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B5B2B" w14:textId="0118F7DD" w:rsidR="006D7A42" w:rsidRDefault="000B4371" w:rsidP="000B4371">
      <w:pPr>
        <w:pStyle w:val="Title"/>
      </w:pPr>
      <w:r>
        <w:t>Questions 7-18-26</w:t>
      </w:r>
    </w:p>
    <w:p w14:paraId="24FB6594" w14:textId="4843A5D3" w:rsidR="00710D20" w:rsidRPr="00710D20" w:rsidRDefault="00710D20" w:rsidP="00710D20">
      <w:r w:rsidRPr="00710D20">
        <w:t>I really enjoyed the sermon and Sabbath school today. I think that running over at times is ok as the Holy Spirit leads. We are living at the end of time and we need this time together more now th</w:t>
      </w:r>
      <w:r>
        <w:t>a</w:t>
      </w:r>
      <w:r w:rsidRPr="00710D20">
        <w:t xml:space="preserve">n ever. This is just my opinion as someone with a short attention </w:t>
      </w:r>
      <w:proofErr w:type="gramStart"/>
      <w:r w:rsidRPr="00710D20">
        <w:t>span,</w:t>
      </w:r>
      <w:proofErr w:type="gramEnd"/>
      <w:r w:rsidRPr="00710D20">
        <w:t xml:space="preserve"> I really enjoyed today’s format! Especially the Sabbath school discussion, the sermon you shared and the white board line upon line presentation!</w:t>
      </w:r>
      <w:r>
        <w:t xml:space="preserve"> </w:t>
      </w:r>
      <w:r w:rsidRPr="00710D20">
        <w:t>Sincerely,</w:t>
      </w:r>
      <w:r>
        <w:t xml:space="preserve"> Sister </w:t>
      </w:r>
      <w:r w:rsidRPr="00710D20">
        <w:t>M</w:t>
      </w:r>
      <w:r>
        <w:t>—</w:t>
      </w:r>
    </w:p>
    <w:p w14:paraId="252E6CB8" w14:textId="77777777" w:rsidR="00710D20" w:rsidRDefault="00710D20" w:rsidP="00710D20"/>
    <w:p w14:paraId="3124DFA4" w14:textId="54CBB011" w:rsidR="00710D20" w:rsidRPr="00710D20" w:rsidRDefault="00710D20" w:rsidP="00710D20">
      <w:r w:rsidRPr="00710D20">
        <w:t>Please stress the importance of people turning off their microphone </w:t>
      </w:r>
    </w:p>
    <w:p w14:paraId="6EA45870" w14:textId="77777777" w:rsidR="00710D20" w:rsidRPr="00710D20" w:rsidRDefault="00710D20" w:rsidP="00710D20">
      <w:r w:rsidRPr="00710D20">
        <w:t>It's very distracting</w:t>
      </w:r>
    </w:p>
    <w:p w14:paraId="31E1B3EE" w14:textId="77777777" w:rsidR="00710D20" w:rsidRPr="00710D20" w:rsidRDefault="00710D20" w:rsidP="00710D20">
      <w:r w:rsidRPr="00710D20">
        <w:t>Hands can be raised and when identified then speak</w:t>
      </w:r>
    </w:p>
    <w:p w14:paraId="3AC07306" w14:textId="77777777" w:rsidR="00710D20" w:rsidRPr="00710D20" w:rsidRDefault="00710D20" w:rsidP="00710D20">
      <w:r w:rsidRPr="00710D20">
        <w:t>Should they keep their microphone on then please ensure that their home life is quiet and not distracting to everyone else </w:t>
      </w:r>
    </w:p>
    <w:p w14:paraId="7C2EC0C1" w14:textId="1A9F534C" w:rsidR="00710D20" w:rsidRPr="00710D20" w:rsidRDefault="00710D20" w:rsidP="00710D20">
      <w:r w:rsidRPr="00710D20">
        <w:t>Thanks</w:t>
      </w:r>
      <w:r>
        <w:t xml:space="preserve">. Sister </w:t>
      </w:r>
      <w:r w:rsidRPr="00710D20">
        <w:t>C</w:t>
      </w:r>
      <w:r>
        <w:t>—</w:t>
      </w:r>
    </w:p>
    <w:p w14:paraId="4577CAA6" w14:textId="77777777" w:rsidR="00710D20" w:rsidRPr="00710D20" w:rsidRDefault="00710D20" w:rsidP="00710D20"/>
    <w:p w14:paraId="7F4246CC" w14:textId="77777777" w:rsidR="000B4371" w:rsidRPr="000B4371" w:rsidRDefault="000B4371" w:rsidP="000B4371">
      <w:r w:rsidRPr="000B4371">
        <w:t>Brother Jeff,</w:t>
      </w:r>
    </w:p>
    <w:p w14:paraId="2CA30ABA" w14:textId="76D742C3" w:rsidR="000B4371" w:rsidRPr="000B4371" w:rsidRDefault="000B4371" w:rsidP="000B4371">
      <w:r w:rsidRPr="000B4371">
        <w:t xml:space="preserve">Can you please throw some light on Isa 32: 13 that says </w:t>
      </w:r>
      <w:r w:rsidR="00D41CC1">
        <w:t>“</w:t>
      </w:r>
      <w:r w:rsidRPr="000B4371">
        <w:t xml:space="preserve">Upon </w:t>
      </w:r>
      <w:r w:rsidRPr="000B4371">
        <w:rPr>
          <w:u w:val="single"/>
        </w:rPr>
        <w:t>the land of my people</w:t>
      </w:r>
      <w:r w:rsidRPr="000B4371">
        <w:t xml:space="preserve"> shall come up thorns and briers; yea, upon all the houses of joy in the joyous city.</w:t>
      </w:r>
      <w:r w:rsidR="00D41CC1">
        <w:t>”</w:t>
      </w:r>
    </w:p>
    <w:p w14:paraId="05DF5CE9" w14:textId="3FC827C1" w:rsidR="000B4371" w:rsidRPr="000B4371" w:rsidRDefault="000B4371" w:rsidP="000B4371">
      <w:r w:rsidRPr="000B4371">
        <w:t xml:space="preserve">What does </w:t>
      </w:r>
      <w:r w:rsidR="00D41CC1">
        <w:t>“</w:t>
      </w:r>
      <w:r w:rsidRPr="000B4371">
        <w:t>The land of my people</w:t>
      </w:r>
      <w:r w:rsidR="00D41CC1">
        <w:t>”</w:t>
      </w:r>
      <w:r w:rsidRPr="000B4371">
        <w:t xml:space="preserve"> represent?</w:t>
      </w:r>
    </w:p>
    <w:p w14:paraId="36871D21" w14:textId="7D5BB90D" w:rsidR="000B4371" w:rsidRDefault="000B4371" w:rsidP="000B4371">
      <w:r w:rsidRPr="000B4371">
        <w:t xml:space="preserve">Thank </w:t>
      </w:r>
      <w:proofErr w:type="gramStart"/>
      <w:r w:rsidRPr="000B4371">
        <w:t>you brother Jeff</w:t>
      </w:r>
      <w:proofErr w:type="gramEnd"/>
      <w:r w:rsidR="00710D20">
        <w:t xml:space="preserve">. </w:t>
      </w:r>
      <w:r w:rsidRPr="000B4371">
        <w:t>V</w:t>
      </w:r>
      <w:r w:rsidR="00710D20">
        <w:t>—India</w:t>
      </w:r>
    </w:p>
    <w:p w14:paraId="3430DA6B" w14:textId="77777777" w:rsidR="00D41CC1" w:rsidRDefault="00D41CC1" w:rsidP="000B4371"/>
    <w:p w14:paraId="70683150" w14:textId="3A0178B8" w:rsidR="00D41CC1" w:rsidRDefault="00D41CC1" w:rsidP="000B4371">
      <w:r>
        <w:t>Pastor V:</w:t>
      </w:r>
    </w:p>
    <w:p w14:paraId="226F55CF" w14:textId="4392C51D" w:rsidR="00D41CC1" w:rsidRDefault="00D41CC1" w:rsidP="000B4371">
      <w:r>
        <w:t xml:space="preserve">I understand this to be a statement of the history from 1863 unto 9/11. The “land” is Laodicean Adventism, as represented by the woman, the churches of Adventism. During that history no fruit just briers and thorns, until the judgment of the living and latter rain begins at 9/11.  </w:t>
      </w:r>
    </w:p>
    <w:p w14:paraId="604384C4" w14:textId="0F0FAEFB" w:rsidR="00D41CC1" w:rsidRPr="000B4371" w:rsidRDefault="00D41CC1" w:rsidP="00D41CC1">
      <w:pPr>
        <w:pStyle w:val="Scripture"/>
      </w:pPr>
      <w:r w:rsidRPr="00D41CC1">
        <w:rPr>
          <w:b/>
          <w:bCs/>
        </w:rPr>
        <w:t>Many days and years shall ye be troubled</w:t>
      </w:r>
      <w:r>
        <w:t xml:space="preserve">, ye careless women: for the vintage shall fail, the gathering shall not come. Tremble, ye women that are at ease; be troubled, ye careless ones: strip you, and make you bare, and gird </w:t>
      </w:r>
      <w:r w:rsidRPr="00D41CC1">
        <w:rPr>
          <w:i/>
          <w:iCs/>
        </w:rPr>
        <w:t>sackcloth</w:t>
      </w:r>
      <w:r>
        <w:t xml:space="preserve"> upon </w:t>
      </w:r>
      <w:r w:rsidRPr="00D41CC1">
        <w:rPr>
          <w:i/>
          <w:iCs/>
        </w:rPr>
        <w:t>your</w:t>
      </w:r>
      <w:r>
        <w:t xml:space="preserve"> loins. They shall lament for the teats, for the pleasant fields, for the fruitful vine. Upon the land of my people shall come up thorns </w:t>
      </w:r>
      <w:r w:rsidRPr="00D41CC1">
        <w:rPr>
          <w:i/>
          <w:iCs/>
        </w:rPr>
        <w:t>and</w:t>
      </w:r>
      <w:r>
        <w:t xml:space="preserve"> briers; yea, upon all the houses of joy </w:t>
      </w:r>
      <w:r w:rsidRPr="00D41CC1">
        <w:rPr>
          <w:i/>
          <w:iCs/>
        </w:rPr>
        <w:t>in</w:t>
      </w:r>
      <w:r>
        <w:t xml:space="preserve"> the joyous city: Because the palaces shall be forsaken; the multitude of the city shall be left; the forts and towers shall be for dens forever, a joy of wild asses, a pasture of flocks; </w:t>
      </w:r>
      <w:r w:rsidRPr="00D41CC1">
        <w:rPr>
          <w:b/>
          <w:bCs/>
        </w:rPr>
        <w:t>Until the spirit be poured upon us from on high</w:t>
      </w:r>
      <w:r>
        <w:t xml:space="preserve">, and the wilderness be a fruitful field, and the fruitful field be counted for a forest. </w:t>
      </w:r>
      <w:r>
        <w:t>Isaiah 32:10–15.</w:t>
      </w:r>
    </w:p>
    <w:p w14:paraId="6645DD1A" w14:textId="77777777" w:rsidR="000B4371" w:rsidRDefault="000B4371" w:rsidP="000B4371"/>
    <w:p w14:paraId="09D5A553" w14:textId="3E8BC658" w:rsidR="00710D20" w:rsidRDefault="00710D20" w:rsidP="000B4371">
      <w:r w:rsidRPr="00710D20">
        <w:t xml:space="preserve">Mr. Jeff, regarding the study of the </w:t>
      </w:r>
      <w:r>
        <w:t>“</w:t>
      </w:r>
      <w:r w:rsidRPr="00710D20">
        <w:t>midnight</w:t>
      </w:r>
      <w:r>
        <w:t>”</w:t>
      </w:r>
      <w:r w:rsidRPr="00710D20">
        <w:t xml:space="preserve"> and the </w:t>
      </w:r>
      <w:r>
        <w:t>“</w:t>
      </w:r>
      <w:r w:rsidRPr="00710D20">
        <w:t>midnight cry</w:t>
      </w:r>
      <w:r>
        <w:t>”</w:t>
      </w:r>
      <w:r w:rsidRPr="00710D20">
        <w:t>: based on the understanding I have been developing, the model for all things is the life of Jesus. I am realizing that when the Adventist Church falls, it becomes Laodicea; this is because, in 1863, it ceased to be a movement and became a church, and its apostasy began from that point on. In the time of the end, the Lord raises up a reform movement and chooses you as the messenger to call the Laodiceans. From that moment on—much like John the Baptist—you begin calling them so they may become subjects of the Kingdom. This reflects the symbolism of the period from the year 27 to the year 34.</w:t>
      </w:r>
      <w:r w:rsidR="00D41CC1">
        <w:t xml:space="preserve"> </w:t>
      </w:r>
      <w:r>
        <w:t>Sister M—</w:t>
      </w:r>
    </w:p>
    <w:p w14:paraId="2B69B6E8" w14:textId="77777777" w:rsidR="00710D20" w:rsidRDefault="00710D20" w:rsidP="000B4371"/>
    <w:p w14:paraId="08EFDD41" w14:textId="0BED1832" w:rsidR="00710D20" w:rsidRDefault="000B4371" w:rsidP="00710D20">
      <w:r w:rsidRPr="000B4371">
        <w:t xml:space="preserve">Hello, Mr. Jeff. I hope God continues to watch over you during this final crisis. I have been following the studies regarding the prophetic light and the reform movements. There was a period </w:t>
      </w:r>
      <w:r w:rsidRPr="000B4371">
        <w:lastRenderedPageBreak/>
        <w:t>of silence—like during the Flood—spanning from November 9, 2019, to July 18, 2020; then, from your return in 2023—when the animals began to enter—until the door closes. According to the prophetic timeline, the door would close on July 18, 2026. I am following the Flood timeline as it applies to God</w:t>
      </w:r>
      <w:r w:rsidR="00D41CC1">
        <w:t>’</w:t>
      </w:r>
      <w:r w:rsidRPr="000B4371">
        <w:t>s people. Thank you for your time. Also, Mr. Jeff, I need your help to continue working on the medical mission; I lack the resources to enter the homes of the Gentiles. Please keep me in your prayers and ask God to confirm my sincerity, as I do this out of love. Thank you, and may God bless your family.</w:t>
      </w:r>
      <w:r w:rsidR="00D41CC1">
        <w:t xml:space="preserve"> </w:t>
      </w:r>
      <w:r w:rsidR="00710D20">
        <w:t>Sister M—</w:t>
      </w:r>
    </w:p>
    <w:p w14:paraId="1DD16180" w14:textId="77777777" w:rsidR="000B4371" w:rsidRDefault="000B4371" w:rsidP="000B4371"/>
    <w:p w14:paraId="4315758C" w14:textId="77777777" w:rsidR="000B4371" w:rsidRDefault="000B4371" w:rsidP="000B4371">
      <w:r>
        <w:t>Brother Jeff:</w:t>
      </w:r>
    </w:p>
    <w:p w14:paraId="420EFE28" w14:textId="77777777" w:rsidR="000B4371" w:rsidRDefault="000B4371" w:rsidP="000B4371">
      <w:r>
        <w:t>You mentioned Colossians 1:27 in our conversation.</w:t>
      </w:r>
    </w:p>
    <w:p w14:paraId="699B8ACD" w14:textId="77777777" w:rsidR="000B4371" w:rsidRDefault="000B4371" w:rsidP="000B4371">
      <w:r>
        <w:t>“</w:t>
      </w:r>
      <w:r>
        <w:t>A change wrought by the word, it is one of the deepest mysteries of the word. We cannot understand it; we can only believe, as declared by the Scriptures, it is “Christ in you, the hope of glory.” Colossians 1:27.</w:t>
      </w:r>
    </w:p>
    <w:p w14:paraId="12A47228" w14:textId="4448769B" w:rsidR="000B4371" w:rsidRDefault="000B4371" w:rsidP="000B4371">
      <w:r>
        <w:t>“</w:t>
      </w:r>
      <w:r>
        <w:t xml:space="preserve">A knowledge of this mystery furnishes </w:t>
      </w:r>
      <w:r w:rsidRPr="00D41CC1">
        <w:rPr>
          <w:b/>
          <w:bCs/>
        </w:rPr>
        <w:t>a key</w:t>
      </w:r>
      <w:r>
        <w:t xml:space="preserve"> to every other. It opens to the soul the treasures of the universe, the possibilities of infinite development.</w:t>
      </w:r>
      <w:r>
        <w:t xml:space="preserve">” </w:t>
      </w:r>
      <w:r>
        <w:rPr>
          <w:i/>
          <w:iCs/>
        </w:rPr>
        <w:t>Education</w:t>
      </w:r>
      <w:r>
        <w:t>, 171.</w:t>
      </w:r>
    </w:p>
    <w:p w14:paraId="7A3395F0" w14:textId="4C116FC2" w:rsidR="000B4371" w:rsidRDefault="000B4371" w:rsidP="000B4371">
      <w:r>
        <w:t>Daniel</w:t>
      </w:r>
      <w:r w:rsidR="00D41CC1">
        <w:t>–AR</w:t>
      </w:r>
    </w:p>
    <w:p w14:paraId="2B28EEA6" w14:textId="77777777" w:rsidR="000B4371" w:rsidRDefault="000B4371" w:rsidP="000B4371"/>
    <w:p w14:paraId="526DBB26" w14:textId="77777777" w:rsidR="000B4371" w:rsidRDefault="000B4371" w:rsidP="000B4371">
      <w:r>
        <w:t>Brother Jeff:</w:t>
      </w:r>
    </w:p>
    <w:p w14:paraId="04E1D08B" w14:textId="39FADB97" w:rsidR="000B4371" w:rsidRPr="000B4371" w:rsidRDefault="000B4371" w:rsidP="000B4371">
      <w:r w:rsidRPr="000B4371">
        <w:t>Ezekiel’s two sticks identify a stick that is represented as the courtyard, and that stick reached its</w:t>
      </w:r>
      <w:r>
        <w:t xml:space="preserve"> </w:t>
      </w:r>
      <w:r w:rsidRPr="000B4371">
        <w:t>conclusion in 1798. It had been perfectly divided by twelve hundred and sixty years of paganism</w:t>
      </w:r>
      <w:r>
        <w:t xml:space="preserve"> </w:t>
      </w:r>
      <w:r w:rsidRPr="000B4371">
        <w:t>trampling down the host, and twelve hundred and sixty years of papalism trampling down the host.</w:t>
      </w:r>
    </w:p>
    <w:p w14:paraId="53297230" w14:textId="69084B50" w:rsidR="000B4371" w:rsidRPr="000B4371" w:rsidRDefault="000B4371" w:rsidP="000B4371">
      <w:r w:rsidRPr="000B4371">
        <w:t>That stick did not represent the trampling down of God’s sanctuary, for God’s sanctuary was</w:t>
      </w:r>
      <w:r>
        <w:t xml:space="preserve"> </w:t>
      </w:r>
      <w:r w:rsidRPr="000B4371">
        <w:t>located in the southern kingdom. The host that was trampled down by paganism and papalism, was</w:t>
      </w:r>
      <w:r>
        <w:t xml:space="preserve"> </w:t>
      </w:r>
      <w:r w:rsidRPr="000B4371">
        <w:t>a human temple, but in relation to the southern kingdom it was the body, and the southern kingdom</w:t>
      </w:r>
      <w:r>
        <w:t xml:space="preserve"> </w:t>
      </w:r>
      <w:r w:rsidRPr="000B4371">
        <w:t xml:space="preserve">was where God chose to place the head. The northern kingdom was the </w:t>
      </w:r>
      <w:proofErr w:type="gramStart"/>
      <w:r w:rsidRPr="000B4371">
        <w:t>body,</w:t>
      </w:r>
      <w:proofErr w:type="gramEnd"/>
      <w:r w:rsidRPr="000B4371">
        <w:t xml:space="preserve"> the southern</w:t>
      </w:r>
      <w:r>
        <w:t xml:space="preserve"> </w:t>
      </w:r>
      <w:r w:rsidRPr="000B4371">
        <w:t>kingdom was the head.</w:t>
      </w:r>
    </w:p>
    <w:p w14:paraId="5EC14A70" w14:textId="2FF7A3CA" w:rsidR="000B4371" w:rsidRPr="000B4371" w:rsidRDefault="000B4371" w:rsidP="000B4371">
      <w:r w:rsidRPr="000B4371">
        <w:t>The northern kingdom’s two divisions of twelve hundred and sixty years, represented the two</w:t>
      </w:r>
      <w:r>
        <w:t xml:space="preserve"> </w:t>
      </w:r>
      <w:r w:rsidRPr="000B4371">
        <w:t>various tendencies to sin in the body temple, as represented by inherited and cultivated tendencies.</w:t>
      </w:r>
    </w:p>
    <w:p w14:paraId="6393D1E9" w14:textId="6ABEC242" w:rsidR="000B4371" w:rsidRPr="000B4371" w:rsidRDefault="000B4371" w:rsidP="000B4371">
      <w:r w:rsidRPr="000B4371">
        <w:t>Paganism was a symbol of the inherited tendencies of sin in the body temple, and papalism’s</w:t>
      </w:r>
      <w:r>
        <w:t xml:space="preserve"> </w:t>
      </w:r>
      <w:r w:rsidRPr="000B4371">
        <w:t>adoption of the religion of paganism, represents the cultivated tendencies to sin. In either case, the</w:t>
      </w:r>
      <w:r>
        <w:t xml:space="preserve"> </w:t>
      </w:r>
      <w:r w:rsidRPr="000B4371">
        <w:t>body temple could not be transformed until the Second Coming, so the stick of the northern</w:t>
      </w:r>
      <w:r>
        <w:t xml:space="preserve"> </w:t>
      </w:r>
      <w:r w:rsidRPr="000B4371">
        <w:t>kingdom extended only to 1798, and when John was told to measure the temple, that stick was to</w:t>
      </w:r>
      <w:r>
        <w:t xml:space="preserve"> </w:t>
      </w:r>
      <w:r w:rsidRPr="000B4371">
        <w:t>be left off.</w:t>
      </w:r>
    </w:p>
    <w:p w14:paraId="0D100554" w14:textId="3712CD77" w:rsidR="000B4371" w:rsidRPr="000B4371" w:rsidRDefault="000B4371" w:rsidP="000B4371">
      <w:r w:rsidRPr="000B4371">
        <w:t>The word “conversion,” means a transformation or change from one state or condition to another.</w:t>
      </w:r>
      <w:r>
        <w:t xml:space="preserve"> </w:t>
      </w:r>
      <w:r w:rsidRPr="000B4371">
        <w:t>When Adam and Eve sinned, they were “converted” from their original state, for they had been</w:t>
      </w:r>
      <w:r>
        <w:t xml:space="preserve"> </w:t>
      </w:r>
      <w:r w:rsidRPr="000B4371">
        <w:t>created perfect, in the image of God, with the higher powers controlling the lower powers. When</w:t>
      </w:r>
      <w:r>
        <w:t xml:space="preserve"> </w:t>
      </w:r>
      <w:r w:rsidRPr="000B4371">
        <w:t>they sinned, they were “converted” into a being where the lower powers took ascendancy over the</w:t>
      </w:r>
      <w:r>
        <w:t xml:space="preserve"> </w:t>
      </w:r>
      <w:r w:rsidRPr="000B4371">
        <w:t>higher powers. They transmitted that condition to all their descendants.</w:t>
      </w:r>
    </w:p>
    <w:p w14:paraId="33DF7EBA" w14:textId="340F4284" w:rsidR="000B4371" w:rsidRPr="000B4371" w:rsidRDefault="000B4371" w:rsidP="000B4371">
      <w:r w:rsidRPr="000B4371">
        <w:t>In the prophetic relation of Ezekiel’s two sticks, the Lord chose Jerusalem to be the head, the</w:t>
      </w:r>
      <w:r>
        <w:t xml:space="preserve"> </w:t>
      </w:r>
      <w:r w:rsidRPr="000B4371">
        <w:t>capital where the king resided. It was to be the higher power. In the simile of the two sticks the</w:t>
      </w:r>
      <w:r w:rsidR="00710D20">
        <w:t xml:space="preserve"> </w:t>
      </w:r>
      <w:r w:rsidRPr="000B4371">
        <w:t>southern kingdom was the lower power in relation to the higher kingdom in the north. The</w:t>
      </w:r>
      <w:r w:rsidR="00710D20">
        <w:t xml:space="preserve"> </w:t>
      </w:r>
      <w:r w:rsidRPr="000B4371">
        <w:t>conversion that is represented when the two sticks were to be joined, required that the southern</w:t>
      </w:r>
      <w:r w:rsidR="00710D20">
        <w:t xml:space="preserve"> </w:t>
      </w:r>
      <w:r w:rsidRPr="000B4371">
        <w:t>kingdom was returned to its position as the head. It was to be converted unto the northern kingdom,</w:t>
      </w:r>
      <w:r w:rsidR="00710D20">
        <w:t xml:space="preserve"> </w:t>
      </w:r>
      <w:r w:rsidRPr="000B4371">
        <w:lastRenderedPageBreak/>
        <w:t>for it was then joined with the true king of the north, and connected with the throne room of the</w:t>
      </w:r>
      <w:r w:rsidR="00710D20">
        <w:t xml:space="preserve"> </w:t>
      </w:r>
      <w:r w:rsidRPr="000B4371">
        <w:t>true northern kingdom.</w:t>
      </w:r>
    </w:p>
    <w:p w14:paraId="3F30B47E" w14:textId="0F42AC20" w:rsidR="000B4371" w:rsidRPr="000B4371" w:rsidRDefault="000B4371" w:rsidP="000B4371">
      <w:r w:rsidRPr="000B4371">
        <w:t>For this reason, the northern kingdom only reached to 1798, and John was told to leave off the</w:t>
      </w:r>
      <w:r w:rsidR="00710D20">
        <w:t xml:space="preserve"> </w:t>
      </w:r>
      <w:r w:rsidRPr="000B4371">
        <w:t>courtyard, which only reached to 1798. The southern kingdom would be joined to the stick of the</w:t>
      </w:r>
      <w:r w:rsidR="00710D20">
        <w:t xml:space="preserve"> </w:t>
      </w:r>
      <w:r w:rsidRPr="000B4371">
        <w:t>twenty-three hundred years with the arrival of the third angel, but the northern kingdom would end</w:t>
      </w:r>
      <w:r w:rsidR="00710D20">
        <w:t xml:space="preserve"> </w:t>
      </w:r>
      <w:r w:rsidRPr="000B4371">
        <w:t>as the combination of divinity and humanity was accomplished within the two apartments of the</w:t>
      </w:r>
      <w:r w:rsidR="00710D20">
        <w:t xml:space="preserve"> </w:t>
      </w:r>
      <w:r w:rsidRPr="000B4371">
        <w:t>temple which John then measured. The northern kingdom was connected by the link of forty-six</w:t>
      </w:r>
      <w:r w:rsidR="00710D20">
        <w:t xml:space="preserve"> </w:t>
      </w:r>
      <w:r w:rsidRPr="000B4371">
        <w:t>with the southern kingdom, at the arrival of the third angel, but it did not directly connect with</w:t>
      </w:r>
      <w:r w:rsidR="00710D20">
        <w:t xml:space="preserve"> </w:t>
      </w:r>
      <w:r w:rsidRPr="000B4371">
        <w:t>1844, as did the southern kingdom.</w:t>
      </w:r>
    </w:p>
    <w:p w14:paraId="1C3884FA" w14:textId="7AD61AA7" w:rsidR="000B4371" w:rsidRPr="000B4371" w:rsidRDefault="000B4371" w:rsidP="000B4371">
      <w:r w:rsidRPr="000B4371">
        <w:t>The southern kingdom was linked with both the temple of forty-six years, and the combination of</w:t>
      </w:r>
      <w:r w:rsidR="00710D20">
        <w:t xml:space="preserve"> </w:t>
      </w:r>
      <w:r w:rsidRPr="000B4371">
        <w:t>divinity with humanity represented by the two hundred and twenty years. The northern kingdom in</w:t>
      </w:r>
      <w:r w:rsidR="00710D20">
        <w:t xml:space="preserve"> </w:t>
      </w:r>
      <w:r w:rsidRPr="000B4371">
        <w:t>1798, marked the foundation of the temple of forty-six years, but it there ended, for as the</w:t>
      </w:r>
      <w:r w:rsidR="00710D20">
        <w:t xml:space="preserve"> </w:t>
      </w:r>
      <w:r w:rsidRPr="000B4371">
        <w:t>foundation, it represented the flesh which Christ had taken upon Himself, and His flesh was slain</w:t>
      </w:r>
      <w:r w:rsidR="00710D20">
        <w:t xml:space="preserve"> </w:t>
      </w:r>
      <w:r w:rsidRPr="000B4371">
        <w:t>from the foundation of the world. All the temples are interchangeable symbols, and the foundation</w:t>
      </w:r>
      <w:r w:rsidR="00710D20">
        <w:t xml:space="preserve"> </w:t>
      </w:r>
      <w:r w:rsidRPr="000B4371">
        <w:t>of the forty-six years in 1798, identifies His human flesh, and the conclusion of those forty-six</w:t>
      </w:r>
      <w:r w:rsidR="00710D20">
        <w:t xml:space="preserve"> </w:t>
      </w:r>
      <w:r w:rsidRPr="000B4371">
        <w:t>years in 1844, identifies His Divinity.</w:t>
      </w:r>
    </w:p>
    <w:p w14:paraId="3F522A49" w14:textId="77777777" w:rsidR="000B4371" w:rsidRPr="000B4371" w:rsidRDefault="000B4371" w:rsidP="000B4371"/>
    <w:p w14:paraId="109639CA" w14:textId="16C55A99" w:rsidR="000B4371" w:rsidRPr="000B4371" w:rsidRDefault="000B4371" w:rsidP="000B4371">
      <w:r w:rsidRPr="000B4371">
        <w:t xml:space="preserve">As I read here, I stumbled over the change from the Southern kingdom being the </w:t>
      </w:r>
      <w:r w:rsidR="00710D20">
        <w:t>“</w:t>
      </w:r>
      <w:r w:rsidRPr="000B4371">
        <w:t>head</w:t>
      </w:r>
      <w:r w:rsidR="00710D20">
        <w:t>”</w:t>
      </w:r>
      <w:r w:rsidRPr="000B4371">
        <w:t xml:space="preserve"> but needing to be converted to the northern kingdom which represented the body. Here are you talking about the true northern King and Kingdom in heaven? Not the northern ten tribes? So</w:t>
      </w:r>
      <w:r w:rsidR="00D41CC1">
        <w:t>,</w:t>
      </w:r>
      <w:r w:rsidRPr="000B4371">
        <w:t xml:space="preserve"> the passage goes from literal kingdoms to spiritual kingdom, then back to literal kingdoms?</w:t>
      </w:r>
    </w:p>
    <w:p w14:paraId="4DE9D661" w14:textId="28AB2A77" w:rsidR="000B4371" w:rsidRPr="000B4371" w:rsidRDefault="00710D20" w:rsidP="000B4371">
      <w:r>
        <w:t>“</w:t>
      </w:r>
      <w:r w:rsidR="000B4371" w:rsidRPr="000B4371">
        <w:t>In the simile of the two sticks the southern kingdom was the lower power in relation to the higher kingdom in the north.</w:t>
      </w:r>
      <w:r>
        <w:t>”</w:t>
      </w:r>
    </w:p>
    <w:p w14:paraId="00BE71C0" w14:textId="55C237E0" w:rsidR="000B4371" w:rsidRPr="000B4371" w:rsidRDefault="000B4371" w:rsidP="000B4371">
      <w:r w:rsidRPr="000B4371">
        <w:t xml:space="preserve">This is the sentence that threw me off, after reading that the southern kingdom was the </w:t>
      </w:r>
      <w:r w:rsidR="00710D20">
        <w:t>“</w:t>
      </w:r>
      <w:r w:rsidRPr="000B4371">
        <w:t>head</w:t>
      </w:r>
      <w:r w:rsidR="00710D20">
        <w:t>”</w:t>
      </w:r>
      <w:r w:rsidRPr="000B4371">
        <w:t xml:space="preserve"> or higher power, and the northern kingdom the </w:t>
      </w:r>
      <w:r w:rsidR="00710D20">
        <w:t>“</w:t>
      </w:r>
      <w:r w:rsidRPr="000B4371">
        <w:t>flesh</w:t>
      </w:r>
      <w:r w:rsidR="00710D20">
        <w:t>”</w:t>
      </w:r>
      <w:r w:rsidRPr="000B4371">
        <w:t xml:space="preserve"> or the </w:t>
      </w:r>
      <w:r w:rsidR="00710D20">
        <w:t>“</w:t>
      </w:r>
      <w:r w:rsidRPr="000B4371">
        <w:t>body</w:t>
      </w:r>
      <w:r w:rsidR="00710D20">
        <w:t>”</w:t>
      </w:r>
      <w:r w:rsidRPr="000B4371">
        <w:t xml:space="preserve"> being the lower power.</w:t>
      </w:r>
    </w:p>
    <w:p w14:paraId="6E957A45" w14:textId="18ECE52A" w:rsidR="000B4371" w:rsidRDefault="000B4371" w:rsidP="000B4371">
      <w:r w:rsidRPr="000B4371">
        <w:t>Thank you in advance</w:t>
      </w:r>
      <w:r w:rsidR="00710D20">
        <w:t xml:space="preserve">. </w:t>
      </w:r>
      <w:r w:rsidRPr="000B4371">
        <w:t>Praising God</w:t>
      </w:r>
      <w:r w:rsidR="00710D20">
        <w:t xml:space="preserve">. </w:t>
      </w:r>
      <w:r w:rsidRPr="000B4371">
        <w:t>Daniel</w:t>
      </w:r>
      <w:r w:rsidR="00D41CC1">
        <w:t>–MI</w:t>
      </w:r>
    </w:p>
    <w:p w14:paraId="7D9F3D59" w14:textId="77777777" w:rsidR="00D41CC1" w:rsidRDefault="00D41CC1" w:rsidP="000B4371"/>
    <w:p w14:paraId="10196CDE" w14:textId="3A87C5DC" w:rsidR="00D41CC1" w:rsidRDefault="00D41CC1" w:rsidP="000B4371">
      <w:r>
        <w:t>Brother D:</w:t>
      </w:r>
    </w:p>
    <w:p w14:paraId="72671573" w14:textId="5653665C" w:rsidR="00D41CC1" w:rsidRDefault="00D41CC1" w:rsidP="000B4371">
      <w:r>
        <w:t xml:space="preserve">The metaphor </w:t>
      </w:r>
      <w:r w:rsidR="005C4338">
        <w:t>is about conversion, which means to reverse. Adam was created with the head or higher powers ruling over the lower; the north ruling the south. But at Adam’s sin he was converted where his lower powers were ruling his higher powers. The geographical location of the two kingdoms is an illustration of Adam after he sinned, but the work of Christ is to convert or reverse that order. The presence of Christ through the Holy Spirit within our higher powers represents conversion, where we are restored to Adam’s condition before the fall. The metaphor is illustrating this reversal, but the testimony of the northern and southern kingdoms remains geographically the north and the south. I am not sure if I am addressing this correctly, but you might add on in the meeting.</w:t>
      </w:r>
    </w:p>
    <w:p w14:paraId="5EC74618" w14:textId="0A53D4C6" w:rsidR="005C4338" w:rsidRDefault="005C4338" w:rsidP="000B4371">
      <w:r>
        <w:t>Jeff</w:t>
      </w:r>
    </w:p>
    <w:p w14:paraId="690987FD" w14:textId="77777777" w:rsidR="00581797" w:rsidRDefault="00581797" w:rsidP="000B4371"/>
    <w:p w14:paraId="3E430D96" w14:textId="0DA0AF3F" w:rsidR="00581797" w:rsidRDefault="00581797" w:rsidP="00581797">
      <w:r w:rsidRPr="00581797">
        <w:t xml:space="preserve">Good </w:t>
      </w:r>
      <w:proofErr w:type="gramStart"/>
      <w:r w:rsidRPr="00581797">
        <w:t>morning</w:t>
      </w:r>
      <w:proofErr w:type="gramEnd"/>
      <w:r w:rsidRPr="00581797">
        <w:t xml:space="preserve"> Jeff. You said something a while back about there being two Trumpets. And l forgot what you said they were. Can you remind me what they are? I think one of them is the Day of Atonement. </w:t>
      </w:r>
      <w:r>
        <w:t>Brother D–AR</w:t>
      </w:r>
    </w:p>
    <w:p w14:paraId="1F396F36" w14:textId="77777777" w:rsidR="00581797" w:rsidRPr="00581797" w:rsidRDefault="00581797" w:rsidP="00581797"/>
    <w:p w14:paraId="2D6D1B75" w14:textId="1CF76D1E" w:rsidR="00581797" w:rsidRDefault="00581797" w:rsidP="00581797">
      <w:r>
        <w:t>Brother D:</w:t>
      </w:r>
    </w:p>
    <w:p w14:paraId="155FD1E1" w14:textId="77777777" w:rsidR="00581797" w:rsidRDefault="00581797" w:rsidP="00581797">
      <w:r w:rsidRPr="00581797">
        <w:t>The jubilee trumpet is to be sounded on the day of atonement</w:t>
      </w:r>
      <w:r>
        <w:t>.</w:t>
      </w:r>
    </w:p>
    <w:p w14:paraId="323822AE" w14:textId="18036481" w:rsidR="00581797" w:rsidRPr="00581797" w:rsidRDefault="00581797" w:rsidP="00581797">
      <w:r w:rsidRPr="00581797">
        <w:lastRenderedPageBreak/>
        <w:t>The seventh trumpet, the third woe began to sound on October 22, 1844 and represents the sealing which is the seventh-day Sabbath, but the jubilee trumpet is the seventh-year sabbath</w:t>
      </w:r>
      <w:r>
        <w:t>.</w:t>
      </w:r>
    </w:p>
    <w:p w14:paraId="2E973A8A" w14:textId="55337271" w:rsidR="00581797" w:rsidRPr="00581797" w:rsidRDefault="00581797" w:rsidP="00581797">
      <w:r w:rsidRPr="00581797">
        <w:t>The 2300 is the seventh day and the 2520 is the seventh year</w:t>
      </w:r>
      <w:r>
        <w:t>.</w:t>
      </w:r>
    </w:p>
    <w:p w14:paraId="7AAD84FD" w14:textId="31BA4121" w:rsidR="00581797" w:rsidRPr="00581797" w:rsidRDefault="00581797" w:rsidP="00581797">
      <w:r w:rsidRPr="00581797">
        <w:t>Together that are the two covering cherubs</w:t>
      </w:r>
      <w:r>
        <w:t>.</w:t>
      </w:r>
    </w:p>
    <w:p w14:paraId="6DD3DB56" w14:textId="51614DED" w:rsidR="00581797" w:rsidRDefault="00581797" w:rsidP="00581797">
      <w:r w:rsidRPr="00581797">
        <w:t>They are 1798 and 1844</w:t>
      </w:r>
      <w:r>
        <w:t>.</w:t>
      </w:r>
    </w:p>
    <w:p w14:paraId="3DB16EF3" w14:textId="314BB367" w:rsidR="00581797" w:rsidRPr="00581797" w:rsidRDefault="00581797" w:rsidP="00581797">
      <w:r>
        <w:t>Jeff</w:t>
      </w:r>
    </w:p>
    <w:p w14:paraId="404506D4" w14:textId="77777777" w:rsidR="00581797" w:rsidRPr="000B4371" w:rsidRDefault="00581797" w:rsidP="000B4371"/>
    <w:p w14:paraId="3D0DFAB1" w14:textId="77777777" w:rsidR="000B4371" w:rsidRPr="000B4371" w:rsidRDefault="000B4371" w:rsidP="000B4371"/>
    <w:sectPr w:rsidR="000B4371" w:rsidRPr="000B43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371"/>
    <w:rsid w:val="000B4371"/>
    <w:rsid w:val="00167178"/>
    <w:rsid w:val="00177D86"/>
    <w:rsid w:val="001B186E"/>
    <w:rsid w:val="00574D31"/>
    <w:rsid w:val="00581797"/>
    <w:rsid w:val="005B32A3"/>
    <w:rsid w:val="005C4338"/>
    <w:rsid w:val="00623929"/>
    <w:rsid w:val="006D7A42"/>
    <w:rsid w:val="00710D20"/>
    <w:rsid w:val="00AA1577"/>
    <w:rsid w:val="00D41CC1"/>
    <w:rsid w:val="00D54C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EE915"/>
  <w15:chartTrackingRefBased/>
  <w15:docId w15:val="{C2DDF32A-B2FD-4090-8D1F-E96C55E79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D31"/>
    <w:pPr>
      <w:spacing w:after="0" w:line="240" w:lineRule="auto"/>
      <w:ind w:firstLine="720"/>
      <w:jc w:val="both"/>
    </w:pPr>
    <w:rPr>
      <w:rFonts w:ascii="Times New Roman" w:hAnsi="Times New Roman"/>
      <w:sz w:val="24"/>
    </w:rPr>
  </w:style>
  <w:style w:type="paragraph" w:styleId="Heading1">
    <w:name w:val="heading 1"/>
    <w:basedOn w:val="Normal"/>
    <w:next w:val="Normal"/>
    <w:link w:val="Heading1Char"/>
    <w:autoRedefine/>
    <w:uiPriority w:val="9"/>
    <w:qFormat/>
    <w:rsid w:val="005B32A3"/>
    <w:pPr>
      <w:keepNext/>
      <w:keepLines/>
      <w:ind w:firstLine="0"/>
      <w:outlineLvl w:val="0"/>
    </w:pPr>
    <w:rPr>
      <w:rFonts w:ascii="Times New Roman Bold" w:eastAsiaTheme="majorEastAsia" w:hAnsi="Times New Roman Bold" w:cstheme="majorBidi"/>
      <w:b/>
      <w:smallCaps/>
      <w:szCs w:val="40"/>
    </w:rPr>
  </w:style>
  <w:style w:type="paragraph" w:styleId="Heading2">
    <w:name w:val="heading 2"/>
    <w:basedOn w:val="Normal"/>
    <w:next w:val="Normal"/>
    <w:link w:val="Heading2Char"/>
    <w:uiPriority w:val="9"/>
    <w:semiHidden/>
    <w:unhideWhenUsed/>
    <w:qFormat/>
    <w:rsid w:val="000B437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B4371"/>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B437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B4371"/>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0B437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B437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B437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B437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AA1577"/>
    <w:pPr>
      <w:spacing w:after="80"/>
      <w:contextualSpacing/>
      <w:jc w:val="center"/>
    </w:pPr>
    <w:rPr>
      <w:rFonts w:ascii="Times New Roman Bold" w:eastAsiaTheme="majorEastAsia" w:hAnsi="Times New Roman Bold" w:cstheme="majorBidi"/>
      <w:b/>
      <w:smallCaps/>
      <w:spacing w:val="-10"/>
      <w:kern w:val="28"/>
      <w:sz w:val="56"/>
      <w:szCs w:val="56"/>
    </w:rPr>
  </w:style>
  <w:style w:type="character" w:customStyle="1" w:styleId="TitleChar">
    <w:name w:val="Title Char"/>
    <w:basedOn w:val="DefaultParagraphFont"/>
    <w:link w:val="Title"/>
    <w:uiPriority w:val="10"/>
    <w:rsid w:val="00AA1577"/>
    <w:rPr>
      <w:rFonts w:ascii="Times New Roman Bold" w:eastAsiaTheme="majorEastAsia" w:hAnsi="Times New Roman Bold" w:cstheme="majorBidi"/>
      <w:b/>
      <w:smallCaps/>
      <w:spacing w:val="-10"/>
      <w:kern w:val="28"/>
      <w:sz w:val="56"/>
      <w:szCs w:val="56"/>
    </w:rPr>
  </w:style>
  <w:style w:type="paragraph" w:customStyle="1" w:styleId="Scripture">
    <w:name w:val="Scripture"/>
    <w:basedOn w:val="Normal"/>
    <w:link w:val="ScriptureChar"/>
    <w:autoRedefine/>
    <w:qFormat/>
    <w:rsid w:val="00AA1577"/>
    <w:pPr>
      <w:spacing w:after="40"/>
      <w:ind w:left="288" w:right="288"/>
      <w:contextualSpacing/>
    </w:pPr>
  </w:style>
  <w:style w:type="character" w:customStyle="1" w:styleId="ScriptureChar">
    <w:name w:val="Scripture Char"/>
    <w:basedOn w:val="DefaultParagraphFont"/>
    <w:link w:val="Scripture"/>
    <w:rsid w:val="00AA1577"/>
    <w:rPr>
      <w:rFonts w:ascii="Times New Roman" w:hAnsi="Times New Roman"/>
    </w:rPr>
  </w:style>
  <w:style w:type="character" w:customStyle="1" w:styleId="Heading1Char">
    <w:name w:val="Heading 1 Char"/>
    <w:basedOn w:val="DefaultParagraphFont"/>
    <w:link w:val="Heading1"/>
    <w:uiPriority w:val="9"/>
    <w:rsid w:val="005B32A3"/>
    <w:rPr>
      <w:rFonts w:ascii="Times New Roman Bold" w:eastAsiaTheme="majorEastAsia" w:hAnsi="Times New Roman Bold" w:cstheme="majorBidi"/>
      <w:b/>
      <w:smallCaps/>
      <w:sz w:val="24"/>
      <w:szCs w:val="40"/>
    </w:rPr>
  </w:style>
  <w:style w:type="character" w:customStyle="1" w:styleId="Heading2Char">
    <w:name w:val="Heading 2 Char"/>
    <w:basedOn w:val="DefaultParagraphFont"/>
    <w:link w:val="Heading2"/>
    <w:uiPriority w:val="9"/>
    <w:semiHidden/>
    <w:rsid w:val="000B437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B437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B4371"/>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0B4371"/>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0B4371"/>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0B4371"/>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0B4371"/>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0B4371"/>
    <w:rPr>
      <w:rFonts w:eastAsiaTheme="majorEastAsia" w:cstheme="majorBidi"/>
      <w:color w:val="272727" w:themeColor="text1" w:themeTint="D8"/>
      <w:sz w:val="24"/>
    </w:rPr>
  </w:style>
  <w:style w:type="paragraph" w:styleId="Subtitle">
    <w:name w:val="Subtitle"/>
    <w:basedOn w:val="Normal"/>
    <w:next w:val="Normal"/>
    <w:link w:val="SubtitleChar"/>
    <w:uiPriority w:val="11"/>
    <w:qFormat/>
    <w:rsid w:val="000B4371"/>
    <w:pPr>
      <w:numPr>
        <w:ilvl w:val="1"/>
      </w:numPr>
      <w:spacing w:after="160"/>
      <w:ind w:firstLine="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43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437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B4371"/>
    <w:rPr>
      <w:rFonts w:ascii="Times New Roman" w:hAnsi="Times New Roman"/>
      <w:i/>
      <w:iCs/>
      <w:color w:val="404040" w:themeColor="text1" w:themeTint="BF"/>
      <w:sz w:val="24"/>
    </w:rPr>
  </w:style>
  <w:style w:type="paragraph" w:styleId="ListParagraph">
    <w:name w:val="List Paragraph"/>
    <w:basedOn w:val="Normal"/>
    <w:uiPriority w:val="34"/>
    <w:qFormat/>
    <w:rsid w:val="000B4371"/>
    <w:pPr>
      <w:ind w:left="720"/>
      <w:contextualSpacing/>
    </w:pPr>
  </w:style>
  <w:style w:type="character" w:styleId="IntenseEmphasis">
    <w:name w:val="Intense Emphasis"/>
    <w:basedOn w:val="DefaultParagraphFont"/>
    <w:uiPriority w:val="21"/>
    <w:qFormat/>
    <w:rsid w:val="000B4371"/>
    <w:rPr>
      <w:i/>
      <w:iCs/>
      <w:color w:val="2F5496" w:themeColor="accent1" w:themeShade="BF"/>
    </w:rPr>
  </w:style>
  <w:style w:type="paragraph" w:styleId="IntenseQuote">
    <w:name w:val="Intense Quote"/>
    <w:basedOn w:val="Normal"/>
    <w:next w:val="Normal"/>
    <w:link w:val="IntenseQuoteChar"/>
    <w:uiPriority w:val="30"/>
    <w:qFormat/>
    <w:rsid w:val="000B43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B4371"/>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0B437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4</Pages>
  <Words>1450</Words>
  <Characters>8271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2026-07-18T10:59:00Z</dcterms:created>
  <dcterms:modified xsi:type="dcterms:W3CDTF">2026-07-18T11:42:00Z</dcterms:modified>
</cp:coreProperties>
</file>