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وحي يسوع المسيح - رقم تسعة</w:t>
      </w:r>
    </w:p>
    <w:p>
      <w:pPr>
        <w:pStyle w:val="ArticleSubtitle"/>
        <w:jc w:val="right"/>
        <w:bidi w:val="1"/>
      </w:pPr>
      <w:r>
        <w:rPr>
          <w:rFonts w:ascii="Segoe UI" w:hAnsi="Segoe UI" w:eastAsia="Segoe UI" w:cs="Segoe UI"/>
          <w:rtl w:val="1"/>
        </w:rPr>
        <w:t>السرد النبوي الأخير لإشعياء: إعلان المسيح والدور النبوي للمئة والأربعة والأربعين ألفًا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2023-11-01</w:t>
      </w:r>
    </w:p>
    <w:p>
      <w:pPr>
        <w:pStyle w:val="ArticleBody"/>
        <w:jc w:val="right"/>
        <w:bidi w:val="1"/>
      </w:pPr>
      <w:r>
        <w:rPr>
          <w:rFonts w:ascii="Segoe UI" w:hAnsi="Segoe UI" w:eastAsia="Segoe UI" w:cs="Segoe UI"/>
          <w:rtl w:val="1"/>
        </w:rPr>
        <w:t>سفر إشعياء، ولا سيما السرد النبوي الأخير لإشعياء الوارد في الأصحاحات من الأربعين إلى السادس والستين، هو عرض يركّز على عدد من الحقائق النبوية المهمة المرتبطة مباشرة برؤيا يسوع المسيح، التي يجري الآن فك أختامها فيما نقترب من انتهاء زمن الاختبار البشري. ومن تلك الحقائق إعلان الألف والياء. لا يضاهي أي سفر آخر في الكتاب المقدس شهادة إشعياء عن ذلك الجانب من صفات الله الذي يبيّن نهاية الأمر من بدايته.</w:t>
      </w:r>
    </w:p>
    <w:p>
      <w:pPr>
        <w:pStyle w:val="ArticleScripture"/>
        <w:jc w:val="right"/>
        <w:bidi w:val="1"/>
      </w:pPr>
      <w:r>
        <w:rPr>
          <w:rFonts w:ascii="Segoe UI" w:hAnsi="Segoe UI" w:eastAsia="Segoe UI" w:cs="Segoe UI"/>
          <w:rtl w:val="1"/>
        </w:rPr>
        <w:t>من فعل وصنع داعيًا الأجيال من البدء؟ أنا الرب الأول، ومع الآخرين أنا هو. إشعياء 41:4.</w:t>
      </w:r>
    </w:p>
    <w:p>
      <w:pPr>
        <w:pStyle w:val="ArticleBody"/>
        <w:jc w:val="right"/>
        <w:bidi w:val="1"/>
      </w:pPr>
      <w:r>
        <w:rPr>
          <w:rFonts w:ascii="Segoe UI" w:hAnsi="Segoe UI" w:eastAsia="Segoe UI" w:cs="Segoe UI"/>
          <w:rtl w:val="1"/>
        </w:rPr>
        <w:t>في سفر إشعياء، يحدد الله ما الذي يثبت أن الله هو الله.</w:t>
      </w:r>
    </w:p>
    <w:p>
      <w:pPr>
        <w:pStyle w:val="ArticleScripture"/>
        <w:jc w:val="right"/>
        <w:bidi w:val="1"/>
      </w:pPr>
      <w:r>
        <w:rPr>
          <w:rFonts w:ascii="Segoe UI" w:hAnsi="Segoe UI" w:eastAsia="Segoe UI" w:cs="Segoe UI"/>
          <w:rtl w:val="1"/>
        </w:rPr>
        <w:t>هكذا قال الرب، ملكُ إسرائيل وفاديه، ربُّ الجنود: أنا الأوّل وأنا الآخر، وليس إلهٌ سواي. ومن مثلي ينادي ويخبر به ويرتّبه لي منذ أن أقمتُ الشعب القديم؟ والأمور الآتية وما سيأتي فليظهروها لهم. لا تخافوا ولا ترتاعوا: أما أخبرتكم منذ ذلك الحين وأعلنتُه؟ فأنتم شهودي. هل يوجد إلهٌ غيري؟ لا، لا يوجد إله؛ لا أعرف أحداً. إشعياء 44: 6-8.</w:t>
      </w:r>
    </w:p>
    <w:p>
      <w:pPr>
        <w:pStyle w:val="ArticleBody"/>
        <w:jc w:val="right"/>
        <w:bidi w:val="1"/>
      </w:pPr>
      <w:r>
        <w:rPr>
          <w:rFonts w:ascii="Segoe UI" w:hAnsi="Segoe UI" w:eastAsia="Segoe UI" w:cs="Segoe UI"/>
          <w:rtl w:val="1"/>
        </w:rPr>
        <w:t>يشدد السرد النبوي الأخير لإشعياء على الإتمام الكامل والنهائي لمجيء المعزي الذي وعد به يسوع.</w:t>
      </w:r>
    </w:p>
    <w:p>
      <w:pPr>
        <w:pStyle w:val="ArticleScripture"/>
        <w:jc w:val="right"/>
        <w:bidi w:val="1"/>
      </w:pPr>
      <w:r>
        <w:rPr>
          <w:rFonts w:ascii="Segoe UI" w:hAnsi="Segoe UI" w:eastAsia="Segoe UI" w:cs="Segoe UI"/>
          <w:rtl w:val="1"/>
        </w:rPr>
        <w:t>استمعوا إليّ، يا أيها الساعون إلى البرّ، يا طالبي الربّ: انظروا إلى الصخرة التي منها قُطِعْتُم، وإلى نقرة الجبّ التي منها استُخرِجْتُم. انظروا إلى إبراهيم أبيكم، وإلى سارة التي ولدتكم، لأني دعوتُه وحدَه وباركتُه وأكثرتُه. فإن الربّ سيُعزّي صهيونَ؛ سيُعزّي كلَّ خرائبِها، ويجعل قفرَها كعدن، وصحراءَها كجنّةِ الربّ؛ يوجد فيها الفرحُ والابتهاجُ، والشكرُ وصوتُ الترنُّم. إشعياء 51: 1-3.</w:t>
      </w:r>
    </w:p>
    <w:p>
      <w:pPr>
        <w:pStyle w:val="ArticleBody"/>
        <w:jc w:val="right"/>
        <w:bidi w:val="1"/>
      </w:pPr>
      <w:r>
        <w:rPr>
          <w:rFonts w:ascii="Segoe UI" w:hAnsi="Segoe UI" w:eastAsia="Segoe UI" w:cs="Segoe UI"/>
          <w:rtl w:val="1"/>
        </w:rPr>
        <w:t>وصل المعزي في يوليو 2023. حقيقة أخرى يؤكدها سرد إشعياء هي التاريخ الخفي ثلاثي المراحل للرعود السبعة، وهو بنية "emeth"، الكلمة العبرية التي تكوّنت من الحرف الأول والحرف الثالث عشر والحرف الأخير من الأبجدية العبرية.</w:t>
      </w:r>
    </w:p>
    <w:p>
      <w:pPr>
        <w:pStyle w:val="ArticleScripture"/>
        <w:jc w:val="right"/>
        <w:bidi w:val="1"/>
      </w:pPr>
      <w:r>
        <w:rPr>
          <w:rFonts w:ascii="Segoe UI" w:hAnsi="Segoe UI" w:eastAsia="Segoe UI" w:cs="Segoe UI"/>
          <w:rtl w:val="1"/>
        </w:rPr>
        <w:t>صوت ضجيج من المدينة، صوت من الهيكل، صوت الرب الذي يجازي أعداءه. إشعياء 66:6.</w:t>
      </w:r>
    </w:p>
    <w:p>
      <w:pPr>
        <w:pStyle w:val="ArticleBody"/>
        <w:jc w:val="right"/>
        <w:bidi w:val="1"/>
      </w:pPr>
      <w:r>
        <w:rPr>
          <w:rFonts w:ascii="Segoe UI" w:hAnsi="Segoe UI" w:eastAsia="Segoe UI" w:cs="Segoe UI"/>
          <w:rtl w:val="1"/>
        </w:rPr>
        <w:t>حقيقة مهمة أخرى يقدّمها سفر إشعياء هي دور الإسلام كأداة دينونة الله التنفيذية، أولاً على الولايات المتحدة، ثم على العالم، بسبب إقرار فرض حفظ يوم الأحد.</w:t>
      </w:r>
    </w:p>
    <w:p>
      <w:pPr>
        <w:pStyle w:val="ArticleScripture"/>
        <w:jc w:val="right"/>
        <w:bidi w:val="1"/>
      </w:pPr>
      <w:r>
        <w:rPr>
          <w:rFonts w:ascii="Segoe UI" w:hAnsi="Segoe UI" w:eastAsia="Segoe UI" w:cs="Segoe UI"/>
          <w:rtl w:val="1"/>
        </w:rPr>
        <w:t>بالكيل، عندما تخرج، ستحاججها؛ إنه يكفّ ريحه القاسية في يوم الريح الشرقية. إشعياء ٢٧:٨.</w:t>
      </w:r>
    </w:p>
    <w:p>
      <w:pPr>
        <w:pStyle w:val="ArticleBody"/>
        <w:jc w:val="right"/>
        <w:bidi w:val="1"/>
      </w:pPr>
      <w:r>
        <w:rPr>
          <w:rFonts w:ascii="Segoe UI" w:hAnsi="Segoe UI" w:eastAsia="Segoe UI" w:cs="Segoe UI"/>
          <w:rtl w:val="1"/>
        </w:rPr>
        <w:t>يمكن تصنيف كل هذه الحقائق مكوّناتٍ لرسالة صرخة نصف الليل، التي يقدّمها مثل العذارى العشر بوصفه تمثيلًا لرسالة إعلان يسوع المسيح الذي أعطاه الآبُ ليسوع، والذي سلّمه لجبرائيل، الذي سلّمه ليوحنا، فكتبَه وأرسله إلى الكنائس. وكنا نستعين بالسرد الأخير لإشعياء لدعم تسلسل الأحداث النبوية الذي يبدأ في الأصحاح الحادي عشر من سفر الرؤيا، وقد وصلنا الآن إلى الأصحاح الثاني عشر، حيث نجد المرأة المتسربلة بالشمس مصوَّرة بالرمزية التي يثبتها إشعياء بإحكام، وهي أن المسيح يوضّح نهاية الأمر ببدايته.</w:t>
      </w:r>
    </w:p>
    <w:p>
      <w:pPr>
        <w:pStyle w:val="ArticleScripture"/>
        <w:jc w:val="right"/>
        <w:bidi w:val="1"/>
      </w:pPr>
      <w:r>
        <w:rPr>
          <w:rFonts w:ascii="Segoe UI" w:hAnsi="Segoe UI" w:eastAsia="Segoe UI" w:cs="Segoe UI"/>
          <w:rtl w:val="1"/>
        </w:rPr>
        <w:t>وظهرت آية عظيمة في السماء: امرأة متسربلة بالشمس، والقمر تحت قدميها، وعلى رأسها تاج من اثني عشر نجمًا. وكانت حبلى تصرخ، تتمخض في الولادة، وتتألم لتضع. وظهرت آية أخرى في السماء: وإذا بتنين عظيم أحمر، له سبعة رؤوس وعشرة قرون، وعلى رؤوسه سبعة تيجان. وجرّ ذنبه ثلث نجوم السماء فطرحها إلى الأرض، ووقف التنين أمام المرأة التي كانت على وشك أن تلد، ليلتهم ولدها حالما يولد. فولدت ابنًا ذكرًا، مقدّرًا أن يحكم جميع الأمم بقضيب من حديد، وخُطف ولدها إلى الله وإلى عرشه. سفر الرؤيا 12: 1-5.</w:t>
      </w:r>
    </w:p>
    <w:p>
      <w:pPr>
        <w:pStyle w:val="ArticleBody"/>
        <w:jc w:val="right"/>
        <w:bidi w:val="1"/>
      </w:pPr>
      <w:r>
        <w:rPr>
          <w:rFonts w:ascii="Segoe UI" w:hAnsi="Segoe UI" w:eastAsia="Segoe UI" w:cs="Segoe UI"/>
          <w:rtl w:val="1"/>
        </w:rPr>
        <w:t>المرأة في رؤيا يوحنا 12 هي رمز لشعب الله المختار عبر التاريخ. تمثل أسباط إسرائيل القديمة الحرفية الاثنا عشر بداية شعب العهد المختار لله. وتُجسّد الأسباط الاثنا عشر نهاية إسرائيل القديمة الحرفية، عندما اختار المسيح اثني عشر تلميذاً. هؤلاء التلاميذ الاثنا عشر في نهاية إسرائيل القديمة الحرفية كانوا أيضاً الرسل الاثني عشر في بداية إسرائيل الروحية الحديثة. يتضافر شاهدان للبداية وشاهد واحد للنهاية لإقامة ثلاثة شهود يحددون المئة والأربعة والأربعين ألفاً باعتبارهم نهاية إسرائيل الروحية الحديثة.</w:t>
      </w:r>
    </w:p>
    <w:p>
      <w:pPr>
        <w:pStyle w:val="ArticleBody"/>
        <w:jc w:val="right"/>
        <w:bidi w:val="1"/>
      </w:pPr>
      <w:r>
        <w:rPr>
          <w:rFonts w:ascii="Segoe UI" w:hAnsi="Segoe UI" w:eastAsia="Segoe UI" w:cs="Segoe UI"/>
          <w:rtl w:val="1"/>
        </w:rPr>
        <w:t>المئة والأربعة والأربعون ألفاً هم أيضاً الراية التي نبذها إخوتهم. وهم الراية التي كانت وادياً من عظام يابسة ميتة ملقاة في شارع المدينة العظيمة، سدوم ومصر، وقد قتلهم الوحش الصاعد من الهاوية. وهم الراية، حجارة التاج الذي تلبسه المرأة على رأسها.</w:t>
      </w:r>
    </w:p>
    <w:p>
      <w:pPr>
        <w:pStyle w:val="ArticleScripture"/>
        <w:jc w:val="right"/>
        <w:bidi w:val="1"/>
      </w:pPr>
      <w:r>
        <w:rPr>
          <w:rFonts w:ascii="Segoe UI" w:hAnsi="Segoe UI" w:eastAsia="Segoe UI" w:cs="Segoe UI"/>
          <w:rtl w:val="1"/>
        </w:rPr>
        <w:t>ويخلّصهم الرب إلههم في ذلك اليوم كقطيع شعبه، لأنهم يكونون كحجارة التاج، مرفوعة كراية على أرضه. زكريا ٩:١٦.</w:t>
      </w:r>
    </w:p>
    <w:p>
      <w:pPr>
        <w:pStyle w:val="ArticleBody"/>
        <w:jc w:val="right"/>
        <w:bidi w:val="1"/>
      </w:pPr>
      <w:r>
        <w:rPr>
          <w:rFonts w:ascii="Segoe UI" w:hAnsi="Segoe UI" w:eastAsia="Segoe UI" w:cs="Segoe UI"/>
          <w:rtl w:val="1"/>
        </w:rPr>
        <w:t>الراية، التي هي المئة والأربعة والأربعون ألفا، هي حجارة، وكذلك المسيح.</w:t>
      </w:r>
    </w:p>
    <w:p>
      <w:pPr>
        <w:pStyle w:val="ArticleScripture"/>
        <w:jc w:val="right"/>
        <w:bidi w:val="1"/>
      </w:pPr>
      <w:r>
        <w:rPr>
          <w:rFonts w:ascii="Segoe UI" w:hAnsi="Segoe UI" w:eastAsia="Segoe UI" w:cs="Segoe UI"/>
          <w:rtl w:val="1"/>
        </w:rPr>
        <w:t>وجميعهم شربوا شرابًا روحيًا واحدًا، لأنهم شربوا من تلك الصخرة الروحية التي كانت تتبعهم، وتلك الصخرة كانت المسيح. ١ كورنثوس ١٠:٤</w:t>
      </w:r>
    </w:p>
    <w:p>
      <w:pPr>
        <w:pStyle w:val="ArticleBody"/>
        <w:jc w:val="right"/>
        <w:bidi w:val="1"/>
      </w:pPr>
      <w:r>
        <w:rPr>
          <w:rFonts w:ascii="Segoe UI" w:hAnsi="Segoe UI" w:eastAsia="Segoe UI" w:cs="Segoe UI"/>
          <w:rtl w:val="1"/>
        </w:rPr>
        <w:t>يرمز المسيح إلى المئة والأربعة والأربعين ألفاً، ويتفق بطرس مع بولس على أن المسيح هو "الحجر الحي" الذي رُفض، كما بيّن بطرس أن شعب الله هم "حجارة حية" أيضاً.</w:t>
      </w:r>
    </w:p>
    <w:p>
      <w:pPr>
        <w:pStyle w:val="ArticleScripture"/>
        <w:jc w:val="right"/>
        <w:bidi w:val="1"/>
      </w:pPr>
      <w:r>
        <w:rPr>
          <w:rFonts w:ascii="Segoe UI" w:hAnsi="Segoe UI" w:eastAsia="Segoe UI" w:cs="Segoe UI"/>
          <w:rtl w:val="1"/>
        </w:rPr>
        <w:t>إليه مقبلين، كحجرٍ حيّ مرفوضٍ حقًا من الناس، لكنه مختارٌ من الله وكريم، وأنتم أيضًا كحجارةٍ حيّة تُبنون لتكونوا بيتًا روحيًا، كهنوتًا مقدسًا، لتقدّموا ذبائح روحية مقبولةً عند الله بيسوع المسيح. 1 بطرس 2:4، 5.</w:t>
      </w:r>
    </w:p>
    <w:p>
      <w:pPr>
        <w:pStyle w:val="ArticleBody"/>
        <w:jc w:val="right"/>
        <w:bidi w:val="1"/>
      </w:pPr>
      <w:r>
        <w:rPr>
          <w:rFonts w:ascii="Segoe UI" w:hAnsi="Segoe UI" w:eastAsia="Segoe UI" w:cs="Segoe UI"/>
          <w:rtl w:val="1"/>
        </w:rPr>
        <w:t>المئة والأربعة والأربعون ألفا ليسوا مجرد أحجار في تاج المرأة، بل هم التاج نفسه.</w:t>
      </w:r>
    </w:p>
    <w:p>
      <w:pPr>
        <w:pStyle w:val="ArticleScripture"/>
        <w:jc w:val="right"/>
        <w:bidi w:val="1"/>
      </w:pPr>
      <w:r>
        <w:rPr>
          <w:rFonts w:ascii="Segoe UI" w:hAnsi="Segoe UI" w:eastAsia="Segoe UI" w:cs="Segoe UI"/>
          <w:rtl w:val="1"/>
        </w:rPr>
        <w:t>من أجل صهيون لا أسكت، ومن أجل أورشليم لا أهدأ، حتى يخرج برّها كضياء، وخلاصها كمصباح يتقد. فترى الأمم برّك وكل الملوك مجدك، وتدعين باسم جديد يعيّنه فم الرب. وتكونين إكليل جمال بيد الرب، وتاجًا ملكيًا بكفّ إلهك. إشعياء 62: 1-3.</w:t>
      </w:r>
    </w:p>
    <w:p>
      <w:pPr>
        <w:pStyle w:val="ArticleBody"/>
        <w:jc w:val="right"/>
        <w:bidi w:val="1"/>
      </w:pPr>
      <w:r>
        <w:rPr>
          <w:rFonts w:ascii="Segoe UI" w:hAnsi="Segoe UI" w:eastAsia="Segoe UI" w:cs="Segoe UI"/>
          <w:rtl w:val="1"/>
        </w:rPr>
        <w:t>المسيح يمثّل مئةً وأربعةً وأربعين ألفًا. هو الصخرة، وهم «حجارة». هم «إكليل مجد في يد الرب»، والمسيح هو إكليل المجد.</w:t>
      </w:r>
    </w:p>
    <w:p>
      <w:pPr>
        <w:pStyle w:val="ArticleScripture"/>
        <w:jc w:val="right"/>
        <w:bidi w:val="1"/>
      </w:pPr>
      <w:r>
        <w:rPr>
          <w:rFonts w:ascii="Segoe UI" w:hAnsi="Segoe UI" w:eastAsia="Segoe UI" w:cs="Segoe UI"/>
          <w:rtl w:val="1"/>
        </w:rPr>
        <w:t>في ذلك اليوم يكون رب الجنود إكليل مجد وتاج جمال لبقية شعبه، وروح قضاء للذي يجلس للقضاء، وقوة للذين يردون الحرب إلى الباب. إشعياء 28:5، 6.</w:t>
      </w:r>
    </w:p>
    <w:p>
      <w:pPr>
        <w:pStyle w:val="ArticleBody"/>
        <w:jc w:val="right"/>
        <w:bidi w:val="1"/>
      </w:pPr>
      <w:r>
        <w:rPr>
          <w:rFonts w:ascii="Segoe UI" w:hAnsi="Segoe UI" w:eastAsia="Segoe UI" w:cs="Segoe UI"/>
          <w:rtl w:val="1"/>
        </w:rPr>
        <w:t>عند النظر في العدد اثني عشر في سياق البداية والنهاية، تمثل المرأة شعب العهد المختار من إسرائيل القديمة عند جبل سيناء، حتى تاريخ المئة والأربعة والأربعين ألفًا. وقد مثّلهم المسيح رمزيًا، وولادته رمزت إلى قيامة العظام اليابسة الميتة من الشارع الذي قُتلوا فيه في 18 يوليو 2020. العملية ذات الخطوتين التي يحددها حزقيال 37 بإيجاز شديد، والتي تعيد هذين النبيين إلى الحياة، ورد ذكرها لأول مرة في خلق آدم.</w:t>
      </w:r>
    </w:p>
    <w:p>
      <w:pPr>
        <w:pStyle w:val="ArticleBody"/>
        <w:jc w:val="right"/>
        <w:bidi w:val="1"/>
      </w:pPr>
      <w:r>
        <w:rPr>
          <w:rFonts w:ascii="Segoe UI" w:hAnsi="Segoe UI" w:eastAsia="Segoe UI" w:cs="Segoe UI"/>
          <w:rtl w:val="1"/>
        </w:rPr>
        <w:t>خُلِق آدم على مرحلتين. جُبِل أولًا، ثم نفخ المسيح فيه نسمة الحياة، كما أن النسمة الآتية من الرياح الأربع في سفر حزقيال أحيت العظام اليابسة. خُلِق آدم رجلًا ناضجًا تمامًا، لكن خلقه كان، مع ذلك، ميلاده. إن المئة والأربعة والأربعين ألفًا يُولَدون بعد ثلاثة أيام ونصف رمزية من كونهم مطروحين أمواتًا في الشارع الذي يمتد عبر وادي الموت. ويُولَد المئة والأربعة والأربعون ألفًا على يد المرأة التي ولدت «الابن الذكر» الذي كان مزمعًا أن يحكم بعصا من حديد. وبوصفها رمزًا للكنيسة عبر التاريخ، تمثل المرأة في الإصحاح الثاني عشر من سفر الرؤيا الرمزية نفسها التي يمثلها «الجبل» في الإصحاح الثاني من سفر دانيال.</w:t>
      </w:r>
    </w:p>
    <w:p>
      <w:pPr>
        <w:pStyle w:val="ArticleScripture"/>
        <w:jc w:val="right"/>
        <w:bidi w:val="1"/>
      </w:pPr>
      <w:r>
        <w:rPr>
          <w:rFonts w:ascii="Segoe UI" w:hAnsi="Segoe UI" w:eastAsia="Segoe UI" w:cs="Segoe UI"/>
          <w:rtl w:val="1"/>
        </w:rPr>
        <w:t>"سفر الرؤيا كتابٌ مختوم، لكنه أيضًا كتابٌ مفتوح. إنه يسجّل أحداثًا عجيبة ستقع في الأيام الأخيرة من تاريخ هذه الأرض. تعاليم هذا الكتاب واضحة ومحددة، وليست صوفية أو عصيّة على الفهم. وفيه تُتابَع نفس خطّ النبوّة كما في سفر دانيال. بعض النبوّات كرّرها الله، مما يدل على أنه ينبغي إيلاؤها أهمية. فالرب لا يكرّر أمورًا ليست ذات شأن كبير." إصدارات المخطوطات، المجلد 9، 8.</w:t>
      </w:r>
    </w:p>
    <w:p>
      <w:pPr>
        <w:pStyle w:val="ArticleBody"/>
        <w:jc w:val="right"/>
        <w:bidi w:val="1"/>
      </w:pPr>
      <w:r>
        <w:rPr>
          <w:rFonts w:ascii="Segoe UI" w:hAnsi="Segoe UI" w:eastAsia="Segoe UI" w:cs="Segoe UI"/>
          <w:rtl w:val="1"/>
        </w:rPr>
        <w:t>نفس خط النبوّة الموجود في سفر دانيال يُستأنف في سفر الرؤيا. حجر دانيال، المقطوع من الجبل بغير يدين، هو عند بطرس "حجارة حيّة"، الذين "يُبْنَون بيتًا روحيًا، كهنوتًا مقدسًا"، وحجر دانيال يرمز أيضًا إلى المئة والأربعة والأربعين ألفًا. والجبل هو كنيسة الله عبر التاريخ.</w:t>
      </w:r>
    </w:p>
    <w:p>
      <w:pPr>
        <w:pStyle w:val="ArticleScripture"/>
        <w:jc w:val="right"/>
        <w:bidi w:val="1"/>
      </w:pPr>
      <w:r>
        <w:rPr>
          <w:rFonts w:ascii="Segoe UI" w:hAnsi="Segoe UI" w:eastAsia="Segoe UI" w:cs="Segoe UI"/>
          <w:rtl w:val="1"/>
        </w:rPr>
        <w:t>وفي أيام هؤلاء الملوك يُقيم إلهُ السماء مملكةً لن تُدمَّر أبداً، ولا تُترك لشعبٍ آخر، بل تسحق وتفني كل هذه الممالك، وهي تقوم إلى الأبد. لأنك رأيت أن الحجر قد قُطع من الجبل بغير يد، وأنه سحق الحديدَ والنحاسَ والطينَ والفضةَ والذهبَ. اللهُ العظيمُ قد أعلم الملكَ ما سيكون بعد هذا؛ والحلمُ حقٌّ، وتعبيرُه يقينٌ. دانيال 2:44، 45.</w:t>
      </w:r>
    </w:p>
    <w:p>
      <w:pPr>
        <w:pStyle w:val="ArticleBody"/>
        <w:jc w:val="right"/>
        <w:bidi w:val="1"/>
      </w:pPr>
      <w:r>
        <w:rPr>
          <w:rFonts w:ascii="Segoe UI" w:hAnsi="Segoe UI" w:eastAsia="Segoe UI" w:cs="Segoe UI"/>
          <w:rtl w:val="1"/>
        </w:rPr>
        <w:t>إن رسالة صرخة نصف الليل الخاصة بالمئة والأربعة والأربعين ألفا تُمثَّل أيضًا بالمطر المتأخر، وفي زمن المطر المتأخر 'يقيم' الله المملكة التي يمثلها حجر دانيال.</w:t>
      </w:r>
    </w:p>
    <w:p>
      <w:pPr>
        <w:pStyle w:val="ArticleScripture"/>
        <w:jc w:val="right"/>
        <w:bidi w:val="1"/>
      </w:pPr>
      <w:r>
        <w:rPr>
          <w:rFonts w:ascii="Segoe UI" w:hAnsi="Segoe UI" w:eastAsia="Segoe UI" w:cs="Segoe UI"/>
          <w:rtl w:val="1"/>
        </w:rPr>
        <w:t>المطر المتأخر آتٍ على الأنقياء، وحينئذٍ سيناله الجميع كما في السابق.</w:t>
      </w:r>
    </w:p>
    <w:p>
      <w:pPr>
        <w:pStyle w:val="ArticleScripture"/>
        <w:jc w:val="right"/>
        <w:bidi w:val="1"/>
      </w:pPr>
      <w:r>
        <w:rPr>
          <w:rFonts w:ascii="Segoe UI" w:hAnsi="Segoe UI" w:eastAsia="Segoe UI" w:cs="Segoe UI"/>
          <w:rtl w:val="1"/>
        </w:rPr>
        <w:t>"عندما يطلق الملائكة الأربعة العنان، سيقيم المسيح ملكوته. لا ينال المطر المتأخر إلا الذين يفعلون كل ما في وسعهم. سيساعدنا المسيح. يمكن للجميع أن يكونوا غالبين بنعمة الله، من خلال دم يسوع. كل السماء مهتمة بالعمل. الملائكة مهتمون." سبالدينغ وماجان، 3.</w:t>
      </w:r>
    </w:p>
    <w:p>
      <w:pPr>
        <w:pStyle w:val="ArticleBody"/>
        <w:jc w:val="right"/>
        <w:bidi w:val="1"/>
      </w:pPr>
      <w:r>
        <w:rPr>
          <w:rFonts w:ascii="Segoe UI" w:hAnsi="Segoe UI" w:eastAsia="Segoe UI" w:cs="Segoe UI"/>
          <w:rtl w:val="1"/>
        </w:rPr>
        <w:t>تنطلق الرياح الأربع للإسلام عند قانون الأحد، ثم يقيم المسيح ملكوته. يحدث ذلك في أيام الممالك الروحية في الأصحاح الثاني من سفر دانيال. وكانت آخر أربع ممالك روحية في حلم نبوخذنصر يُرمز إليها بأول أربع ممالك تاريخية. بابل التاريخية، ومادي وفارس، واليونان، وروما تمثل بابل الروحية، ومادي وفارس الروحية، واليونان الروحية، وروما الروحية.</w:t>
      </w:r>
    </w:p>
    <w:p>
      <w:pPr>
        <w:pStyle w:val="ArticleBody"/>
        <w:jc w:val="right"/>
        <w:bidi w:val="1"/>
      </w:pPr>
      <w:r>
        <w:rPr>
          <w:rFonts w:ascii="Segoe UI" w:hAnsi="Segoe UI" w:eastAsia="Segoe UI" w:cs="Segoe UI"/>
          <w:rtl w:val="1"/>
        </w:rPr>
        <w:t>بابل الروحية هي الرأس من ذهب، التي تلقت جرحًا مميتًا عام 1798، كما رُمِز إليه بإبعاد نبوخذنصر مؤقتًا عن السلطة لمدة "سبعة أزمنة". عندما يتكوَّن الاتحاد الثلاثي للتنين والوحش والنبي الكذاب مُشكِّلًا المملكة الثامنة، التي هي من السبع، فإنه سيتألف من جميع الممالك الروحية الممثلة في تمثال نبوخذنصر في الإصحاح الثاني. البابوية في حالتي موتها وقيامتها هي الرأس الروحي من ذهب في بداية ونهاية الممالك الروحية الأربع للتمثال. الولايات المتحدة، بوصفها الثانية من بين الممالك الأربع، تُمثَّل بمادي وفارس الروحية. والأمم المتحدة، بوصفها الثالثة من بين الممالك الأربع، تُمثَّل باليونان الروحية، ومعًا يشكّلون جميعًا الاتحاد الثلاثي للتنين والوحش والنبي الكذاب لإقامة المملكة الثامنة، التي هي من السبع. البابوية هي ضدّ المسيح وتسعى لتقليد المسيح تقليدًا زائفًا. وفي هذا الصدد، فإن البابوية، من بين الممالك الروحية الأربع الأخيرة، هي الأولى والأخيرة.</w:t>
      </w:r>
    </w:p>
    <w:p>
      <w:pPr>
        <w:pStyle w:val="ArticleBody"/>
        <w:jc w:val="right"/>
        <w:bidi w:val="1"/>
      </w:pPr>
      <w:r>
        <w:rPr>
          <w:rFonts w:ascii="Segoe UI" w:hAnsi="Segoe UI" w:eastAsia="Segoe UI" w:cs="Segoe UI"/>
          <w:rtl w:val="1"/>
        </w:rPr>
        <w:t>الحجر المقطوع من الجبل يصير مملكة تملأ كل الأرض، ويُقام كراية في «أيام هؤلاء الملوك»، إذ إن جميع الممالك الروحية للتمثال مُمثَّلة تمثيلاً فعالاً في «الأيام الأخيرة». إن رفع الراية، أي إقامة مملكة المسيح، يحدث عندما تُطلَق رياح الإسلام الأربع، ويُسكَب المطر المتأخر بغير كيل عند قانون الأحد.</w:t>
      </w:r>
    </w:p>
    <w:p>
      <w:pPr>
        <w:pStyle w:val="ArticleBody"/>
        <w:jc w:val="right"/>
        <w:bidi w:val="1"/>
      </w:pPr>
      <w:r>
        <w:rPr>
          <w:rFonts w:ascii="Segoe UI" w:hAnsi="Segoe UI" w:eastAsia="Segoe UI" w:cs="Segoe UI"/>
          <w:rtl w:val="1"/>
        </w:rPr>
        <w:t>الحجر المقطوع من الجبل سيفتت جميع ممالك الأرض الروحية، الممثلة بـ "الحديد، والنحاس، والطين، والفضة، والذهب". المئة والأربعة والأربعون ألفًا يمثلون المسيح، الذي يلقب في سفر الرؤيا، الإصحاح الثاني عشر، بـ"الابن الذكر"، وكان ميلاده مثالًا لميلاد المئة والأربعة والأربعين ألفًا. إن "الابن الذكر" سيحكم "كل الأمم بعصا من حديد". وبهذه العصا سيحطم الأمم.</w:t>
      </w:r>
    </w:p>
    <w:p>
      <w:pPr>
        <w:pStyle w:val="ArticleScripture"/>
        <w:jc w:val="right"/>
        <w:bidi w:val="1"/>
      </w:pPr>
      <w:r>
        <w:rPr>
          <w:rFonts w:ascii="Segoe UI" w:hAnsi="Segoe UI" w:eastAsia="Segoe UI" w:cs="Segoe UI"/>
          <w:rtl w:val="1"/>
        </w:rPr>
        <w:t>سأُعلِنُ المرسوم: قال لي الرب: أنت ابني؛ أنا اليومَ ولدتك. اسألني فأعطيك الأمم ميراثًا لك، وأقاصي الأرض مُلكًا لك. تُحَطِّمُهُم بقضيبٍ من حديد، وتُفَتِّتُهُم كإناءِ خزّاف. مزمور 2:7-9.</w:t>
      </w:r>
    </w:p>
    <w:p>
      <w:pPr>
        <w:pStyle w:val="ArticleBody"/>
        <w:jc w:val="right"/>
        <w:bidi w:val="1"/>
      </w:pPr>
      <w:r>
        <w:rPr>
          <w:rFonts w:ascii="Segoe UI" w:hAnsi="Segoe UI" w:eastAsia="Segoe UI" w:cs="Segoe UI"/>
          <w:rtl w:val="1"/>
        </w:rPr>
        <w:t>ابنُ الله مولودٌ من الآب. يأخذ كثيرون هذه الحقيقة ويحرفونها لهلاكهم. «مولود» تعني الإنجاب، لكننا نعلم أنه لم يوجد قط زمانٌ لم يكن المسيح فيه موجودًا.</w:t>
      </w:r>
    </w:p>
    <w:p>
      <w:pPr>
        <w:pStyle w:val="ArticleScripture"/>
        <w:jc w:val="right"/>
        <w:bidi w:val="1"/>
      </w:pPr>
      <w:r>
        <w:rPr>
          <w:rFonts w:ascii="Segoe UI" w:hAnsi="Segoe UI" w:eastAsia="Segoe UI" w:cs="Segoe UI"/>
          <w:rtl w:val="1"/>
        </w:rPr>
        <w:t>"الآن يتكلّم الروح صريحًا: إنه في الأزمنة الأخيرة سيرتد قوم عن الإيمان، مصغين إلى أرواح مضلّة وتعاليم شياطين؛ قائلين كذبًا في رياء؛ موسومة ضمائرهم بحديدة محمّاة." قبل التطوّرات الأخيرة لعمل الارتداد سيكون هناك تشوّش في الإيمان. لن تكون هناك أفكار واضحة وحاسمة بشأن سرّ الله. ستُحرَّف حقيقة تلو أخرى. "وبالإجماع عظيم هو سرّ التقوى: الله ظهر في الجسد، تبرّر في الروح، تراءى لملائكة، كُرِز به بين الأمم، أُومِنَ به في العالم، رُفِعَ في المجد." كثيرون ينكرون سبق وجود المسيح، ولذا ينكرون لاهوته؛ ولا يقبلونه مخلّصًا شخصيًا. هذا إنكار تام للمسيح. لقد كان الابن الوحيد لله، الذي كان واحدًا مع الآب منذ البدء. وبه خُلِقت العوالم. علامات الأزمنة، 28 مايو 1894.</w:t>
      </w:r>
    </w:p>
    <w:p>
      <w:pPr>
        <w:pStyle w:val="ArticleBody"/>
        <w:jc w:val="right"/>
        <w:bidi w:val="1"/>
      </w:pPr>
      <w:r>
        <w:rPr>
          <w:rFonts w:ascii="Segoe UI" w:hAnsi="Segoe UI" w:eastAsia="Segoe UI" w:cs="Segoe UI"/>
          <w:rtl w:val="1"/>
        </w:rPr>
        <w:t>عندما يُعرَّف المسيح بأنه «المولود» من الآب، فذلك تعريفٌ لحقيقةٍ مرتبطة بالمسيح، حقيقةٍ تُدمَّر إذا أُقحِمت في النموذج البشري للوالدية. لا يمكننا تقييم الله من منظورنا البشري. إنما يمكننا تقييم الله فقط كما يقدّم لنا تقييمه لذاته.</w:t>
      </w:r>
    </w:p>
    <w:p>
      <w:pPr>
        <w:pStyle w:val="ArticleScripture"/>
        <w:jc w:val="right"/>
        <w:bidi w:val="1"/>
      </w:pPr>
      <w:r>
        <w:rPr>
          <w:rFonts w:ascii="Segoe UI" w:hAnsi="Segoe UI" w:eastAsia="Segoe UI" w:cs="Segoe UI"/>
          <w:rtl w:val="1"/>
        </w:rPr>
        <w:t>ليترك الشرير طريقه، ورجل الإثم أفكاره، وليرجع إلى الرب فيرحمه، وإلى إلهنا، لأنه يكثر الغفران. لأن أفكاري ليست أفكاركم، ولا طرقكم طرقي، يقول الرب. لأنه كما علت السماوات عن الأرض، هكذا علت طرقي عن طرقكم وأفكاري عن أفكاركم. إشعياء ٥٥: ٧-٩.</w:t>
      </w:r>
    </w:p>
    <w:p>
      <w:pPr>
        <w:pStyle w:val="ArticleBody"/>
        <w:jc w:val="right"/>
        <w:bidi w:val="1"/>
      </w:pPr>
      <w:r>
        <w:rPr>
          <w:rFonts w:ascii="Segoe UI" w:hAnsi="Segoe UI" w:eastAsia="Segoe UI" w:cs="Segoe UI"/>
          <w:rtl w:val="1"/>
        </w:rPr>
        <w:t>إن تحريف كلمة «مولود» بغية الزعم بأنه كان هناك وقت أنجب فيه الآب المسيح هو الإنصات إلى «أرواح مضللة وتعاليم شياطين». ولغرض دراستنا الحالية، أشير ببساطة إلى أن المرأة في الإصحاح الثاني عشر من سفر الرؤيا كانت ستلد «الولد الذكر» الذي سيحكم الأمم بقضيب من حديد. والمئة والأربعة والأربعون ألفًا سيحكمون الأمم أيضًا بقضيب من حديد.</w:t>
      </w:r>
    </w:p>
    <w:p>
      <w:pPr>
        <w:pStyle w:val="ArticleBody"/>
        <w:jc w:val="right"/>
        <w:bidi w:val="1"/>
      </w:pPr>
      <w:r>
        <w:rPr>
          <w:rFonts w:ascii="Segoe UI" w:hAnsi="Segoe UI" w:eastAsia="Segoe UI" w:cs="Segoe UI"/>
          <w:rtl w:val="1"/>
        </w:rPr>
        <w:t>تعود كنيسة ثياتيرا عندما يُشفى الجرح المميت للبابوية عند قانون الأحد. في تلك الحقبة، الوعد الممنوح لشعب الله هو أن الذين يغلبون سيحكمون "الأمم" بـ"قضيب من حديد".</w:t>
      </w:r>
    </w:p>
    <w:p>
      <w:pPr>
        <w:pStyle w:val="ArticleScripture"/>
        <w:jc w:val="right"/>
        <w:bidi w:val="1"/>
      </w:pPr>
      <w:r>
        <w:rPr>
          <w:rFonts w:ascii="Segoe UI" w:hAnsi="Segoe UI" w:eastAsia="Segoe UI" w:cs="Segoe UI"/>
          <w:rtl w:val="1"/>
        </w:rPr>
        <w:t>ومن يغلب ويحفظ أعمالي إلى المنتهى، فسأعطيه سلطانًا على الأمم: فيحكمهم بقضيب من حديد؛ كما تُحطَّم أواني الخزّاف إلى شظايا؛ كما تسلّمتُ أنا أيضًا من أبي. رؤيا ٢:٢٦، ٢٧.</w:t>
      </w:r>
    </w:p>
    <w:p>
      <w:pPr>
        <w:pStyle w:val="ArticleBody"/>
        <w:jc w:val="right"/>
        <w:bidi w:val="1"/>
      </w:pPr>
      <w:r>
        <w:rPr>
          <w:rFonts w:ascii="Segoe UI" w:hAnsi="Segoe UI" w:eastAsia="Segoe UI" w:cs="Segoe UI"/>
          <w:rtl w:val="1"/>
        </w:rPr>
        <w:t>شعب الله الذين هم في الظهور الأخير لكنيسة ثياتيرا هم المئة والأربعة والأربعون ألفًا. المرأة في البداية أنجبت المسيح، وفي النهاية تلد المئة والأربعة والأربعين ألفًا، الذين يتبعون الخروف.</w:t>
      </w:r>
    </w:p>
    <w:p>
      <w:pPr>
        <w:pStyle w:val="ArticleScripture"/>
        <w:jc w:val="right"/>
        <w:bidi w:val="1"/>
      </w:pPr>
      <w:r>
        <w:rPr>
          <w:rFonts w:ascii="Segoe UI" w:hAnsi="Segoe UI" w:eastAsia="Segoe UI" w:cs="Segoe UI"/>
          <w:rtl w:val="1"/>
        </w:rPr>
        <w:t>وكانوا يترنّمون كأنها ترنيمة جديدة أمام العرش، وأمام الكائنات الحية الأربع، والشيوخ؛ ولم يقدر أحد أن يتعلّم تلك الترنيمة إلا مئة وأربعة وأربعين ألفًا، الذين افتُدوا من الأرض. هؤلاء هم الذين لم يتنجّسوا بالنساء، لأنهم أبكار. هؤلاء هم الذين يتبعون الخروف حيثما يذهب. هؤلاء افتُدوا من بين الناس، باكورات لله وللخروف. سفر الرؤيا 14: 3، 4.</w:t>
      </w:r>
    </w:p>
    <w:p>
      <w:pPr>
        <w:pStyle w:val="ArticleBody"/>
        <w:jc w:val="right"/>
        <w:bidi w:val="1"/>
      </w:pPr>
      <w:r>
        <w:rPr>
          <w:rFonts w:ascii="Segoe UI" w:hAnsi="Segoe UI" w:eastAsia="Segoe UI" w:cs="Segoe UI"/>
          <w:rtl w:val="1"/>
        </w:rPr>
        <w:t>وُلِدَ المسيح «أولًا»، والمئة والأربعة والأربعون ألفًا يتبعون الحمل، ولذلك يُولَدون «أخيرًا». المسيح «رُفِعَ إلى الله»، كما رُفِعَ الشاهدان في سفر الرؤيا الإصحاح الحادي عشر. كلا ولديها يصعدان إلى الآب.</w:t>
      </w:r>
    </w:p>
    <w:p>
      <w:pPr>
        <w:pStyle w:val="ArticleScripture"/>
        <w:jc w:val="right"/>
        <w:bidi w:val="1"/>
      </w:pPr>
      <w:r>
        <w:rPr>
          <w:rFonts w:ascii="Segoe UI" w:hAnsi="Segoe UI" w:eastAsia="Segoe UI" w:cs="Segoe UI"/>
          <w:rtl w:val="1"/>
        </w:rPr>
        <w:t>وولدت ابنا ذكرا، عتيدا أن يرعى جميع الأمم بعصا من حديد؛ واختطف ولدها إلى الله وإلى عرشه. رؤيا 2:5.</w:t>
      </w:r>
    </w:p>
    <w:p>
      <w:pPr>
        <w:pStyle w:val="ArticleBody"/>
        <w:jc w:val="right"/>
        <w:bidi w:val="1"/>
      </w:pPr>
      <w:r>
        <w:rPr>
          <w:rFonts w:ascii="Segoe UI" w:hAnsi="Segoe UI" w:eastAsia="Segoe UI" w:cs="Segoe UI"/>
          <w:rtl w:val="1"/>
        </w:rPr>
        <w:t>المسيح، بوصفه رب الجنود، هو أيضًا "نصيب يعقوب"، وإسرائيل هو "قضيب ميراثه"، وإسرائيل أيضًا "فأس حربه و" "أسلحته للحرب" التي يستخدمها لـ"تحطيم الأمم".</w:t>
      </w:r>
    </w:p>
    <w:p>
      <w:pPr>
        <w:pStyle w:val="ArticleScripture"/>
        <w:jc w:val="right"/>
        <w:bidi w:val="1"/>
      </w:pPr>
      <w:r>
        <w:rPr>
          <w:rFonts w:ascii="Segoe UI" w:hAnsi="Segoe UI" w:eastAsia="Segoe UI" w:cs="Segoe UI"/>
          <w:rtl w:val="1"/>
        </w:rPr>
        <w:t>ليس مثلهم نصيب يعقوب، لأنه مصوّر الجميع، وإسرائيل قضيب ميراثه. ربّ الجنود اسمه. أنتَ لي فأسًا وأدوات حرب، فأسحق بك الأمم، وأهلك بك الممالك. إرميا 51:19، 20.</w:t>
      </w:r>
    </w:p>
    <w:p>
      <w:pPr>
        <w:pStyle w:val="ArticleBody"/>
        <w:jc w:val="right"/>
        <w:bidi w:val="1"/>
      </w:pPr>
      <w:r>
        <w:rPr>
          <w:rFonts w:ascii="Segoe UI" w:hAnsi="Segoe UI" w:eastAsia="Segoe UI" w:cs="Segoe UI"/>
          <w:rtl w:val="1"/>
        </w:rPr>
        <w:t>المسيح والمئة والأربعة والأربعون ألفًا يحكمون ويحطمون الأمم بقضيب من حديد. المسيح هو «نصيب يعقوب»، وكذلك شعبه.</w:t>
      </w:r>
    </w:p>
    <w:p>
      <w:pPr>
        <w:pStyle w:val="ArticleScripture"/>
        <w:jc w:val="right"/>
        <w:bidi w:val="1"/>
      </w:pPr>
      <w:r>
        <w:rPr>
          <w:rFonts w:ascii="Segoe UI" w:hAnsi="Segoe UI" w:eastAsia="Segoe UI" w:cs="Segoe UI"/>
          <w:rtl w:val="1"/>
        </w:rPr>
        <w:t>لأن نصيب الرب هو شعبه؛ يعقوب حبل ميراثه. تثنية 32:9.</w:t>
      </w:r>
    </w:p>
    <w:p>
      <w:pPr>
        <w:pStyle w:val="ArticleBody"/>
        <w:jc w:val="right"/>
        <w:bidi w:val="1"/>
      </w:pPr>
      <w:r>
        <w:rPr>
          <w:rFonts w:ascii="Segoe UI" w:hAnsi="Segoe UI" w:eastAsia="Segoe UI" w:cs="Segoe UI"/>
          <w:rtl w:val="1"/>
        </w:rPr>
        <w:t>الحجر المقطوع من الجبل، الذي يمثّل كنيسة الله، هو التجلّي الأخير لكنيسته التي تملأ الأرض بمجده، وهم يُستَخدَمون كفأس حرب لله ليضربوا قدمي التمثال ويحوّلوا تلك الممالك إلى «عصافة البيدر في الصيف». تلك الممالك تذروها الريح.</w:t>
      </w:r>
    </w:p>
    <w:p>
      <w:pPr>
        <w:pStyle w:val="ArticleScripture"/>
        <w:jc w:val="right"/>
        <w:bidi w:val="1"/>
      </w:pPr>
      <w:r>
        <w:rPr>
          <w:rFonts w:ascii="Segoe UI" w:hAnsi="Segoe UI" w:eastAsia="Segoe UI" w:cs="Segoe UI"/>
          <w:rtl w:val="1"/>
        </w:rPr>
        <w:t>حينئذ تكسّر معًا الحديد والخزف والنحاس والفضة والذهب، وصارت كعصافة بيادر الصيف؛ فحملتها الريح فلم يوجد لها مكان. وأما الحجر الذي ضرب التمثال فصار جبلًا عظيمًا وملأ كل الأرض. دانيال 2:35.</w:t>
      </w:r>
    </w:p>
    <w:p>
      <w:pPr>
        <w:pStyle w:val="ArticleBody"/>
        <w:jc w:val="right"/>
        <w:bidi w:val="1"/>
      </w:pPr>
      <w:r>
        <w:rPr>
          <w:rFonts w:ascii="Segoe UI" w:hAnsi="Segoe UI" w:eastAsia="Segoe UI" w:cs="Segoe UI"/>
          <w:rtl w:val="1"/>
        </w:rPr>
        <w:t>كان من الضروري وضع رمزية المرأة في سياق الراية المرفوعة إلى السماء، لأن الإصحاح الثاني عشر من سفر الرؤيا يحدّد بداية حرب بين المسيح والشيطان بدأت في السماء، وبذلك يبيّن حرباً في السماء تدلّ على نهاية الصراع العظيم بين المسيح والشيطان. إن الإصحاحين الثاني عشر والثالث عشر من سفر الرؤيا يصوِّران الحرب الأخيرة من الصراع العظيم، ويفعلان ذلك من خلال تصوير ممثّلي الشيطان والمئة والأربعة والأربعين ألفاً وهم يتصارعون في السماء.</w:t>
      </w:r>
    </w:p>
    <w:p>
      <w:pPr>
        <w:pStyle w:val="ArticleBody"/>
        <w:jc w:val="right"/>
        <w:bidi w:val="1"/>
      </w:pPr>
      <w:r>
        <w:rPr>
          <w:rFonts w:ascii="Segoe UI" w:hAnsi="Segoe UI" w:eastAsia="Segoe UI" w:cs="Segoe UI"/>
          <w:rtl w:val="1"/>
        </w:rPr>
        <w:t>في المقال التالي، سنتناول الحرب في السماء في «الأيام الأخيرة»، التي كان لها مثالٌ سابقٌ في الحرب في السماء التي بدأت في البدء.</w:t>
      </w:r>
    </w:p>
    <w:p>
      <w:pPr>
        <w:pStyle w:val="ArticleScripture"/>
        <w:jc w:val="right"/>
        <w:bidi w:val="1"/>
      </w:pPr>
      <w:r>
        <w:rPr>
          <w:rFonts w:ascii="Segoe UI" w:hAnsi="Segoe UI" w:eastAsia="Segoe UI" w:cs="Segoe UI"/>
          <w:rtl w:val="1"/>
        </w:rPr>
        <w:t>ورأيت وحشًا آخر طالعًا من الأرض، وله قرنان كحمل، وكان يتكلم كتنين. ويمارس كل سلطان الوحش الأول أمامه، ويجعل الأرض وسكانها يسجدون للوحش الأول الذي شُفي جرحه المميت. ويصنع آيات عظيمة، حتى إنه يُنزل نارًا من السماء على الأرض أمام الناس، ويُضلّ الساكنين على الأرض بالآيات التي أُعطي أن يصنعها أمام الوحش، قائلًا للساكنين على الأرض أن يصنعوا صورة للوحش الذي أصابه جرح السيف فعاش. وأُعطي أن يعطي حياة لصورة الوحش، حتى تتكلم صورة الوحش أيضًا، وتَجعل كل من لا يسجد لصورة الوحش يُقتل. ويجعل الجميع، صغارًا وكبارًا، أغنياء وفقراء، أحرارًا وعبيدًا، أن ينالوا سِمة في يدهم اليمنى أو على جباههم: وأن لا يقدر أحد أن يشتري أو يبيع إلا من له السِّمة، أو اسم الوحش، أو عدد اسمه. هنا الحكمة. من له فهم فليحسب عدد الوحش، فإنه عدد إنسان، وعدده ستمائة وستة وستون. سفر الرؤيا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وحي يسوع المسيح - رقم تسعة</dc:title>
  <dc:subject>السرد النبوي الأخير لإشعياء: إعلان المسيح والدور النبوي للمئة والأربعة والأربعين ألفًا</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