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የዳንኤል</w:t>
      </w:r>
      <w:r>
        <w:rPr>
          <w:rFonts w:ascii="Arial" w:hAnsi="Arial" w:eastAsia="Arial" w:cs="Arial"/>
        </w:rPr>
        <w:t xml:space="preserve"> </w:t>
      </w:r>
      <w:r>
        <w:rPr>
          <w:rFonts w:ascii="Ebrima" w:hAnsi="Ebrima" w:eastAsia="Ebrima" w:cs="Ebrima"/>
        </w:rPr>
        <w:t>መጽሐፍ</w:t>
      </w:r>
      <w:r>
        <w:rPr>
          <w:rFonts w:ascii="Arial" w:hAnsi="Arial" w:eastAsia="Arial" w:cs="Arial"/>
        </w:rPr>
        <w:t xml:space="preserve"> — </w:t>
      </w:r>
      <w:r>
        <w:rPr>
          <w:rFonts w:ascii="Ebrima" w:hAnsi="Ebrima" w:eastAsia="Ebrima" w:cs="Ebrima"/>
        </w:rPr>
        <w:t>ሐምሳ</w:t>
      </w:r>
      <w:r>
        <w:rPr>
          <w:rFonts w:ascii="Arial" w:hAnsi="Arial" w:eastAsia="Arial" w:cs="Arial"/>
        </w:rPr>
        <w:t xml:space="preserve"> </w:t>
      </w:r>
      <w:r>
        <w:rPr>
          <w:rFonts w:ascii="Ebrima" w:hAnsi="Ebrima" w:eastAsia="Ebrima" w:cs="Ebrima"/>
        </w:rPr>
        <w:t>ሁለት</w:t>
      </w:r>
    </w:p>
    <w:p>
      <w:pPr>
        <w:pStyle w:val="ArticleSubtitle"/>
        <w:jc w:val="left"/>
      </w:pPr>
      <w:r>
        <w:rPr>
          <w:rFonts w:ascii="Arial" w:hAnsi="Arial" w:eastAsia="Arial" w:cs="Arial"/>
        </w:rPr>
        <w:t>Разкривање на пророчката загатка: Даниеловото видение и подемот на царствата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سۆڭگى ماقالادا بىز شۇنى كۆرسەتتۇقكى، جىبرىئىل ئىككى گۇۋاھچىگە ئاساسلىنىپ 1844-يىلنىڭ ۋاقتىنى تەستىقلاش ئۈچۈن «ئاخىرقى غەزەپ»نىڭ خۇلاسىسىنى بەردى. مىللېر لاۋىيلار يىگىرمە ئالتىنچى بابىدىكى «يەتتە ۋاقىت»نى، يەھۇدا پادىشاھلىقىغا قارشى ئەمەلگە ئاشۇرۇلغان بۇ ھۆكمنى، چۈشەنگەن ئىدى، ئەمما ئۇ ھېچقاچان ئىسرائىلنىڭ شىمالىي ۋە جەنۇبىي ئىككى پادىشاھلىقى ئۈستىگە كەلگەن «يەتتە ۋاقىت» ھۆكمىنىڭ مەقسىتى ۋە ئۆزئارا باغلىنىشىنى كۆرگەن نۇقتىغا يېتەلمىدى. ئۇ ئون توققۇزىنچى ئايەتتىكى «ئاخىرقى غەزەپ»نىڭ پەرقىنى ئەسلىدە تونۇغانمۇ-يوق، بۇ گۇمانلىقتۇر؛ بىراق ئۇ شەكسىزكى، «غەزەپ»نىڭ ئومۇمىي مەنىدە «يەتتە ۋاقىت» ئىكەنلىكىنى چۈشەنگەن ئىدى. بىرىنچى ۋە ئاخىرقى غەزەپكە دائىر نۇر 1856-يىلى پالْمونى تەرىپىدىن ئېچىلدى، ئەمما 1863-يىلى رەت قىلىندى. شۇنداقتىمۇ، مىللېرنىڭ «يەتتە ۋاقىت» ھەققىدىكى ئۇچۇرى توغرا ئىدى، پەقەت چەكلىك ئىدى.</w:t>
      </w:r>
    </w:p>
    <w:p>
      <w:pPr>
        <w:pStyle w:val="ArticleBody"/>
        <w:jc w:val="left"/>
      </w:pPr>
      <w:r>
        <w:rPr>
          <w:rFonts w:ascii="Times New Roman" w:hAnsi="Times New Roman" w:eastAsia="Times New Roman" w:cs="Times New Roman"/>
        </w:rPr>
        <w:t>Miller mana waa'ee qaccee xinnaa Roomaa waaqeffannaa sobaa ol kaasee ol guddisuu isaa, kutaa kudha tokkoffaa Daani'el boqonnaa saddeet keessatti, hin hubanne ture; sababni isaas, Miller biratti “kaasuu” jechuun iddoo sadiitti Daani'el keessatti argamu hunda keessatti salphaatti balleessuu qofa ture. Ta'us ergaan isaa ammas sirrii ture, garuu daangeffamaa ture.</w:t>
      </w:r>
    </w:p>
    <w:p>
      <w:pPr>
        <w:pStyle w:val="ArticleBody"/>
        <w:jc w:val="left"/>
      </w:pPr>
      <w:r>
        <w:rPr>
          <w:rFonts w:ascii="Times New Roman" w:hAnsi="Times New Roman" w:eastAsia="Times New Roman" w:cs="Times New Roman"/>
        </w:rPr>
        <w:t>ميلّيريتו ڪجھ حد تائين سڃاڻيو ته يارهين آيت ۾ ذڪر ڪيل “مقدس جڳهه” روم جي شهر ۾ واقع بت‌پرستن جي مندر (پينٿيون) ڏانهن اشارو ڪري ٿي، پر عبراني ٻولي اها بنياد نه هئي جنهن تي انهن جو پيغام قائم هو. ميلر جو پيغام نبوتي وقت تي مرڪوز هو. جنهن تاريخي حالت ۾ انهن جو پيغام مهر کولي ظاهر ٿيو، تنهن انهن کي هن ڳالهه کان روڪي ڇڏيو ته هو گڏيل رياستن کي بائبل جي نبوت موجب ڇهين بادشاهت طور ڏسن؛ ۽ ان کان به وڌيڪ، انهيءَ انهن کي هن ڳالهه کان به روڪي ڇڏيو ته هو پاپائيت کي بائبل جي نبوت موجب پنجين بادشاهت طور ڏسن.</w:t>
      </w:r>
    </w:p>
    <w:p>
      <w:pPr>
        <w:pStyle w:val="ArticleBody"/>
        <w:jc w:val="left"/>
      </w:pPr>
      <w:r>
        <w:rPr>
          <w:rFonts w:ascii="Times New Roman" w:hAnsi="Times New Roman" w:eastAsia="Times New Roman" w:cs="Times New Roman"/>
        </w:rPr>
        <w:t>ئۇلار ياشىغان تارىخنىڭ مەجبۇرلىشى بىلەن، مەسىھنىڭ يېقىندا قايتىپ كېلىشىگە بولغان ئۆزلىرىنىڭ كۈتۈشىگە ماس ھالدا پەيغەمبەرلىكلەرنى قوللاندى، ۋە ئۇلار ئۈمىدسىزلەندى، لېكىن ئۇلارنىڭ ئۇچۇرى توغرا ئىدى. جەبرىئىل ئون بەشتىن يىگىرمە يەتتىنچى ئايەتلەرگىچە بولغان ئىككى كۆرۈنۈشنىڭ تەبىرىنى بەرگەندە، مىللېرنىڭ چۈشەنچىسى ئۇنىڭ توققۇزدىن ئون ئىككىنچى ئايەتلەرگىچە كىچىك مۈڭگۈزدەكى جىنسىي ئالمىشىش ئارقىلىق ئىپادىلەنگەن پادىشاھلىقلارغا دائىر تېخىمۇ كەڭ ۋەھىنى چۈشىنىشىگە توسقۇنلۇق قىلدى. مىللېرىتلار جەبرىئىلنىڭ تەبىرىدە پەقەت رومىنى تۆتىنچى ۋە ئاخىرقى يەر يۈزى پادىشاھلىقى سۈپىتىدەلا كۆرىدۇ.</w:t>
      </w:r>
    </w:p>
    <w:p>
      <w:pPr>
        <w:pStyle w:val="ArticleScripture"/>
        <w:jc w:val="left"/>
      </w:pPr>
      <w:r>
        <w:rPr>
          <w:rFonts w:ascii="Times New Roman" w:hAnsi="Times New Roman" w:eastAsia="Times New Roman" w:cs="Times New Roman"/>
        </w:rPr>
        <w:t>Ug it tlem, bekton inak, inak Daniel, ta natan-aw ko ti sirmata ket sinapulko ti kaipapananna, ket adtoy, adda timmugaw iti sangoananko a kasla langa ti tao. Ket nangngegko ti timek ti maysa a lalaki iti tengnga dagiti bangir ti Ulai, a nangawag ket kinunana, Gabriel, ipaawatmo iti daytoy a tao ti sirmata. Isu a simmangpet iti asideg ti pinagyanak: ket idi immasideg, nagbutengak ket natnagak a napaulbod iti rupaak: ngem kinunana kaniak, Maawatam, O anak ti tao: ta iti panawen ti panungpalan ti sirmata ket maipaay iti tiempo ti panungpalan. Ket kabayatan nga agsasao isuna kaniak, addaak iti nauneg a turog, a nakaparintumeng ti ruparupaak iti daga: ngem sinagidannak, ket pinatakdernak a timmatacder. Ket kinunana, Adtoy, ipaammoak kenka no ania ti mapasamak iti maudi a panungpalan ti pungtot: ta iti naituding a tiempo ti panungpalan ket umayto. Ti karnero a nakitaam nga addaan iti dua a sarukod ket isu dagiti ari ti Media ken Persia. Ket ti mabangis a kalding ket isu ti ari ti Grecia: ket ti dakkel a sarukod a adda iti tengnga dagiti matana ket isu ti umuna nga ari. Ket idin naburak dayta, ket uppat ti timmaud a kasukatna, uppat a pagarian ti tumakder manipud iti dayta a nacion, ngem saan a babaen iti pannakabalinna. Ket iti maudi a tiempo ti pagarianda, inton dagiti managbasol ket dimtengda iti pannakapunno, tumakderto ti maysa nga ari a narungsot ti langana, ken makaintendiar kadagiti nasipnget a pagsasao. Ket ti pannakabalinna ket napigsa, ngem saan a babaen iti bukodna a pannakabalin: ket agdadaelto isuna a nakaskasdaaw, ket rumang-ayto, ket aramidento, ket dadaelennanto dagiti napigsa ken ti nasantoan a tattao. Ket babaen met laeng iti pagannurotna iparang-ayna ti kinallukut iti imana; ket patangsennanto ti bagina iti pusona, ket babaen iti kappia dadaelennanto ti adu: tumakderto met a maibusor iti Principe dagiti principe; ngem maburakto isuna a saan a babaen iti ima. Ket ti sirmata maipapan iti rabii ken iti bigat a naibaga ket pudno: gapu dayta, serraam ti sirmata; ta maipaayto dayta iti adu nga aldaw. Ket siak a Daniel, nalipatak ket nagsakitak iti sumagmamano nga aldaw; kalpasan dayta timmakderak, ket inaramidko dagiti trabaho ti ari; ket nasdaawak iti sirmata, ngem awan ti nakaawat iti dayta. Daniel 8:15–27.</w:t>
      </w:r>
    </w:p>
    <w:p>
      <w:pPr>
        <w:pStyle w:val="ArticleBody"/>
        <w:jc w:val="left"/>
      </w:pPr>
      <w:r>
        <w:rPr>
          <w:rFonts w:ascii="Times New Roman" w:hAnsi="Times New Roman" w:eastAsia="Times New Roman" w:cs="Times New Roman"/>
        </w:rPr>
        <w:t>Bagaman tinanggap ni Daniel ang pangitain ng Ilog Ulai (na ngayo’y nasa proseso ng katuparan), sa kasaysayan ng Babilonia, ang unang kaharian ay hindi isinama sa pangitain. Ito ay naisama bilang ulong ginto, at bilang leon sa ikalawa at ikapitong kabanata, ngunit ang makahulang katangian ng Babilonia na maalis at maipanumbalik ay binigyang-diin sa ikawalong kabanata. Si Nabucodonosor ay nagsagisag ng nakamamatay na sugat ng kapapahan nang siya’y itaboy mula sa mga tao sa loob ng “pitong panahon,” sa gayon ay nagsagisag ng sumasagisag na pitumpung taon na ang patutot ng Tiro ay nalimot. Sa Daniel kabanata walo, ang Babilonia ay nalimot mula sa mga kaharian ng hula sa Biblia at ang pangitain ay nagsisimula sa mga Medo at Persiano (ang tupang lalake), na sinundan ng Grecia (ang kambing na lalake).</w:t>
      </w:r>
    </w:p>
    <w:p>
      <w:pPr>
        <w:pStyle w:val="ArticleBody"/>
        <w:jc w:val="left"/>
      </w:pPr>
      <w:r>
        <w:rPr>
          <w:rFonts w:ascii="Times New Roman" w:hAnsi="Times New Roman" w:eastAsia="Times New Roman" w:cs="Times New Roman"/>
        </w:rPr>
        <w:t>Gariin Iskindar Guddichaa humna Iskindar irra xiqqaa ta’an afuritti diigame; akkuma boqonnaa torbaffaa keessatti bineensa leencaa fakkaatu kan baallee afurii fi mataa afur qabuun illee bakka buufamee ture. Lakkoofsi afur kaabaa, bahaa, kibbaa fi dhihaa jechuun addunyaa guutuu bakka bu’a. Lakkoofsa saddeeti boqonnaa saddeet keessaa, afur beekamoon qilleensa afur samii sanaatti ol ba’an. Boqonnaa torbaffaa keessatti baalleen afur Giriik qilleensa afur boqonnaa saddeetii wajjin wal-simu; mataawwan afur Giriik immoo afur beekamoo sana wajjin wal-simu. Mataan afurii fi afur beekamoon sun mootummaa afur kan mootummaa jalqabaa Iskindar itti diigame bakka bu’u; baalleen afurii fi qilleensonni afur immoo naannoowwan afur kan qoodinsaa bakka bu’u. Addaan baafamuun dhimmichaa kun argamuun isaa baay’ee barbaachisaa dha; sababiin isaas inni falmii tokko kan Millerootni hubannaa aadaa Protestaantotaa waa’ee mootummaa afraffaa Roomaa irratti qaban bakka bu’a.</w:t>
      </w:r>
    </w:p>
    <w:p>
      <w:pPr>
        <w:pStyle w:val="ArticleBody"/>
        <w:jc w:val="left"/>
      </w:pPr>
      <w:r>
        <w:rPr>
          <w:rFonts w:ascii="Ebrima" w:hAnsi="Ebrima" w:eastAsia="Ebrima" w:cs="Ebrima"/>
        </w:rPr>
        <w:t>ሐባቁቅ</w:t>
      </w:r>
      <w:r>
        <w:rPr>
          <w:rFonts w:ascii="Times New Roman" w:hAnsi="Times New Roman" w:eastAsia="Times New Roman" w:cs="Times New Roman"/>
        </w:rPr>
        <w:t xml:space="preserve"> </w:t>
      </w:r>
      <w:r>
        <w:rPr>
          <w:rFonts w:ascii="Ebrima" w:hAnsi="Ebrima" w:eastAsia="Ebrima" w:cs="Ebrima"/>
        </w:rPr>
        <w:t>ጽላቶች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1843 </w:t>
      </w:r>
      <w:r>
        <w:rPr>
          <w:rFonts w:ascii="Ebrima" w:hAnsi="Ebrima" w:eastAsia="Ebrima" w:cs="Ebrima"/>
        </w:rPr>
        <w:t>እና</w:t>
      </w:r>
      <w:r>
        <w:rPr>
          <w:rFonts w:ascii="Times New Roman" w:hAnsi="Times New Roman" w:eastAsia="Times New Roman" w:cs="Times New Roman"/>
        </w:rPr>
        <w:t xml:space="preserve"> 1850 </w:t>
      </w:r>
      <w:r>
        <w:rPr>
          <w:rFonts w:ascii="Ebrima" w:hAnsi="Ebrima" w:eastAsia="Ebrima" w:cs="Ebrima"/>
        </w:rPr>
        <w:t>የአቅኚዎች</w:t>
      </w:r>
      <w:r>
        <w:rPr>
          <w:rFonts w:ascii="Times New Roman" w:hAnsi="Times New Roman" w:eastAsia="Times New Roman" w:cs="Times New Roman"/>
        </w:rPr>
        <w:t xml:space="preserve"> </w:t>
      </w:r>
      <w:r>
        <w:rPr>
          <w:rFonts w:ascii="Ebrima" w:hAnsi="Ebrima" w:eastAsia="Ebrima" w:cs="Ebrima"/>
        </w:rPr>
        <w:t>ገበታዎች</w:t>
      </w:r>
      <w:r>
        <w:rPr>
          <w:rFonts w:ascii="Times New Roman" w:hAnsi="Times New Roman" w:eastAsia="Times New Roman" w:cs="Times New Roman"/>
        </w:rPr>
        <w:t xml:space="preserve"> </w:t>
      </w:r>
      <w:r>
        <w:rPr>
          <w:rFonts w:ascii="Ebrima" w:hAnsi="Ebrima" w:eastAsia="Ebrima" w:cs="Ebrima"/>
        </w:rPr>
        <w:t>የተወከሉት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ተፈጻሚነትን</w:t>
      </w:r>
      <w:r>
        <w:rPr>
          <w:rFonts w:ascii="Times New Roman" w:hAnsi="Times New Roman" w:eastAsia="Times New Roman" w:cs="Times New Roman"/>
        </w:rPr>
        <w:t xml:space="preserve"> </w:t>
      </w:r>
      <w:r>
        <w:rPr>
          <w:rFonts w:ascii="Ebrima" w:hAnsi="Ebrima" w:eastAsia="Ebrima" w:cs="Ebrima"/>
        </w:rPr>
        <w:t>የማያመለክት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ውክልና</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በአራቱ</w:t>
      </w:r>
      <w:r>
        <w:rPr>
          <w:rFonts w:ascii="Times New Roman" w:hAnsi="Times New Roman" w:eastAsia="Times New Roman" w:cs="Times New Roman"/>
        </w:rPr>
        <w:t xml:space="preserve"> </w:t>
      </w:r>
      <w:r>
        <w:rPr>
          <w:rFonts w:ascii="Ebrima" w:hAnsi="Ebrima" w:eastAsia="Ebrima" w:cs="Ebrima"/>
        </w:rPr>
        <w:t>ራሶችና</w:t>
      </w:r>
      <w:r>
        <w:rPr>
          <w:rFonts w:ascii="Times New Roman" w:hAnsi="Times New Roman" w:eastAsia="Times New Roman" w:cs="Times New Roman"/>
        </w:rPr>
        <w:t xml:space="preserve"> </w:t>
      </w:r>
      <w:r>
        <w:rPr>
          <w:rFonts w:ascii="Ebrima" w:hAnsi="Ebrima" w:eastAsia="Ebrima" w:cs="Ebrima"/>
        </w:rPr>
        <w:t>በታዋቂዎቹ፣</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በአራቱ</w:t>
      </w:r>
      <w:r>
        <w:rPr>
          <w:rFonts w:ascii="Times New Roman" w:hAnsi="Times New Roman" w:eastAsia="Times New Roman" w:cs="Times New Roman"/>
        </w:rPr>
        <w:t xml:space="preserve"> </w:t>
      </w:r>
      <w:r>
        <w:rPr>
          <w:rFonts w:ascii="Ebrima" w:hAnsi="Ebrima" w:eastAsia="Ebrima" w:cs="Ebrima"/>
        </w:rPr>
        <w:t>ክንፎችና</w:t>
      </w:r>
      <w:r>
        <w:rPr>
          <w:rFonts w:ascii="Times New Roman" w:hAnsi="Times New Roman" w:eastAsia="Times New Roman" w:cs="Times New Roman"/>
        </w:rPr>
        <w:t xml:space="preserve"> </w:t>
      </w:r>
      <w:r>
        <w:rPr>
          <w:rFonts w:ascii="Ebrima" w:hAnsi="Ebrima" w:eastAsia="Ebrima" w:cs="Ebrima"/>
        </w:rPr>
        <w:t>በነፋሳቱ</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ልዩነት</w:t>
      </w:r>
      <w:r>
        <w:rPr>
          <w:rFonts w:ascii="Times New Roman" w:hAnsi="Times New Roman" w:eastAsia="Times New Roman" w:cs="Times New Roman"/>
        </w:rPr>
        <w:t xml:space="preserve"> </w:t>
      </w:r>
      <w:r>
        <w:rPr>
          <w:rFonts w:ascii="Ebrima" w:hAnsi="Ebrima" w:eastAsia="Ebrima" w:cs="Ebrima"/>
        </w:rPr>
        <w:t>ይመለከታል።</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አራተኛው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ለማደበዝዘት</w:t>
      </w:r>
      <w:r>
        <w:rPr>
          <w:rFonts w:ascii="Times New Roman" w:hAnsi="Times New Roman" w:eastAsia="Times New Roman" w:cs="Times New Roman"/>
        </w:rPr>
        <w:t xml:space="preserve"> </w:t>
      </w:r>
      <w:r>
        <w:rPr>
          <w:rFonts w:ascii="Ebrima" w:hAnsi="Ebrima" w:eastAsia="Ebrima" w:cs="Ebrima"/>
        </w:rPr>
        <w:t>በተደረገ</w:t>
      </w:r>
      <w:r>
        <w:rPr>
          <w:rFonts w:ascii="Times New Roman" w:hAnsi="Times New Roman" w:eastAsia="Times New Roman" w:cs="Times New Roman"/>
        </w:rPr>
        <w:t xml:space="preserve"> </w:t>
      </w:r>
      <w:r>
        <w:rPr>
          <w:rFonts w:ascii="Ebrima" w:hAnsi="Ebrima" w:eastAsia="Ebrima" w:cs="Ebrima"/>
        </w:rPr>
        <w:t>ጥረት፣</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ራሶችና</w:t>
      </w:r>
      <w:r>
        <w:rPr>
          <w:rFonts w:ascii="Times New Roman" w:hAnsi="Times New Roman" w:eastAsia="Times New Roman" w:cs="Times New Roman"/>
        </w:rPr>
        <w:t xml:space="preserve"> </w:t>
      </w:r>
      <w:r>
        <w:rPr>
          <w:rFonts w:ascii="Ebrima" w:hAnsi="Ebrima" w:eastAsia="Ebrima" w:cs="Ebrima"/>
        </w:rPr>
        <w:t>ታዋቂዎቹ፣</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ክንፎችና</w:t>
      </w:r>
      <w:r>
        <w:rPr>
          <w:rFonts w:ascii="Times New Roman" w:hAnsi="Times New Roman" w:eastAsia="Times New Roman" w:cs="Times New Roman"/>
        </w:rPr>
        <w:t xml:space="preserve"> </w:t>
      </w:r>
      <w:r>
        <w:rPr>
          <w:rFonts w:ascii="Ebrima" w:hAnsi="Ebrima" w:eastAsia="Ebrima" w:cs="Ebrima"/>
        </w:rPr>
        <w:t>ነፋሳቱ</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አስገባ።</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ያጸና</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ልዩ</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እንዳለ</w:t>
      </w:r>
      <w:r>
        <w:rPr>
          <w:rFonts w:ascii="Times New Roman" w:hAnsi="Times New Roman" w:eastAsia="Times New Roman" w:cs="Times New Roman"/>
        </w:rPr>
        <w:t xml:space="preserve"> </w:t>
      </w:r>
      <w:r>
        <w:rPr>
          <w:rFonts w:ascii="Ebrima" w:hAnsi="Ebrima" w:eastAsia="Ebrima" w:cs="Ebrima"/>
        </w:rPr>
        <w:t>በግልጽ</w:t>
      </w:r>
      <w:r>
        <w:rPr>
          <w:rFonts w:ascii="Times New Roman" w:hAnsi="Times New Roman" w:eastAsia="Times New Roman" w:cs="Times New Roman"/>
        </w:rPr>
        <w:t xml:space="preserve"> </w:t>
      </w:r>
      <w:r>
        <w:rPr>
          <w:rFonts w:ascii="Ebrima" w:hAnsi="Ebrima" w:eastAsia="Ebrima" w:cs="Ebrima"/>
        </w:rPr>
        <w:t>ይለያልና።</w:t>
      </w:r>
      <w:r>
        <w:rPr>
          <w:rFonts w:ascii="Times New Roman" w:hAnsi="Times New Roman" w:eastAsia="Times New Roman" w:cs="Times New Roman"/>
        </w:rPr>
        <w:t xml:space="preserve"> </w:t>
      </w:r>
      <w:r>
        <w:rPr>
          <w:rFonts w:ascii="Ebrima" w:hAnsi="Ebrima" w:eastAsia="Ebrima" w:cs="Ebrima"/>
        </w:rPr>
        <w:t>ያንን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ከሚያጸናው</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በአራቱ</w:t>
      </w:r>
      <w:r>
        <w:rPr>
          <w:rFonts w:ascii="Times New Roman" w:hAnsi="Times New Roman" w:eastAsia="Times New Roman" w:cs="Times New Roman"/>
        </w:rPr>
        <w:t xml:space="preserve"> </w:t>
      </w:r>
      <w:r>
        <w:rPr>
          <w:rFonts w:ascii="Ebrima" w:hAnsi="Ebrima" w:eastAsia="Ebrima" w:cs="Ebrima"/>
        </w:rPr>
        <w:t>ራሶችና</w:t>
      </w:r>
      <w:r>
        <w:rPr>
          <w:rFonts w:ascii="Times New Roman" w:hAnsi="Times New Roman" w:eastAsia="Times New Roman" w:cs="Times New Roman"/>
        </w:rPr>
        <w:t xml:space="preserve"> </w:t>
      </w:r>
      <w:r>
        <w:rPr>
          <w:rFonts w:ascii="Ebrima" w:hAnsi="Ebrima" w:eastAsia="Ebrima" w:cs="Ebrima"/>
        </w:rPr>
        <w:t>በታዋቂዎቹ፣</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በአራቱ</w:t>
      </w:r>
      <w:r>
        <w:rPr>
          <w:rFonts w:ascii="Times New Roman" w:hAnsi="Times New Roman" w:eastAsia="Times New Roman" w:cs="Times New Roman"/>
        </w:rPr>
        <w:t xml:space="preserve"> </w:t>
      </w:r>
      <w:r>
        <w:rPr>
          <w:rFonts w:ascii="Ebrima" w:hAnsi="Ebrima" w:eastAsia="Ebrima" w:cs="Ebrima"/>
        </w:rPr>
        <w:t>ክንፎችና</w:t>
      </w:r>
      <w:r>
        <w:rPr>
          <w:rFonts w:ascii="Times New Roman" w:hAnsi="Times New Roman" w:eastAsia="Times New Roman" w:cs="Times New Roman"/>
        </w:rPr>
        <w:t xml:space="preserve"> </w:t>
      </w:r>
      <w:r>
        <w:rPr>
          <w:rFonts w:ascii="Ebrima" w:hAnsi="Ebrima" w:eastAsia="Ebrima" w:cs="Ebrima"/>
        </w:rPr>
        <w:t>በነፋሳቱ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ይገኛል።</w:t>
      </w:r>
      <w:r>
        <w:rPr>
          <w:rFonts w:ascii="Times New Roman" w:hAnsi="Times New Roman" w:eastAsia="Times New Roman" w:cs="Times New Roman"/>
        </w:rPr>
        <w:t xml:space="preserve"> </w:t>
      </w:r>
      <w:r>
        <w:rPr>
          <w:rFonts w:ascii="Ebrima" w:hAnsi="Ebrima" w:eastAsia="Ebrima" w:cs="Ebrima"/>
        </w:rPr>
        <w:t>ፕሮቴስታንቶች</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ሰይጣናዊ</w:t>
      </w:r>
      <w:r>
        <w:rPr>
          <w:rFonts w:ascii="Times New Roman" w:hAnsi="Times New Roman" w:eastAsia="Times New Roman" w:cs="Times New Roman"/>
        </w:rPr>
        <w:t xml:space="preserve"> </w:t>
      </w:r>
      <w:r>
        <w:rPr>
          <w:rFonts w:ascii="Ebrima" w:hAnsi="Ebrima" w:eastAsia="Ebrima" w:cs="Ebrima"/>
        </w:rPr>
        <w:t>አመለካከትን</w:t>
      </w:r>
      <w:r>
        <w:rPr>
          <w:rFonts w:ascii="Times New Roman" w:hAnsi="Times New Roman" w:eastAsia="Times New Roman" w:cs="Times New Roman"/>
        </w:rPr>
        <w:t xml:space="preserve"> </w:t>
      </w:r>
      <w:r>
        <w:rPr>
          <w:rFonts w:ascii="Ebrima" w:hAnsi="Ebrima" w:eastAsia="Ebrima" w:cs="Ebrima"/>
        </w:rPr>
        <w:t>ደገፉ፣</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ለሚለራይት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ስለነበረ፣</w:t>
      </w:r>
      <w:r>
        <w:rPr>
          <w:rFonts w:ascii="Times New Roman" w:hAnsi="Times New Roman" w:eastAsia="Times New Roman" w:cs="Times New Roman"/>
        </w:rPr>
        <w:t xml:space="preserve"> </w:t>
      </w:r>
      <w:r>
        <w:rPr>
          <w:rFonts w:ascii="Ebrima" w:hAnsi="Ebrima" w:eastAsia="Ebrima" w:cs="Ebrima"/>
        </w:rPr>
        <w:t>በገበታው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ጠቀሱት።</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“chazon” </w:t>
      </w:r>
      <w:r>
        <w:rPr>
          <w:rFonts w:ascii="Ebrima" w:hAnsi="Ebrima" w:eastAsia="Ebrima" w:cs="Ebrima"/>
        </w:rPr>
        <w:t>ራእይን</w:t>
      </w:r>
      <w:r>
        <w:rPr>
          <w:rFonts w:ascii="Times New Roman" w:hAnsi="Times New Roman" w:eastAsia="Times New Roman" w:cs="Times New Roman"/>
        </w:rPr>
        <w:t xml:space="preserve"> </w:t>
      </w:r>
      <w:r>
        <w:rPr>
          <w:rFonts w:ascii="Ebrima" w:hAnsi="Ebrima" w:eastAsia="Ebrima" w:cs="Ebrima"/>
        </w:rPr>
        <w:t>የሚያጸናው</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የሕዝብህ</w:t>
      </w:r>
      <w:r>
        <w:rPr>
          <w:rFonts w:ascii="Times New Roman" w:hAnsi="Times New Roman" w:eastAsia="Times New Roman" w:cs="Times New Roman"/>
        </w:rPr>
        <w:t xml:space="preserve"> </w:t>
      </w:r>
      <w:r>
        <w:rPr>
          <w:rFonts w:ascii="Ebrima" w:hAnsi="Ebrima" w:eastAsia="Ebrima" w:cs="Ebrima"/>
        </w:rPr>
        <w:t>ወንበዴዎች</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ይታወቃል፤</w:t>
      </w:r>
      <w:r>
        <w:rPr>
          <w:rFonts w:ascii="Times New Roman" w:hAnsi="Times New Roman" w:eastAsia="Times New Roman" w:cs="Times New Roman"/>
        </w:rPr>
        <w:t xml:space="preserve"> </w:t>
      </w:r>
      <w:r>
        <w:rPr>
          <w:rFonts w:ascii="Ebrima" w:hAnsi="Ebrima" w:eastAsia="Ebrima" w:cs="Ebrima"/>
        </w:rPr>
        <w:t>ፕሮቴስታንቶችም</w:t>
      </w:r>
      <w:r>
        <w:rPr>
          <w:rFonts w:ascii="Times New Roman" w:hAnsi="Times New Roman" w:eastAsia="Times New Roman" w:cs="Times New Roman"/>
        </w:rPr>
        <w:t xml:space="preserve"> </w:t>
      </w:r>
      <w:r>
        <w:rPr>
          <w:rFonts w:ascii="Ebrima" w:hAnsi="Ebrima" w:eastAsia="Ebrima" w:cs="Ebrima"/>
        </w:rPr>
        <w:t>ያንን</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አንጥዮኮስ</w:t>
      </w:r>
      <w:r>
        <w:rPr>
          <w:rFonts w:ascii="Times New Roman" w:hAnsi="Times New Roman" w:eastAsia="Times New Roman" w:cs="Times New Roman"/>
        </w:rPr>
        <w:t xml:space="preserve"> </w:t>
      </w:r>
      <w:r>
        <w:rPr>
          <w:rFonts w:ascii="Ebrima" w:hAnsi="Ebrima" w:eastAsia="Ebrima" w:cs="Ebrima"/>
        </w:rPr>
        <w:t>ኤጲፋኔስ</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ከሚጠራ</w:t>
      </w:r>
      <w:r>
        <w:rPr>
          <w:rFonts w:ascii="Times New Roman" w:hAnsi="Times New Roman" w:eastAsia="Times New Roman" w:cs="Times New Roman"/>
        </w:rPr>
        <w:t xml:space="preserve"> </w:t>
      </w:r>
      <w:r>
        <w:rPr>
          <w:rFonts w:ascii="Ebrima" w:hAnsi="Ebrima" w:eastAsia="Ebrima" w:cs="Ebrima"/>
        </w:rPr>
        <w:t>ረጅም</w:t>
      </w:r>
      <w:r>
        <w:rPr>
          <w:rFonts w:ascii="Times New Roman" w:hAnsi="Times New Roman" w:eastAsia="Times New Roman" w:cs="Times New Roman"/>
        </w:rPr>
        <w:t xml:space="preserve"> </w:t>
      </w:r>
      <w:r>
        <w:rPr>
          <w:rFonts w:ascii="Ebrima" w:hAnsi="Ebrima" w:eastAsia="Ebrima" w:cs="Ebrima"/>
        </w:rPr>
        <w:t>የሶርያ</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ሰንሰለት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ለዩት፤</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መሆናቸውን</w:t>
      </w:r>
      <w:r>
        <w:rPr>
          <w:rFonts w:ascii="Times New Roman" w:hAnsi="Times New Roman" w:eastAsia="Times New Roman" w:cs="Times New Roman"/>
        </w:rPr>
        <w:t xml:space="preserve"> </w:t>
      </w:r>
      <w:r>
        <w:rPr>
          <w:rFonts w:ascii="Ebrima" w:hAnsi="Ebrima" w:eastAsia="Ebrima" w:cs="Ebrima"/>
        </w:rPr>
        <w:t>ለየ።</w:t>
      </w:r>
    </w:p>
    <w:p>
      <w:pPr>
        <w:pStyle w:val="ArticleScripture"/>
        <w:jc w:val="left"/>
      </w:pPr>
      <w:r>
        <w:rPr>
          <w:rFonts w:ascii="Times New Roman" w:hAnsi="Times New Roman" w:eastAsia="Times New Roman" w:cs="Times New Roman"/>
        </w:rPr>
        <w:t>A cikin waɗannan lokuta kuwa, mutane da yawa za su tashi gāba da sarkin kudu; haka kuma ’yan ta’addar mutanenka za su ɗaukaka kansu domin su tabbatar da wahayin; amma za su fāɗi. Daniel 11:14.</w:t>
      </w:r>
    </w:p>
    <w:p>
      <w:pPr>
        <w:pStyle w:val="ArticleBody"/>
        <w:jc w:val="left"/>
      </w:pPr>
      <w:r>
        <w:rPr>
          <w:rFonts w:ascii="Times New Roman" w:hAnsi="Times New Roman" w:eastAsia="Times New Roman" w:cs="Times New Roman"/>
        </w:rPr>
        <w:t>אנטיוכוס היה אחד המלכים, בשושלת מלכים שיצאה מאחת מארבע הממלכות שאליהן התפוררה ממלכתו של אלכסנדר. הקרן הקטנה שבפסוק ט׳ של דניאל ח׳ באה לאחר ממלכת אלכסנדר, ופסוק ט׳ אומר כי מאחת מהן יצאה הקרן הקטנה.</w:t>
      </w:r>
    </w:p>
    <w:p>
      <w:pPr>
        <w:pStyle w:val="ArticleScripture"/>
        <w:jc w:val="left"/>
      </w:pPr>
      <w:r>
        <w:rPr>
          <w:rFonts w:ascii="Times New Roman" w:hAnsi="Times New Roman" w:eastAsia="Times New Roman" w:cs="Times New Roman"/>
        </w:rPr>
        <w:t>Et d’un d’eux sortit une petite corne, qui grandit extrêmement vers le midi, vers l’orient et vers le pays de beauté. Daniel 8:9.</w:t>
      </w:r>
    </w:p>
    <w:p>
      <w:pPr>
        <w:pStyle w:val="ArticleBody"/>
        <w:jc w:val="left"/>
      </w:pPr>
      <w:r>
        <w:rPr>
          <w:rFonts w:ascii="Times New Roman" w:hAnsi="Times New Roman" w:eastAsia="Times New Roman" w:cs="Times New Roman"/>
        </w:rPr>
        <w:t>ڕوومانى كۆرۈنۈشەكە دایدەمەزرێنێت یان پاشایەکی لاواز و تا ڕادەیەک بێ‌گرنگی سووری دایدەمەزرێنێت، لەگەڵ ئەو مشتومڕەدا پەیوەستە کە هێزی شاخۆڵە بچووکەکە لە یەکێک لە چوار شاخەکە هاتووە دەرەوە، یان لە یەکێک لە چوار بایەکەوە. ئەمە ئەوەندە مشتومڕێکی گەورە نییە، چونکە مێژوو و پێشبینی ڕوونن کە ڕۆما نە نوێژراوی ئیمپراتۆریەتی یۆنان بوو، بەڵکو ڕۆما هێزێکی نوێ بوو. ئەگەر ڕۆما شانشینی چوارەم بووبێت، ئەوا «یەکێک لەوان» لە ئایەتی نۆدا، دەبێت یەکێک لە چوار با یان باڵەکە بێت. ئەگەر ئەوە ئەنتیۆخۆس ئێپیفانیس بووبێت، لە شاخی سووریاوە هاتووەتە دەرەوە.</w:t>
      </w:r>
    </w:p>
    <w:p>
      <w:pPr>
        <w:pStyle w:val="ArticleBody"/>
        <w:jc w:val="left"/>
      </w:pPr>
      <w:r>
        <w:rPr>
          <w:rFonts w:ascii="Times New Roman" w:hAnsi="Times New Roman" w:eastAsia="Times New Roman" w:cs="Times New Roman"/>
        </w:rPr>
        <w:t>Miller yatiqirinakax uñt’apxänwa, “markaman lunthatirinakapa” sas uñacht’ayata ch’amax Cristor saykatañataki sayt’aniñapa.</w:t>
      </w:r>
    </w:p>
    <w:p>
      <w:pPr>
        <w:pStyle w:val="ArticleScripture"/>
        <w:jc w:val="left"/>
      </w:pPr>
      <w:r>
        <w:rPr>
          <w:rFonts w:ascii="Times New Roman" w:hAnsi="Times New Roman" w:eastAsia="Times New Roman" w:cs="Times New Roman"/>
        </w:rPr>
        <w:t>بە هۆی سیاسەتەکەشی هەروەها فێڵ و تەڵەکەش دەکات لە دەستیدا سەرکەوتوو بێت؛ و لە دڵی خۆیدا خۆی گەورە دەکات، و بە ئاشتی زۆران لەناو دەبات: هەروەها دژ بە سەرۆکی سەرۆکان ڕادەوەستێت؛ بەڵام بە بێ دەست تێک دەشکێت. دانیال 8:25.</w:t>
      </w:r>
    </w:p>
    <w:p>
      <w:pPr>
        <w:pStyle w:val="ArticleBody"/>
        <w:jc w:val="left"/>
      </w:pPr>
      <w:r>
        <w:rPr>
          <w:rFonts w:ascii="Times New Roman" w:hAnsi="Times New Roman" w:eastAsia="Times New Roman" w:cs="Times New Roman"/>
        </w:rPr>
        <w:t>«شازدان ایشخان» اَمسیح اَستو، و آنتیوخوس اِپیفانِس بسی پیش از آنکِ اَمسیح بزاد، بیستی؛ ازین‌رو، میلریتا این حقیقت را در چارتهٔ ۱۸۴۳ یادآور بوبینه. در آن چارت، تاریخ ۱۶۴ را نیز بگنجانیده‌ینه؛ تاریخی که در واقع هیچ ارجاع کتاب‌مقدسی نَداره و تنها یادداشتی بیّه که اهمیتِ مجادله بر سرِ پادشاهی چهارم میان میلر و الهی‌دانان پروتستان را مشخص هاکنه. در کنار سال «۱۶۴» در آن چارت این‌گونه بنویشته‌ینه: «مرگ آنتیوخوس اِپیفانِس، که البته در برابر شازدان ایشخان برنخاست، زیرا او ۱۶۴ سال پیش از آنکه شازدان ایشخان زاده شود، مرده بیّه.»</w:t>
      </w:r>
    </w:p>
    <w:p>
      <w:pPr>
        <w:pStyle w:val="ArticleBody"/>
        <w:jc w:val="left"/>
      </w:pPr>
      <w:r>
        <w:rPr>
          <w:rFonts w:ascii="Times New Roman" w:hAnsi="Times New Roman" w:eastAsia="Times New Roman" w:cs="Times New Roman"/>
        </w:rPr>
        <w:t>Aujourd’hui, l’adventisme enseigne que « les violents parmi ton peuple » désignent Antiochus Épiphane, tout comme le protestantisme apostat, malgré le fait que l’Inspiration a déclaré que « le tableau de 1843 fut dirigé par la main du Seigneur et ne devait pas être modifié ». Les millérites savaient que le roi au visage farouche était Rome ; ils ne furent donc pas ébranlés par cet enseignement satanique qui sape la capacité d’établir la vision du « chazon ». La Bible est claire : là où il n’y a pas de vision, le peuple périt.</w:t>
      </w:r>
    </w:p>
    <w:p>
      <w:pPr>
        <w:pStyle w:val="ArticleScripture"/>
        <w:jc w:val="left"/>
      </w:pPr>
      <w:r>
        <w:rPr>
          <w:rFonts w:ascii="Times New Roman" w:hAnsi="Times New Roman" w:eastAsia="Times New Roman" w:cs="Times New Roman"/>
        </w:rPr>
        <w:t>Ava’ẽ oĩ’ỹhápe, tavayguakuéra oñehundi; ha pe oñongatúva léi, ovyʼa pe. Proverbios 29:18.</w:t>
      </w:r>
    </w:p>
    <w:p>
      <w:pPr>
        <w:pStyle w:val="ArticleBody"/>
        <w:jc w:val="left"/>
      </w:pPr>
      <w:r>
        <w:rPr>
          <w:rFonts w:ascii="Times New Roman" w:hAnsi="Times New Roman" w:eastAsia="Times New Roman" w:cs="Times New Roman"/>
        </w:rPr>
        <w:t>Լուծամանը, որ Սողոմոնը նույնացնում է այդ համարում, «chazon» տեսիլքն է, որը Դանիել ութի տասներեքերորդ համարում այն տեսիլքն է, որ բացահայտում է հեթանոսությունն ու պապականությունը՝ սրբարանն ու զորքը ոտնակոխ անելիս։ Միլլերականների համար այդ երկու ամայացնող ուժերը ներկայացնում էին աստվածաշնչյան մարգարեության չորրորդ թագավորությունը, և առանց ճանաչելու մարգարեության չորրորդ թագավորությունը՝ Հռոմը («քո ժողովրդի ավազակները»), նրանք չէին կարող հաստատել տեսիլքը։ Դանիել տասնմեկի տասնչորսերորդ համարում «քո ժողովրդի ավազակները» պետք է վեր կենային հարավի թագավորի դեմ, բարձրացնեին իրենց, հաստատեին տեսիլքը և ընկնեին։ Հռոմը իրականացրեց այդ բոլոր հատկանիշները։</w:t>
      </w:r>
    </w:p>
    <w:p>
      <w:pPr>
        <w:pStyle w:val="ArticleBody"/>
        <w:jc w:val="left"/>
      </w:pPr>
      <w:r>
        <w:rPr>
          <w:rFonts w:ascii="Times New Roman" w:hAnsi="Times New Roman" w:eastAsia="Times New Roman" w:cs="Times New Roman"/>
        </w:rPr>
        <w:t>باب هەفتەمدا، چوارەمین پاشایەتی بە تایبەتی وەک ئەوە ناساندراوە کە «جیاوازە» لەو پاشایەتیانەی پێش خۆی.</w:t>
      </w:r>
    </w:p>
    <w:p>
      <w:pPr>
        <w:pStyle w:val="ArticleScripture"/>
        <w:jc w:val="left"/>
      </w:pPr>
      <w:r>
        <w:rPr>
          <w:rFonts w:ascii="Times New Roman" w:hAnsi="Times New Roman" w:eastAsia="Times New Roman" w:cs="Times New Roman"/>
        </w:rPr>
        <w:t>U kafte nak naxtakab’il chi ri aq’a’ q’ij, k’a ri’ xwil jun kajib’ chikop, xib’inel, q’oxinel, xuquje’ sib’alaj k’ojol; xuquje’ k’o nimaq taq rachi’ areq’ ri ch’ich’; xuk’ux, xupaxij pa taq q’ij, xuquje’ xutakan ri kaxlan chik ruk’ ri raqan; xuquje’ jalatajinaq chikiwach konojel ri nik’aj chikop ri e k’o nab’e chuwach; xuquje’ k’o lajuj q’aq’ ri pa ruwi’…. K’a ri’ xinwajo’ xinweta’maj ri qas tzij chirij ri kajib’ chikop, ri jalatajinaq chikiwach konojel ri nik’aj chik, sib’alaj xib’inel, ri rachi’ areq’ ch’ich’ xuquje’ ri ik’ ri rachaq areq’ q’an ch’ich’; ri xuk’ux, xupaxij pa taq q’ij, xuquje’ xutakan ri kaxlan chik ruk’ ri raqan; xuquje’ chirij ri lajuj q’aq’ ri e k’o pa ruwi’, xuquje’ chirij ri jun chik ri xel loq, ri oxib’ xe’tzaq nab’e chiwch; are chi ri q’aq’ ri’ ri k’o b’oq’och’ pa, xuquje’ jun chi’ ri xch’a’wik nimaq taq tzij; ri rilikib’al sib’alaj nim chikiwach ri rach’alal. Daniel 7:7, 19, 20.</w:t>
      </w:r>
    </w:p>
    <w:p>
      <w:pPr>
        <w:pStyle w:val="ArticleBody"/>
        <w:jc w:val="left"/>
      </w:pPr>
      <w:r>
        <w:rPr>
          <w:rFonts w:ascii="Times New Roman" w:hAnsi="Times New Roman" w:eastAsia="Times New Roman" w:cs="Times New Roman"/>
        </w:rPr>
        <w:t>دانئےل ساتویں کا چوتھا بادشاہت دوبار اس طور پہچانی گئی کہ وہ اُن بادشاہتوں سے “مختلف” تھی جو اُس سے پہلے تھیں۔ اگر آیت نو کا “چھوٹا سینگ” محض شامی سینگ (انطاکس اِپیفینس) ہی کی توسیع ہوتا، تو وہ مختلف نہ ہوتا۔ باب سات میں روم سے پہلے آنے والے درندے شیر، ریچھ اور چیتا تھے، اور یہ سب ایسے جانور ہیں جو واقعی فطرت میں پائے جاتے ہیں؛ لیکن جب چوتھے درندے کی باری آئی، جس کے دانت لوہے کے اور ناخن پیتل کے تھے، تو دانئےل کسی ایسے فطری جانور سے واقف نہ تھا جو اُس ہولناک درندے کی نمائندگی کرتا جو نگل جاتا تھا۔ وہ مختلف تھا۔ “چھوٹا سینگ” آیت نو کا، اُن علاقوں میں سے ایک سے نکلا جو چار ہواؤں اور پروں سے ممثل کیے گئے تھے، نہ کہ سینگوں میں سے کسی ایک یا ممتاز سینگوں میں سے کسی ایک سے۔</w:t>
      </w:r>
    </w:p>
    <w:p>
      <w:pPr>
        <w:pStyle w:val="ArticleBody"/>
        <w:jc w:val="left"/>
      </w:pPr>
      <w:r>
        <w:rPr>
          <w:rFonts w:ascii="Times New Roman" w:hAnsi="Times New Roman" w:eastAsia="Times New Roman" w:cs="Times New Roman"/>
        </w:rPr>
        <w:t>Daniel, agnaad 8, in “saɣ izewaren n tgelda-nsen, mi d-kkmən imɛṣiyen ɣer ummad-nsen, ad ibedd ugellid s udem uqsiḥ, yesɛan afham n yimeslayen iḥerqan.” Deg “saɣ izewaren n tgelda-nsen” (Gris, i yebḍan ɣer ukkuẓ n tgeldiwin), deg wakud “mi d-kkmən imɛṣiyen ɣer ummad-nsen,” ad ibedd ugellid amaynut.</w:t>
      </w:r>
    </w:p>
    <w:p>
      <w:pPr>
        <w:pStyle w:val="ArticleScripture"/>
        <w:jc w:val="left"/>
      </w:pPr>
      <w:r>
        <w:rPr>
          <w:rFonts w:ascii="Times New Roman" w:hAnsi="Times New Roman" w:eastAsia="Times New Roman" w:cs="Times New Roman"/>
        </w:rPr>
        <w:t>«Mâlê hert neteweyek ku hatû ser sahnaya çalakiyê, destûr pê hate dayîn ku li ser erdê cihê xwe bigire, da ku rastî were diyarkirin ka ew armancên Çavdêr û Pîroz îfa dike yan na. Pêxemberî bilindbûna û pêşveçûna împaratoriyên mezin ên cîhanê şopandî ye—Babil, Medo-Persya, Yewnan, û Roma. Bi her yek ji van re, wekî bi neteweyên ku hêza wan kêmtir bû, dîrok xwe dubare kir. Her yek demekî ceribandinê heye bû; her yek têk çû, şan û şewqê wê zêde zêde vemirî, û hêza wê ji dest çû.» Prophets and Kings, 535.</w:t>
      </w:r>
    </w:p>
    <w:p>
      <w:pPr>
        <w:pStyle w:val="ArticleBody"/>
        <w:jc w:val="left"/>
      </w:pPr>
      <w:r>
        <w:rPr>
          <w:rFonts w:ascii="Times New Roman" w:hAnsi="Times New Roman" w:eastAsia="Times New Roman" w:cs="Times New Roman"/>
        </w:rPr>
        <w:t>تونه په پایه‌گیتن («کاتی دواهەم») شانشینی یۆنان، کاتێک کە پیمانەی کاتی تاقیکردنەوەی ئەوان پڕ ببووەوە («کاتێک تاوانباران گەیشتنە تەواوی»)، «پاشایەکی توندڕوو» هەڵدەستێت. ئەو پاشایە «وتە نادیارەکان» تێدەگات، چونکە بە زمانێکی تەواو جیاواز لە عیبرانیی جولەکەکان یان یۆنانیی شانشینی پێشوو دەدوێت، چونکە ئەو بە لاتینی دەدوێت. موسا ئەو شانشینییەی ناساندبوو وەک ئەو نەتەوەیەی کە گەمارۆی ساڵانی 66 تا 70ی زایینی دەهێنێت، لەوێدا، لە نێو شتەکانی تر، برسیەتییەکە هێندە ترسناک بوو کە جولەکەکان بۆ مانەوە منداڵەکانی خۆیان دەخوارد.</w:t>
      </w:r>
    </w:p>
    <w:p>
      <w:pPr>
        <w:pStyle w:val="ArticleScripture"/>
        <w:jc w:val="left"/>
      </w:pPr>
      <w:r>
        <w:rPr>
          <w:rFonts w:ascii="Nirmala UI" w:hAnsi="Nirmala UI" w:eastAsia="Nirmala UI" w:cs="Nirmala UI"/>
        </w:rPr>
        <w:t>සිතින්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රීතියෙන්ද</w:t>
      </w:r>
      <w:r>
        <w:rPr>
          <w:rFonts w:ascii="Times New Roman" w:hAnsi="Times New Roman" w:eastAsia="Times New Roman" w:cs="Times New Roman"/>
        </w:rPr>
        <w:t xml:space="preserve"> </w:t>
      </w:r>
      <w:r>
        <w:rPr>
          <w:rFonts w:ascii="Nirmala UI" w:hAnsi="Nirmala UI" w:eastAsia="Nirmala UI" w:cs="Nirmala UI"/>
        </w:rPr>
        <w:t>හෘදයේ</w:t>
      </w:r>
      <w:r>
        <w:rPr>
          <w:rFonts w:ascii="Times New Roman" w:hAnsi="Times New Roman" w:eastAsia="Times New Roman" w:cs="Times New Roman"/>
        </w:rPr>
        <w:t xml:space="preserve"> </w:t>
      </w:r>
      <w:r>
        <w:rPr>
          <w:rFonts w:ascii="Nirmala UI" w:hAnsi="Nirmala UI" w:eastAsia="Nirmala UI" w:cs="Nirmala UI"/>
        </w:rPr>
        <w:t>සන්තෝෂයෙන්ද</w:t>
      </w:r>
      <w:r>
        <w:rPr>
          <w:rFonts w:ascii="Times New Roman" w:hAnsi="Times New Roman" w:eastAsia="Times New Roman" w:cs="Times New Roman"/>
        </w:rPr>
        <w:t xml:space="preserve">, </w:t>
      </w:r>
      <w:r>
        <w:rPr>
          <w:rFonts w:ascii="Nirmala UI" w:hAnsi="Nirmala UI" w:eastAsia="Nirmala UI" w:cs="Nirmala UI"/>
        </w:rPr>
        <w:t>සියල්ලේ</w:t>
      </w:r>
      <w:r>
        <w:rPr>
          <w:rFonts w:ascii="Times New Roman" w:hAnsi="Times New Roman" w:eastAsia="Times New Roman" w:cs="Times New Roman"/>
        </w:rPr>
        <w:t xml:space="preserve"> </w:t>
      </w:r>
      <w:r>
        <w:rPr>
          <w:rFonts w:ascii="Nirmala UI" w:hAnsi="Nirmala UI" w:eastAsia="Nirmala UI" w:cs="Nirmala UI"/>
        </w:rPr>
        <w:t>බහුලත්වය</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දෙවි</w:t>
      </w:r>
      <w:r>
        <w:rPr>
          <w:rFonts w:ascii="Times New Roman" w:hAnsi="Times New Roman" w:eastAsia="Times New Roman" w:cs="Times New Roman"/>
        </w:rPr>
        <w:t xml:space="preserve"> </w:t>
      </w:r>
      <w:r>
        <w:rPr>
          <w:rFonts w:ascii="Nirmala UI" w:hAnsi="Nirmala UI" w:eastAsia="Nirmala UI" w:cs="Nirmala UI"/>
        </w:rPr>
        <w:t>සමිඳාණන්වහන්සේට</w:t>
      </w:r>
      <w:r>
        <w:rPr>
          <w:rFonts w:ascii="Times New Roman" w:hAnsi="Times New Roman" w:eastAsia="Times New Roman" w:cs="Times New Roman"/>
        </w:rPr>
        <w:t xml:space="preserve"> </w:t>
      </w:r>
      <w:r>
        <w:rPr>
          <w:rFonts w:ascii="Nirmala UI" w:hAnsi="Nirmala UI" w:eastAsia="Nirmala UI" w:cs="Nirmala UI"/>
        </w:rPr>
        <w:t>සේවය</w:t>
      </w:r>
      <w:r>
        <w:rPr>
          <w:rFonts w:ascii="Times New Roman" w:hAnsi="Times New Roman" w:eastAsia="Times New Roman" w:cs="Times New Roman"/>
        </w:rPr>
        <w:t xml:space="preserve"> </w:t>
      </w:r>
      <w:r>
        <w:rPr>
          <w:rFonts w:ascii="Nirmala UI" w:hAnsi="Nirmala UI" w:eastAsia="Nirmala UI" w:cs="Nirmala UI"/>
        </w:rPr>
        <w:t>නොකළ</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සමිඳාණන්වහන්සේ</w:t>
      </w:r>
      <w:r>
        <w:rPr>
          <w:rFonts w:ascii="Times New Roman" w:hAnsi="Times New Roman" w:eastAsia="Times New Roman" w:cs="Times New Roman"/>
        </w:rPr>
        <w:t xml:space="preserve"> </w:t>
      </w:r>
      <w:r>
        <w:rPr>
          <w:rFonts w:ascii="Nirmala UI" w:hAnsi="Nirmala UI" w:eastAsia="Nirmala UI" w:cs="Nirmala UI"/>
        </w:rPr>
        <w:t>නුඹට</w:t>
      </w:r>
      <w:r>
        <w:rPr>
          <w:rFonts w:ascii="Times New Roman" w:hAnsi="Times New Roman" w:eastAsia="Times New Roman" w:cs="Times New Roman"/>
        </w:rPr>
        <w:t xml:space="preserve"> </w:t>
      </w:r>
      <w:r>
        <w:rPr>
          <w:rFonts w:ascii="Nirmala UI" w:hAnsi="Nirmala UI" w:eastAsia="Nirmala UI" w:cs="Nirmala UI"/>
        </w:rPr>
        <w:t>විරුද්ධව</w:t>
      </w:r>
      <w:r>
        <w:rPr>
          <w:rFonts w:ascii="Times New Roman" w:hAnsi="Times New Roman" w:eastAsia="Times New Roman" w:cs="Times New Roman"/>
        </w:rPr>
        <w:t xml:space="preserve"> </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සතුරන්ට</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සේවය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බඩගින්නෙන්ද</w:t>
      </w:r>
      <w:r>
        <w:rPr>
          <w:rFonts w:ascii="Times New Roman" w:hAnsi="Times New Roman" w:eastAsia="Times New Roman" w:cs="Times New Roman"/>
        </w:rPr>
        <w:t xml:space="preserve"> </w:t>
      </w:r>
      <w:r>
        <w:rPr>
          <w:rFonts w:ascii="Nirmala UI" w:hAnsi="Nirmala UI" w:eastAsia="Nirmala UI" w:cs="Nirmala UI"/>
        </w:rPr>
        <w:t>පිපාසයෙන්ද</w:t>
      </w:r>
      <w:r>
        <w:rPr>
          <w:rFonts w:ascii="Times New Roman" w:hAnsi="Times New Roman" w:eastAsia="Times New Roman" w:cs="Times New Roman"/>
        </w:rPr>
        <w:t xml:space="preserve"> </w:t>
      </w:r>
      <w:r>
        <w:rPr>
          <w:rFonts w:ascii="Nirmala UI" w:hAnsi="Nirmala UI" w:eastAsia="Nirmala UI" w:cs="Nirmala UI"/>
        </w:rPr>
        <w:t>නග්නකමින්ද</w:t>
      </w:r>
      <w:r>
        <w:rPr>
          <w:rFonts w:ascii="Times New Roman" w:hAnsi="Times New Roman" w:eastAsia="Times New Roman" w:cs="Times New Roman"/>
        </w:rPr>
        <w:t xml:space="preserve"> </w:t>
      </w:r>
      <w:r>
        <w:rPr>
          <w:rFonts w:ascii="Nirmala UI" w:hAnsi="Nirmala UI" w:eastAsia="Nirmala UI" w:cs="Nirmala UI"/>
        </w:rPr>
        <w:t>සියල්ලේ</w:t>
      </w:r>
      <w:r>
        <w:rPr>
          <w:rFonts w:ascii="Times New Roman" w:hAnsi="Times New Roman" w:eastAsia="Times New Roman" w:cs="Times New Roman"/>
        </w:rPr>
        <w:t xml:space="preserve"> </w:t>
      </w:r>
      <w:r>
        <w:rPr>
          <w:rFonts w:ascii="Nirmala UI" w:hAnsi="Nirmala UI" w:eastAsia="Nirmala UI" w:cs="Nirmala UI"/>
        </w:rPr>
        <w:t>හිඟයෙන්ද</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විනාශ</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ගෙල</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යකඩ</w:t>
      </w:r>
      <w:r>
        <w:rPr>
          <w:rFonts w:ascii="Times New Roman" w:hAnsi="Times New Roman" w:eastAsia="Times New Roman" w:cs="Times New Roman"/>
        </w:rPr>
        <w:t xml:space="preserve"> </w:t>
      </w:r>
      <w:r>
        <w:rPr>
          <w:rFonts w:ascii="Nirmala UI" w:hAnsi="Nirmala UI" w:eastAsia="Nirmala UI" w:cs="Nirmala UI"/>
        </w:rPr>
        <w:t>වියගහක්</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සමිඳාණන්වහන්සේ</w:t>
      </w:r>
      <w:r>
        <w:rPr>
          <w:rFonts w:ascii="Times New Roman" w:hAnsi="Times New Roman" w:eastAsia="Times New Roman" w:cs="Times New Roman"/>
        </w:rPr>
        <w:t xml:space="preserve"> </w:t>
      </w:r>
      <w:r>
        <w:rPr>
          <w:rFonts w:ascii="Nirmala UI" w:hAnsi="Nirmala UI" w:eastAsia="Nirmala UI" w:cs="Nirmala UI"/>
        </w:rPr>
        <w:t>පොළොවේ</w:t>
      </w:r>
      <w:r>
        <w:rPr>
          <w:rFonts w:ascii="Times New Roman" w:hAnsi="Times New Roman" w:eastAsia="Times New Roman" w:cs="Times New Roman"/>
        </w:rPr>
        <w:t xml:space="preserve"> </w:t>
      </w:r>
      <w:r>
        <w:rPr>
          <w:rFonts w:ascii="Nirmala UI" w:hAnsi="Nirmala UI" w:eastAsia="Nirmala UI" w:cs="Nirmala UI"/>
        </w:rPr>
        <w:t>අන්තයෙන්</w:t>
      </w:r>
      <w:r>
        <w:rPr>
          <w:rFonts w:ascii="Times New Roman" w:hAnsi="Times New Roman" w:eastAsia="Times New Roman" w:cs="Times New Roman"/>
        </w:rPr>
        <w:t xml:space="preserve">, </w:t>
      </w:r>
      <w:r>
        <w:rPr>
          <w:rFonts w:ascii="Nirmala UI" w:hAnsi="Nirmala UI" w:eastAsia="Nirmala UI" w:cs="Nirmala UI"/>
        </w:rPr>
        <w:t>දුර</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ගිධයා</w:t>
      </w:r>
      <w:r>
        <w:rPr>
          <w:rFonts w:ascii="Times New Roman" w:hAnsi="Times New Roman" w:eastAsia="Times New Roman" w:cs="Times New Roman"/>
        </w:rPr>
        <w:t xml:space="preserve"> </w:t>
      </w:r>
      <w:r>
        <w:rPr>
          <w:rFonts w:ascii="Nirmala UI" w:hAnsi="Nirmala UI" w:eastAsia="Nirmala UI" w:cs="Nirmala UI"/>
        </w:rPr>
        <w:t>පියාසර</w:t>
      </w:r>
      <w:r>
        <w:rPr>
          <w:rFonts w:ascii="Times New Roman" w:hAnsi="Times New Roman" w:eastAsia="Times New Roman" w:cs="Times New Roman"/>
        </w:rPr>
        <w:t xml:space="preserve"> </w:t>
      </w:r>
      <w:r>
        <w:rPr>
          <w:rFonts w:ascii="Nirmala UI" w:hAnsi="Nirmala UI" w:eastAsia="Nirmala UI" w:cs="Nirmala UI"/>
        </w:rPr>
        <w:t>කරන්නාක්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වේගයෙන්</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ජාතියක්</w:t>
      </w:r>
      <w:r>
        <w:rPr>
          <w:rFonts w:ascii="Times New Roman" w:hAnsi="Times New Roman" w:eastAsia="Times New Roman" w:cs="Times New Roman"/>
        </w:rPr>
        <w:t xml:space="preserve"> </w:t>
      </w:r>
      <w:r>
        <w:rPr>
          <w:rFonts w:ascii="Nirmala UI" w:hAnsi="Nirmala UI" w:eastAsia="Nirmala UI" w:cs="Nirmala UI"/>
        </w:rPr>
        <w:t>නුඹට</w:t>
      </w:r>
      <w:r>
        <w:rPr>
          <w:rFonts w:ascii="Times New Roman" w:hAnsi="Times New Roman" w:eastAsia="Times New Roman" w:cs="Times New Roman"/>
        </w:rPr>
        <w:t xml:space="preserve"> </w:t>
      </w:r>
      <w:r>
        <w:rPr>
          <w:rFonts w:ascii="Nirmala UI" w:hAnsi="Nirmala UI" w:eastAsia="Nirmala UI" w:cs="Nirmala UI"/>
        </w:rPr>
        <w:t>විරුද්ධව</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නුඹට</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භාෂාව</w:t>
      </w:r>
      <w:r>
        <w:rPr>
          <w:rFonts w:ascii="Times New Roman" w:hAnsi="Times New Roman" w:eastAsia="Times New Roman" w:cs="Times New Roman"/>
        </w:rPr>
        <w:t xml:space="preserve"> </w:t>
      </w:r>
      <w:r>
        <w:rPr>
          <w:rFonts w:ascii="Nirmala UI" w:hAnsi="Nirmala UI" w:eastAsia="Nirmala UI" w:cs="Nirmala UI"/>
        </w:rPr>
        <w:t>නොවැටහෙන</w:t>
      </w:r>
      <w:r>
        <w:rPr>
          <w:rFonts w:ascii="Times New Roman" w:hAnsi="Times New Roman" w:eastAsia="Times New Roman" w:cs="Times New Roman"/>
        </w:rPr>
        <w:t xml:space="preserve"> </w:t>
      </w:r>
      <w:r>
        <w:rPr>
          <w:rFonts w:ascii="Nirmala UI" w:hAnsi="Nirmala UI" w:eastAsia="Nirmala UI" w:cs="Nirmala UI"/>
        </w:rPr>
        <w:t>ජාතියක්</w:t>
      </w:r>
      <w:r>
        <w:rPr>
          <w:rFonts w:ascii="Times New Roman" w:hAnsi="Times New Roman" w:eastAsia="Times New Roman" w:cs="Times New Roman"/>
        </w:rPr>
        <w:t xml:space="preserve">; </w:t>
      </w:r>
      <w:r>
        <w:rPr>
          <w:rFonts w:ascii="Nirmala UI" w:hAnsi="Nirmala UI" w:eastAsia="Nirmala UI" w:cs="Nirmala UI"/>
        </w:rPr>
        <w:t>වයෝවృద్ధයාගේ</w:t>
      </w:r>
      <w:r>
        <w:rPr>
          <w:rFonts w:ascii="Times New Roman" w:hAnsi="Times New Roman" w:eastAsia="Times New Roman" w:cs="Times New Roman"/>
        </w:rPr>
        <w:t xml:space="preserve"> </w:t>
      </w:r>
      <w:r>
        <w:rPr>
          <w:rFonts w:ascii="Nirmala UI" w:hAnsi="Nirmala UI" w:eastAsia="Nirmala UI" w:cs="Nirmala UI"/>
        </w:rPr>
        <w:t>මුහුණ</w:t>
      </w:r>
      <w:r>
        <w:rPr>
          <w:rFonts w:ascii="Times New Roman" w:hAnsi="Times New Roman" w:eastAsia="Times New Roman" w:cs="Times New Roman"/>
        </w:rPr>
        <w:t xml:space="preserve"> </w:t>
      </w:r>
      <w:r>
        <w:rPr>
          <w:rFonts w:ascii="Nirmala UI" w:hAnsi="Nirmala UI" w:eastAsia="Nirmala UI" w:cs="Nirmala UI"/>
        </w:rPr>
        <w:t>නොසලකා</w:t>
      </w:r>
      <w:r>
        <w:rPr>
          <w:rFonts w:ascii="Times New Roman" w:hAnsi="Times New Roman" w:eastAsia="Times New Roman" w:cs="Times New Roman"/>
        </w:rPr>
        <w:t xml:space="preserve">, </w:t>
      </w:r>
      <w:r>
        <w:rPr>
          <w:rFonts w:ascii="Nirmala UI" w:hAnsi="Nirmala UI" w:eastAsia="Nirmala UI" w:cs="Nirmala UI"/>
        </w:rPr>
        <w:t>තරුණයාට</w:t>
      </w:r>
      <w:r>
        <w:rPr>
          <w:rFonts w:ascii="Times New Roman" w:hAnsi="Times New Roman" w:eastAsia="Times New Roman" w:cs="Times New Roman"/>
        </w:rPr>
        <w:t xml:space="preserve"> </w:t>
      </w:r>
      <w:r>
        <w:rPr>
          <w:rFonts w:ascii="Nirmala UI" w:hAnsi="Nirmala UI" w:eastAsia="Nirmala UI" w:cs="Nirmala UI"/>
        </w:rPr>
        <w:t>අනුග්</w:t>
      </w:r>
      <w:r>
        <w:rPr>
          <w:rFonts w:ascii="Times New Roman" w:hAnsi="Times New Roman" w:eastAsia="Times New Roman" w:cs="Times New Roman"/>
        </w:rPr>
        <w:t>‍</w:t>
      </w:r>
      <w:r>
        <w:rPr>
          <w:rFonts w:ascii="Nirmala UI" w:hAnsi="Nirmala UI" w:eastAsia="Nirmala UI" w:cs="Nirmala UI"/>
        </w:rPr>
        <w:t>රහ</w:t>
      </w:r>
      <w:r>
        <w:rPr>
          <w:rFonts w:ascii="Times New Roman" w:hAnsi="Times New Roman" w:eastAsia="Times New Roman" w:cs="Times New Roman"/>
        </w:rPr>
        <w:t xml:space="preserve"> </w:t>
      </w:r>
      <w:r>
        <w:rPr>
          <w:rFonts w:ascii="Nirmala UI" w:hAnsi="Nirmala UI" w:eastAsia="Nirmala UI" w:cs="Nirmala UI"/>
        </w:rPr>
        <w:t>නොදක්වන</w:t>
      </w:r>
      <w:r>
        <w:rPr>
          <w:rFonts w:ascii="Times New Roman" w:hAnsi="Times New Roman" w:eastAsia="Times New Roman" w:cs="Times New Roman"/>
        </w:rPr>
        <w:t xml:space="preserve"> </w:t>
      </w:r>
      <w:r>
        <w:rPr>
          <w:rFonts w:ascii="Nirmala UI" w:hAnsi="Nirmala UI" w:eastAsia="Nirmala UI" w:cs="Nirmala UI"/>
        </w:rPr>
        <w:t>දරුණු</w:t>
      </w:r>
      <w:r>
        <w:rPr>
          <w:rFonts w:ascii="Times New Roman" w:hAnsi="Times New Roman" w:eastAsia="Times New Roman" w:cs="Times New Roman"/>
        </w:rPr>
        <w:t xml:space="preserve"> </w:t>
      </w:r>
      <w:r>
        <w:rPr>
          <w:rFonts w:ascii="Nirmala UI" w:hAnsi="Nirmala UI" w:eastAsia="Nirmala UI" w:cs="Nirmala UI"/>
        </w:rPr>
        <w:t>මුහුණැති</w:t>
      </w:r>
      <w:r>
        <w:rPr>
          <w:rFonts w:ascii="Times New Roman" w:hAnsi="Times New Roman" w:eastAsia="Times New Roman" w:cs="Times New Roman"/>
        </w:rPr>
        <w:t xml:space="preserve"> </w:t>
      </w:r>
      <w:r>
        <w:rPr>
          <w:rFonts w:ascii="Nirmala UI" w:hAnsi="Nirmala UI" w:eastAsia="Nirmala UI" w:cs="Nirmala UI"/>
        </w:rPr>
        <w:t>ජාතියක්ය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විනාශ</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ගවයන්ගේ</w:t>
      </w:r>
      <w:r>
        <w:rPr>
          <w:rFonts w:ascii="Times New Roman" w:hAnsi="Times New Roman" w:eastAsia="Times New Roman" w:cs="Times New Roman"/>
        </w:rPr>
        <w:t xml:space="preserve"> </w:t>
      </w:r>
      <w:r>
        <w:rPr>
          <w:rFonts w:ascii="Nirmala UI" w:hAnsi="Nirmala UI" w:eastAsia="Nirmala UI" w:cs="Nirmala UI"/>
        </w:rPr>
        <w:t>පලදාවද</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දේශයේ</w:t>
      </w:r>
      <w:r>
        <w:rPr>
          <w:rFonts w:ascii="Times New Roman" w:hAnsi="Times New Roman" w:eastAsia="Times New Roman" w:cs="Times New Roman"/>
        </w:rPr>
        <w:t xml:space="preserve"> </w:t>
      </w:r>
      <w:r>
        <w:rPr>
          <w:rFonts w:ascii="Nirmala UI" w:hAnsi="Nirmala UI" w:eastAsia="Nirmala UI" w:cs="Nirmala UI"/>
        </w:rPr>
        <w:t>පලදාවද</w:t>
      </w:r>
      <w:r>
        <w:rPr>
          <w:rFonts w:ascii="Times New Roman" w:hAnsi="Times New Roman" w:eastAsia="Times New Roman" w:cs="Times New Roman"/>
        </w:rPr>
        <w:t xml:space="preserve"> </w:t>
      </w:r>
      <w:r>
        <w:rPr>
          <w:rFonts w:ascii="Nirmala UI" w:hAnsi="Nirmala UI" w:eastAsia="Nirmala UI" w:cs="Nirmala UI"/>
        </w:rPr>
        <w:t>භුක්ති</w:t>
      </w:r>
      <w:r>
        <w:rPr>
          <w:rFonts w:ascii="Times New Roman" w:hAnsi="Times New Roman" w:eastAsia="Times New Roman" w:cs="Times New Roman"/>
        </w:rPr>
        <w:t xml:space="preserve"> </w:t>
      </w:r>
      <w:r>
        <w:rPr>
          <w:rFonts w:ascii="Nirmala UI" w:hAnsi="Nirmala UI" w:eastAsia="Nirmala UI" w:cs="Nirmala UI"/>
        </w:rPr>
        <w:t>විඳිනු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විනාශ</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නුඹට</w:t>
      </w:r>
      <w:r>
        <w:rPr>
          <w:rFonts w:ascii="Times New Roman" w:hAnsi="Times New Roman" w:eastAsia="Times New Roman" w:cs="Times New Roman"/>
        </w:rPr>
        <w:t xml:space="preserve"> </w:t>
      </w:r>
      <w:r>
        <w:rPr>
          <w:rFonts w:ascii="Nirmala UI" w:hAnsi="Nirmala UI" w:eastAsia="Nirmala UI" w:cs="Nirmala UI"/>
        </w:rPr>
        <w:t>ධාන්</w:t>
      </w:r>
      <w:r>
        <w:rPr>
          <w:rFonts w:ascii="Times New Roman" w:hAnsi="Times New Roman" w:eastAsia="Times New Roman" w:cs="Times New Roman"/>
        </w:rPr>
        <w:t>‍</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w:t>
      </w:r>
      <w:r>
        <w:rPr>
          <w:rFonts w:ascii="Nirmala UI" w:hAnsi="Nirmala UI" w:eastAsia="Nirmala UI" w:cs="Nirmala UI"/>
        </w:rPr>
        <w:t>රාක්ෂාරසයද</w:t>
      </w:r>
      <w:r>
        <w:rPr>
          <w:rFonts w:ascii="Times New Roman" w:hAnsi="Times New Roman" w:eastAsia="Times New Roman" w:cs="Times New Roman"/>
        </w:rPr>
        <w:t xml:space="preserve"> </w:t>
      </w:r>
      <w:r>
        <w:rPr>
          <w:rFonts w:ascii="Nirmala UI" w:hAnsi="Nirmala UI" w:eastAsia="Nirmala UI" w:cs="Nirmala UI"/>
        </w:rPr>
        <w:t>තෙල්ද</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ගවයන්ගේ</w:t>
      </w:r>
      <w:r>
        <w:rPr>
          <w:rFonts w:ascii="Times New Roman" w:hAnsi="Times New Roman" w:eastAsia="Times New Roman" w:cs="Times New Roman"/>
        </w:rPr>
        <w:t xml:space="preserve"> </w:t>
      </w:r>
      <w:r>
        <w:rPr>
          <w:rFonts w:ascii="Nirmala UI" w:hAnsi="Nirmala UI" w:eastAsia="Nirmala UI" w:cs="Nirmala UI"/>
        </w:rPr>
        <w:t>වැඩිවීමද</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බැටළු</w:t>
      </w:r>
      <w:r>
        <w:rPr>
          <w:rFonts w:ascii="Times New Roman" w:hAnsi="Times New Roman" w:eastAsia="Times New Roman" w:cs="Times New Roman"/>
        </w:rPr>
        <w:t xml:space="preserve"> </w:t>
      </w:r>
      <w:r>
        <w:rPr>
          <w:rFonts w:ascii="Nirmala UI" w:hAnsi="Nirmala UI" w:eastAsia="Nirmala UI" w:cs="Nirmala UI"/>
        </w:rPr>
        <w:t>රැළවල</w:t>
      </w:r>
      <w:r>
        <w:rPr>
          <w:rFonts w:ascii="Times New Roman" w:hAnsi="Times New Roman" w:eastAsia="Times New Roman" w:cs="Times New Roman"/>
        </w:rPr>
        <w:t xml:space="preserve"> </w:t>
      </w:r>
      <w:r>
        <w:rPr>
          <w:rFonts w:ascii="Nirmala UI" w:hAnsi="Nirmala UI" w:eastAsia="Nirmala UI" w:cs="Nirmala UI"/>
        </w:rPr>
        <w:t>වැඩිවීමද</w:t>
      </w:r>
      <w:r>
        <w:rPr>
          <w:rFonts w:ascii="Times New Roman" w:hAnsi="Times New Roman" w:eastAsia="Times New Roman" w:cs="Times New Roman"/>
        </w:rPr>
        <w:t xml:space="preserve"> </w:t>
      </w:r>
      <w:r>
        <w:rPr>
          <w:rFonts w:ascii="Nirmala UI" w:hAnsi="Nirmala UI" w:eastAsia="Nirmala UI" w:cs="Nirmala UI"/>
        </w:rPr>
        <w:t>ඉතිරි</w:t>
      </w:r>
      <w:r>
        <w:rPr>
          <w:rFonts w:ascii="Times New Roman" w:hAnsi="Times New Roman" w:eastAsia="Times New Roman" w:cs="Times New Roman"/>
        </w:rPr>
        <w:t xml:space="preserve"> </w:t>
      </w:r>
      <w:r>
        <w:rPr>
          <w:rFonts w:ascii="Nirmala UI" w:hAnsi="Nirmala UI" w:eastAsia="Nirmala UI" w:cs="Nirmala UI"/>
        </w:rPr>
        <w:t>නොකරනු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විශ්වාස</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දේශය</w:t>
      </w:r>
      <w:r>
        <w:rPr>
          <w:rFonts w:ascii="Times New Roman" w:hAnsi="Times New Roman" w:eastAsia="Times New Roman" w:cs="Times New Roman"/>
        </w:rPr>
        <w:t xml:space="preserve"> </w:t>
      </w:r>
      <w:r>
        <w:rPr>
          <w:rFonts w:ascii="Nirmala UI" w:hAnsi="Nirmala UI" w:eastAsia="Nirmala UI" w:cs="Nirmala UI"/>
        </w:rPr>
        <w:t>මුළුල්ලෙහි</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උස</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බලකොටු</w:t>
      </w:r>
      <w:r>
        <w:rPr>
          <w:rFonts w:ascii="Times New Roman" w:hAnsi="Times New Roman" w:eastAsia="Times New Roman" w:cs="Times New Roman"/>
        </w:rPr>
        <w:t xml:space="preserve"> </w:t>
      </w:r>
      <w:r>
        <w:rPr>
          <w:rFonts w:ascii="Nirmala UI" w:hAnsi="Nirmala UI" w:eastAsia="Nirmala UI" w:cs="Nirmala UI"/>
        </w:rPr>
        <w:t>බැමි</w:t>
      </w:r>
      <w:r>
        <w:rPr>
          <w:rFonts w:ascii="Times New Roman" w:hAnsi="Times New Roman" w:eastAsia="Times New Roman" w:cs="Times New Roman"/>
        </w:rPr>
        <w:t xml:space="preserve"> </w:t>
      </w:r>
      <w:r>
        <w:rPr>
          <w:rFonts w:ascii="Nirmala UI" w:hAnsi="Nirmala UI" w:eastAsia="Nirmala UI" w:cs="Nirmala UI"/>
        </w:rPr>
        <w:t>බිඳ</w:t>
      </w:r>
      <w:r>
        <w:rPr>
          <w:rFonts w:ascii="Times New Roman" w:hAnsi="Times New Roman" w:eastAsia="Times New Roman" w:cs="Times New Roman"/>
        </w:rPr>
        <w:t xml:space="preserve"> </w:t>
      </w:r>
      <w:r>
        <w:rPr>
          <w:rFonts w:ascii="Nirmala UI" w:hAnsi="Nirmala UI" w:eastAsia="Nirmala UI" w:cs="Nirmala UI"/>
        </w:rPr>
        <w:t>වැටෙන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දොරටුවලදී</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වටලනු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සමිඳාණන්වහන්සේ</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දෙවි</w:t>
      </w:r>
      <w:r>
        <w:rPr>
          <w:rFonts w:ascii="Times New Roman" w:hAnsi="Times New Roman" w:eastAsia="Times New Roman" w:cs="Times New Roman"/>
        </w:rPr>
        <w:t xml:space="preserve"> </w:t>
      </w:r>
      <w:r>
        <w:rPr>
          <w:rFonts w:ascii="Nirmala UI" w:hAnsi="Nirmala UI" w:eastAsia="Nirmala UI" w:cs="Nirmala UI"/>
        </w:rPr>
        <w:t>නුඹට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දේශය</w:t>
      </w:r>
      <w:r>
        <w:rPr>
          <w:rFonts w:ascii="Times New Roman" w:hAnsi="Times New Roman" w:eastAsia="Times New Roman" w:cs="Times New Roman"/>
        </w:rPr>
        <w:t xml:space="preserve"> </w:t>
      </w:r>
      <w:r>
        <w:rPr>
          <w:rFonts w:ascii="Nirmala UI" w:hAnsi="Nirmala UI" w:eastAsia="Nirmala UI" w:cs="Nirmala UI"/>
        </w:rPr>
        <w:t>මුළුල්ලෙහි</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දොරටුවලදී</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වටලනු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සතුරන්</w:t>
      </w:r>
      <w:r>
        <w:rPr>
          <w:rFonts w:ascii="Times New Roman" w:hAnsi="Times New Roman" w:eastAsia="Times New Roman" w:cs="Times New Roman"/>
        </w:rPr>
        <w:t xml:space="preserve"> </w:t>
      </w:r>
      <w:r>
        <w:rPr>
          <w:rFonts w:ascii="Nirmala UI" w:hAnsi="Nirmala UI" w:eastAsia="Nirmala UI" w:cs="Nirmala UI"/>
        </w:rPr>
        <w:t>නුඹට</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වටලෑමෙනුත්</w:t>
      </w:r>
      <w:r>
        <w:rPr>
          <w:rFonts w:ascii="Times New Roman" w:hAnsi="Times New Roman" w:eastAsia="Times New Roman" w:cs="Times New Roman"/>
        </w:rPr>
        <w:t xml:space="preserve"> </w:t>
      </w:r>
      <w:r>
        <w:rPr>
          <w:rFonts w:ascii="Nirmala UI" w:hAnsi="Nirmala UI" w:eastAsia="Nirmala UI" w:cs="Nirmala UI"/>
        </w:rPr>
        <w:t>පීඩාවෙනුත්</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දෙවි</w:t>
      </w:r>
      <w:r>
        <w:rPr>
          <w:rFonts w:ascii="Times New Roman" w:hAnsi="Times New Roman" w:eastAsia="Times New Roman" w:cs="Times New Roman"/>
        </w:rPr>
        <w:t xml:space="preserve"> </w:t>
      </w:r>
      <w:r>
        <w:rPr>
          <w:rFonts w:ascii="Nirmala UI" w:hAnsi="Nirmala UI" w:eastAsia="Nirmala UI" w:cs="Nirmala UI"/>
        </w:rPr>
        <w:t>සමිඳාණන්වහන්සේ</w:t>
      </w:r>
      <w:r>
        <w:rPr>
          <w:rFonts w:ascii="Times New Roman" w:hAnsi="Times New Roman" w:eastAsia="Times New Roman" w:cs="Times New Roman"/>
        </w:rPr>
        <w:t xml:space="preserve"> </w:t>
      </w:r>
      <w:r>
        <w:rPr>
          <w:rFonts w:ascii="Nirmala UI" w:hAnsi="Nirmala UI" w:eastAsia="Nirmala UI" w:cs="Nirmala UI"/>
        </w:rPr>
        <w:t>නුඹට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පුතුන්ගේද</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දූවරුන්ගේද</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නුඹේම</w:t>
      </w:r>
      <w:r>
        <w:rPr>
          <w:rFonts w:ascii="Times New Roman" w:hAnsi="Times New Roman" w:eastAsia="Times New Roman" w:cs="Times New Roman"/>
        </w:rPr>
        <w:t xml:space="preserve"> </w:t>
      </w:r>
      <w:r>
        <w:rPr>
          <w:rFonts w:ascii="Nirmala UI" w:hAnsi="Nirmala UI" w:eastAsia="Nirmala UI" w:cs="Nirmala UI"/>
        </w:rPr>
        <w:t>ශරීරයේ</w:t>
      </w:r>
      <w:r>
        <w:rPr>
          <w:rFonts w:ascii="Times New Roman" w:hAnsi="Times New Roman" w:eastAsia="Times New Roman" w:cs="Times New Roman"/>
        </w:rPr>
        <w:t xml:space="preserve"> </w:t>
      </w:r>
      <w:r>
        <w:rPr>
          <w:rFonts w:ascii="Nirmala UI" w:hAnsi="Nirmala UI" w:eastAsia="Nirmala UI" w:cs="Nirmala UI"/>
        </w:rPr>
        <w:t>පල</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භුක්ති</w:t>
      </w:r>
      <w:r>
        <w:rPr>
          <w:rFonts w:ascii="Times New Roman" w:hAnsi="Times New Roman" w:eastAsia="Times New Roman" w:cs="Times New Roman"/>
        </w:rPr>
        <w:t xml:space="preserve"> </w:t>
      </w:r>
      <w:r>
        <w:rPr>
          <w:rFonts w:ascii="Nirmala UI" w:hAnsi="Nirmala UI" w:eastAsia="Nirmala UI" w:cs="Nirmala UI"/>
        </w:rPr>
        <w:t>විඳිනු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ද්විතීය</w:t>
      </w:r>
      <w:r>
        <w:rPr>
          <w:rFonts w:ascii="Times New Roman" w:hAnsi="Times New Roman" w:eastAsia="Times New Roman" w:cs="Times New Roman"/>
        </w:rPr>
        <w:t xml:space="preserve"> </w:t>
      </w:r>
      <w:r>
        <w:rPr>
          <w:rFonts w:ascii="Nirmala UI" w:hAnsi="Nirmala UI" w:eastAsia="Nirmala UI" w:cs="Nirmala UI"/>
        </w:rPr>
        <w:t>කථාව</w:t>
      </w:r>
      <w:r>
        <w:rPr>
          <w:rFonts w:ascii="Times New Roman" w:hAnsi="Times New Roman" w:eastAsia="Times New Roman" w:cs="Times New Roman"/>
        </w:rPr>
        <w:t xml:space="preserve"> 28:47–53.</w:t>
      </w:r>
    </w:p>
    <w:p>
      <w:pPr>
        <w:pStyle w:val="ArticleBody"/>
        <w:jc w:val="left"/>
      </w:pPr>
      <w:r>
        <w:rPr>
          <w:rFonts w:ascii="Times New Roman" w:hAnsi="Times New Roman" w:eastAsia="Times New Roman" w:cs="Times New Roman"/>
        </w:rPr>
        <w:t>Դանիէլի երկրորդ գլխում չորրորդ թագաւորութիւնը ներկայացուած էր «երկաթ»-ով, իսկ Մովսէսը յայտնորոշեց «մի ազգ», որ պիտի դնէր «երկաթեայ լուծ» հրեաների վրայ։ Այդ «ազգ»-ը պիտի «կործանէր» հրեաներին, եւ պիտի լինէր արծուի պէս արագ, իսկ արծիւը Հռոմի խորհրդանշանն է։ Այն պիտի լինէր մի «ազգ», «որի լեզուն դու չես հասկանալու», որովհետեւ նրա լեզուն հրեաների համար պիտի լինէր «մթին խօսքեր»։ Այն պիտի լինէր «խիստ դէմքով ազգ», ինչպէս նկարագրուած է Դանիէլի ութերորդ գլխում՝ որպէս «խիստ դէմքով թագաւոր»։ Եւ Երուսաղէմի «պաշարման» ժամանակ հրեաները կերան իրենց «որդիներին եւ դուստրերին»։</w:t>
      </w:r>
    </w:p>
    <w:p>
      <w:pPr>
        <w:pStyle w:val="ArticleBody"/>
        <w:jc w:val="left"/>
      </w:pPr>
      <w:r>
        <w:rPr>
          <w:rFonts w:ascii="Times New Roman" w:hAnsi="Times New Roman" w:eastAsia="Times New Roman" w:cs="Times New Roman"/>
        </w:rPr>
        <w:t>میلر، رومِ بت‌پرست را همان قدرتی شناخت که موسی آن را پیشگویی کرده بود، و نیز همان چهارمین پادشاهیِ «آهنین» در دانیال باب دو، و آن «امّت»ی که به لاتینی سخن می‌گفت، نه به عبری یا یونانی. میلر میان پادشاهی چهارم و پنجمِ نبوتِ کتاب‌مقدس هیچ تمایزی قائل نمی‌شد، زیرا از نظر او هر دو به‌سادگی روم بودند. بنابراین، پس از آن‌که رومِ بت‌پرست در آیه بیست‌وسه برپا شد، او تمایزی را که در آیه بیست‌وچهار نمود یافته است نمی‌دید. در رؤیا، شاخ کوچک در آیات نه تا دوازده از مذکر به مؤنث و از مؤنث به مذکر و باز از مذکر به مؤنث در نوسان بود، و آیه بیست‌وسه ویژگی‌های نبویِ رومِ بت‌پرست را مشخص می‌سازد؛ تفسیر جبرائیل در آیه بیست‌وچهار به رومِ مؤنث تغییر می‌یابد. قدرتِ مذکور در آیه بیست‌وچهار می‌بایست دارای «قدرتی عظیم» باشد، «اما نه به قوّتِ خود؛ و به‌طرزی شگفت‌انگیز هلاک خواهد کرد، و کامیاب شده، عمل خواهد نمود، و زورآوران و قومِ مقدّس را هلاک خواهد کرد.»</w:t>
      </w:r>
    </w:p>
    <w:p>
      <w:pPr>
        <w:pStyle w:val="ArticleBody"/>
        <w:jc w:val="left"/>
      </w:pPr>
      <w:r>
        <w:rPr>
          <w:rFonts w:ascii="Times New Roman" w:hAnsi="Times New Roman" w:eastAsia="Times New Roman" w:cs="Times New Roman"/>
        </w:rPr>
        <w:t>Roma papal kay paganong Roma pang maanat iti pannakabalin a militar, ket dadaelenna dagiti tattao ti Dios iti sangaribo dua gasut ket innem a pulo a tawen, manipud iti tawen a 538 agingga iti 1798. Dadaelenna “nakaskasdaaw” ta isu ti animal a “pagrigriganen ti amin a lubong,” ken isu ti pannakabalin a “mangaramid ken agballigi” agingga a matungpal dayta umuna nga unget a “naituding” a malpas idi 1798.</w:t>
      </w:r>
    </w:p>
    <w:p>
      <w:pPr>
        <w:pStyle w:val="ArticleBody"/>
        <w:jc w:val="left"/>
      </w:pPr>
      <w:r>
        <w:rPr>
          <w:rFonts w:ascii="Times New Roman" w:hAnsi="Times New Roman" w:eastAsia="Times New Roman" w:cs="Times New Roman"/>
        </w:rPr>
        <w:t>Usa ha bersikulo a baynte singko, sinundan ni Gabriel an pagbalhin-balhin na naestablisar na sa mga bersikulo na iya ginpapakahulugan kan Daniel, asin muli niyang tinugon an pagano na Roma, na paagi sa saro pang klase nin “patakaran,” pinagtipon an saiyang imperyo, siring kan pinapatunayan nin gabos na mga historyador. An “katusuhan” kan pagano na Roma iyo an pag-agda sa mga nasyon na umapi sa nagdadakulang saiyang imperyo, asin ginamit niya an saad nin katoninongan asin kasaganaan tanganing maitukod an imperyo, kabaliktaran kan mga naenot na imperyo na pinanday sana paagi sa kusog militar. An pagano na Roma man giraray iyo na “tumindog laban sa Prinsipe kan mga prinsipe,” siring kan ginibo niya kan iya iluwas si Cristo sa kros kan Kalbaryo.</w:t>
      </w:r>
    </w:p>
    <w:p>
      <w:pPr>
        <w:pStyle w:val="ArticleBody"/>
        <w:jc w:val="left"/>
      </w:pPr>
      <w:r>
        <w:rPr>
          <w:rFonts w:ascii="Times New Roman" w:hAnsi="Times New Roman" w:eastAsia="Times New Roman" w:cs="Times New Roman"/>
        </w:rPr>
        <w:t>پھر جبرائیل اُن دو رویاؤں کی طرف متوجہ ہوتا ہے جن کی وہ دانی ایل کے لیے تعبیر کر رہا تھا، اور یہ واضح کرتا ہے کہ ظاہری صورت کا ’’مَرْئِی‘‘ رویا (دو ہزار تین سو دن) سچا تھا، اور یہ کہ مقدِس اور لشکر کے بُت پرست روم اور پاپائی روم کے ہاتھوں پامال کیے جانے کا ’’خَزُون‘‘ رویا ’’بند (مہر)‘‘ کر دیا جائے، ’’بہت دنوں تک‘‘ (یعنی 1798 میں آخری زمانہ تک)۔</w:t>
      </w:r>
    </w:p>
    <w:p>
      <w:pPr>
        <w:pStyle w:val="ArticleBody"/>
        <w:jc w:val="left"/>
      </w:pPr>
      <w:r>
        <w:rPr>
          <w:rFonts w:ascii="Times New Roman" w:hAnsi="Times New Roman" w:eastAsia="Times New Roman" w:cs="Times New Roman"/>
        </w:rPr>
        <w:t>Akatĩ Danieri agĩkua mũrũaru kwa ihinda rĩmwe, nĩ ũcio agacooka wĩra-inĩ, no agĩtigĩra ataramenya wega kĩoneki kĩa “mareh,” nakĩo nĩ kĩoneki kĩrĩa Gabarieli aragĩirwo amũmenyesie. Nĩ ũndũ ũcio Gabarieli agacooka thĩinĩ wa gatũrũme ka kenda, nĩguo aheene wĩra wake wa gũtũma Danieri amenye kĩoneki kĩa “mareh.”</w:t>
      </w:r>
    </w:p>
    <w:p>
      <w:pPr>
        <w:pStyle w:val="ArticleBody"/>
        <w:jc w:val="left"/>
      </w:pPr>
      <w:r>
        <w:rPr>
          <w:rFonts w:ascii="Times New Roman" w:hAnsi="Times New Roman" w:eastAsia="Times New Roman" w:cs="Times New Roman"/>
        </w:rPr>
        <w:t>A Daniel 9, Daniel había estado estudiando la Palabra profética y llegó a entender por medio de los escritos de Moisés y de Jeremías. Jeremías había señalado que el cautiverio en que se hallaba duraría setenta años.</w:t>
      </w:r>
    </w:p>
    <w:p>
      <w:pPr>
        <w:pStyle w:val="ArticleScripture"/>
        <w:jc w:val="left"/>
      </w:pPr>
      <w:r>
        <w:rPr>
          <w:rFonts w:ascii="Times New Roman" w:hAnsi="Times New Roman" w:eastAsia="Times New Roman" w:cs="Times New Roman"/>
        </w:rPr>
        <w:t>Ари энэ бүх газар орон эзгүйрэл, гайхамшигт зүйл болох бөгөөд эдгээр үндэстнүүд Вавилоны хаанд далан жил зарцлагдах болно. Мөн далан жил гүйцсэний дараа Би Вавилоны хаан болон тэр үндэстнийг, тэдний гэмийн төлөө, мөн Халдейчуудын газрыг шийтгэж, түүнийг мөнхийн эзгүйрэл болгоно гэж ЭЗЭН айлдаж байна. Иеремиа 25:11, 12.</w:t>
      </w:r>
    </w:p>
    <w:p>
      <w:pPr>
        <w:pStyle w:val="ArticleBody"/>
        <w:jc w:val="left"/>
      </w:pPr>
      <w:r>
        <w:rPr>
          <w:rFonts w:ascii="Times New Roman" w:hAnsi="Times New Roman" w:eastAsia="Times New Roman" w:cs="Times New Roman"/>
        </w:rPr>
        <w:t>Musa’ya görə, düşmən torpağındakı əsarət, torpağın öz şənbətlərindən zövq alacağı bir vaxta müvafiq olacaqdı.</w:t>
      </w:r>
    </w:p>
    <w:p>
      <w:pPr>
        <w:pStyle w:val="ArticleScripture"/>
        <w:jc w:val="left"/>
      </w:pPr>
      <w:r>
        <w:rPr>
          <w:rFonts w:ascii="Times New Roman" w:hAnsi="Times New Roman" w:eastAsia="Times New Roman" w:cs="Times New Roman"/>
        </w:rPr>
        <w:t>Na ndzi ta endla tiko ri va rhumbi; kutani valala va n’wina lava tshamaka eka rona va ta hlamala hikwalaho ka rona. Ndzi ta mi hangalasa exikarhi ka vamatiko, naswona ndzi ta humesa banga ndzi mi landza; kutani tiko ra n’wina ri ta va rhumbi, ni miti ya n’wina yi ta va marumbi. Kutani tiko ri ta tsakela tisabata ta rona, loko ntsena ri ha ri rhumbi, n’wina mi ri etikweni ra valala va n’wina; hi nkarhi wolowo tiko ri ta wisa, ri tsakela tisabata ta rona. Loko ntsena ri ha ri rhumbi ri ta wisa; hikuva a ri wisisanga hi tisabata ta n’wina, loko mi ha tshama eka rona. Levitika 26:32–35.</w:t>
      </w:r>
    </w:p>
    <w:p>
      <w:pPr>
        <w:pStyle w:val="ArticleBody"/>
        <w:jc w:val="left"/>
      </w:pPr>
      <w:r>
        <w:rPr>
          <w:rFonts w:ascii="Times New Roman" w:hAnsi="Times New Roman" w:eastAsia="Times New Roman" w:cs="Times New Roman"/>
        </w:rPr>
        <w:t>Daniel mi sii fi Ọ̀rọ̀ ìsọtẹ́lẹ̀ Ọlọ́run yé e, lórí ẹlẹ́rìí méjì, pé a ti fọ́n àwọn ènìyàn Rẹ̀ ká sí ilẹ̀ ọ̀tá, ní àkókò èyí tí ilẹ̀ náà yóò gbádùn àwọn ọjọ́ ìsinmi rẹ̀. Ó lóye ohun tí onkọ̀wé Kronika lóye ní ti ọdún àádọ́rin Jeremiah.</w:t>
      </w:r>
    </w:p>
    <w:p>
      <w:pPr>
        <w:pStyle w:val="ArticleScripture"/>
        <w:jc w:val="left"/>
      </w:pP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ሰይፊ</w:t>
      </w:r>
      <w:r>
        <w:rPr>
          <w:rFonts w:ascii="Times New Roman" w:hAnsi="Times New Roman" w:eastAsia="Times New Roman" w:cs="Times New Roman"/>
        </w:rPr>
        <w:t xml:space="preserve"> </w:t>
      </w:r>
      <w:r>
        <w:rPr>
          <w:rFonts w:ascii="Ebrima" w:hAnsi="Ebrima" w:eastAsia="Ebrima" w:cs="Ebrima"/>
        </w:rPr>
        <w:t>ዝተረፉ</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ወሰዶም፤</w:t>
      </w:r>
      <w:r>
        <w:rPr>
          <w:rFonts w:ascii="Times New Roman" w:hAnsi="Times New Roman" w:eastAsia="Times New Roman" w:cs="Times New Roman"/>
        </w:rPr>
        <w:t xml:space="preserve"> </w:t>
      </w:r>
      <w:r>
        <w:rPr>
          <w:rFonts w:ascii="Ebrima" w:hAnsi="Ebrima" w:eastAsia="Ebrima" w:cs="Ebrima"/>
        </w:rPr>
        <w:t>ኣብኣ</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መንግሥቲ</w:t>
      </w:r>
      <w:r>
        <w:rPr>
          <w:rFonts w:ascii="Times New Roman" w:hAnsi="Times New Roman" w:eastAsia="Times New Roman" w:cs="Times New Roman"/>
        </w:rPr>
        <w:t xml:space="preserve"> </w:t>
      </w:r>
      <w:r>
        <w:rPr>
          <w:rFonts w:ascii="Ebrima" w:hAnsi="Ebrima" w:eastAsia="Ebrima" w:cs="Ebrima"/>
        </w:rPr>
        <w:t>ፋርስ</w:t>
      </w:r>
      <w:r>
        <w:rPr>
          <w:rFonts w:ascii="Times New Roman" w:hAnsi="Times New Roman" w:eastAsia="Times New Roman" w:cs="Times New Roman"/>
        </w:rPr>
        <w:t xml:space="preserve"> </w:t>
      </w:r>
      <w:r>
        <w:rPr>
          <w:rFonts w:ascii="Ebrima" w:hAnsi="Ebrima" w:eastAsia="Ebrima" w:cs="Ebrima"/>
        </w:rPr>
        <w:t>ዝነገሠ</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ንእኡን</w:t>
      </w:r>
      <w:r>
        <w:rPr>
          <w:rFonts w:ascii="Times New Roman" w:hAnsi="Times New Roman" w:eastAsia="Times New Roman" w:cs="Times New Roman"/>
        </w:rPr>
        <w:t xml:space="preserve"> </w:t>
      </w:r>
      <w:r>
        <w:rPr>
          <w:rFonts w:ascii="Ebrima" w:hAnsi="Ebrima" w:eastAsia="Ebrima" w:cs="Ebrima"/>
        </w:rPr>
        <w:t>ንደቁን</w:t>
      </w:r>
      <w:r>
        <w:rPr>
          <w:rFonts w:ascii="Times New Roman" w:hAnsi="Times New Roman" w:eastAsia="Times New Roman" w:cs="Times New Roman"/>
        </w:rPr>
        <w:t xml:space="preserve"> </w:t>
      </w:r>
      <w:r>
        <w:rPr>
          <w:rFonts w:ascii="Ebrima" w:hAnsi="Ebrima" w:eastAsia="Ebrima" w:cs="Ebrima"/>
        </w:rPr>
        <w:t>ባሮት</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ብኣፍ</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w:t>
      </w:r>
      <w:r>
        <w:rPr>
          <w:rFonts w:ascii="Ebrima" w:hAnsi="Ebrima" w:eastAsia="Ebrima" w:cs="Ebrima"/>
        </w:rPr>
        <w:t>ዝተነግረ</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ክፍጸም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ሰንበታታ</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ዝተሓጐሰት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ኾይና</w:t>
      </w:r>
      <w:r>
        <w:rPr>
          <w:rFonts w:ascii="Times New Roman" w:hAnsi="Times New Roman" w:eastAsia="Times New Roman" w:cs="Times New Roman"/>
        </w:rPr>
        <w:t xml:space="preserve"> </w:t>
      </w:r>
      <w:r>
        <w:rPr>
          <w:rFonts w:ascii="Ebrima" w:hAnsi="Ebrima" w:eastAsia="Ebrima" w:cs="Ebrima"/>
        </w:rPr>
        <w:t>ዝተነበረትሉ</w:t>
      </w:r>
      <w:r>
        <w:rPr>
          <w:rFonts w:ascii="Times New Roman" w:hAnsi="Times New Roman" w:eastAsia="Times New Roman" w:cs="Times New Roman"/>
        </w:rPr>
        <w:t xml:space="preserve"> </w:t>
      </w:r>
      <w:r>
        <w:rPr>
          <w:rFonts w:ascii="Ebrima" w:hAnsi="Ebrima" w:eastAsia="Ebrima" w:cs="Ebrima"/>
        </w:rPr>
        <w:t>ዅሉ</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ሓለወት፥</w:t>
      </w:r>
      <w:r>
        <w:rPr>
          <w:rFonts w:ascii="Times New Roman" w:hAnsi="Times New Roman" w:eastAsia="Times New Roman" w:cs="Times New Roman"/>
        </w:rPr>
        <w:t xml:space="preserve"> </w:t>
      </w:r>
      <w:r>
        <w:rPr>
          <w:rFonts w:ascii="Ebrima" w:hAnsi="Ebrima" w:eastAsia="Ebrima" w:cs="Ebrima"/>
        </w:rPr>
        <w:t>ሰብዓ</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ክፍጸም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ቂሮስ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ፋርስ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ብኣፍ</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w:t>
      </w:r>
      <w:r>
        <w:rPr>
          <w:rFonts w:ascii="Ebrima" w:hAnsi="Ebrima" w:eastAsia="Ebrima" w:cs="Ebrima"/>
        </w:rPr>
        <w:t>ዝተነግረ</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ምእንቲ</w:t>
      </w:r>
      <w:r>
        <w:rPr>
          <w:rFonts w:ascii="Times New Roman" w:hAnsi="Times New Roman" w:eastAsia="Times New Roman" w:cs="Times New Roman"/>
        </w:rPr>
        <w:t xml:space="preserve"> </w:t>
      </w:r>
      <w:r>
        <w:rPr>
          <w:rFonts w:ascii="Ebrima" w:hAnsi="Ebrima" w:eastAsia="Ebrima" w:cs="Ebrima"/>
        </w:rPr>
        <w:t>ክፍጸም፥</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ቂሮስ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ፋርስ</w:t>
      </w:r>
      <w:r>
        <w:rPr>
          <w:rFonts w:ascii="Times New Roman" w:hAnsi="Times New Roman" w:eastAsia="Times New Roman" w:cs="Times New Roman"/>
        </w:rPr>
        <w:t xml:space="preserve"> </w:t>
      </w:r>
      <w:r>
        <w:rPr>
          <w:rFonts w:ascii="Ebrima" w:hAnsi="Ebrima" w:eastAsia="Ebrima" w:cs="Ebrima"/>
        </w:rPr>
        <w:t>ኣንቀሳቐሰ፤</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ብዘሎ</w:t>
      </w:r>
      <w:r>
        <w:rPr>
          <w:rFonts w:ascii="Times New Roman" w:hAnsi="Times New Roman" w:eastAsia="Times New Roman" w:cs="Times New Roman"/>
        </w:rPr>
        <w:t xml:space="preserve"> </w:t>
      </w:r>
      <w:r>
        <w:rPr>
          <w:rFonts w:ascii="Ebrima" w:hAnsi="Ebrima" w:eastAsia="Ebrima" w:cs="Ebrima"/>
        </w:rPr>
        <w:t>መንግሥቱ</w:t>
      </w:r>
      <w:r>
        <w:rPr>
          <w:rFonts w:ascii="Times New Roman" w:hAnsi="Times New Roman" w:eastAsia="Times New Roman" w:cs="Times New Roman"/>
        </w:rPr>
        <w:t xml:space="preserve"> </w:t>
      </w:r>
      <w:r>
        <w:rPr>
          <w:rFonts w:ascii="Ebrima" w:hAnsi="Ebrima" w:eastAsia="Ebrima" w:cs="Ebrima"/>
        </w:rPr>
        <w:t>ውሽጢ</w:t>
      </w:r>
      <w:r>
        <w:rPr>
          <w:rFonts w:ascii="Times New Roman" w:hAnsi="Times New Roman" w:eastAsia="Times New Roman" w:cs="Times New Roman"/>
        </w:rPr>
        <w:t xml:space="preserve"> </w:t>
      </w:r>
      <w:r>
        <w:rPr>
          <w:rFonts w:ascii="Ebrima" w:hAnsi="Ebrima" w:eastAsia="Ebrima" w:cs="Ebrima"/>
        </w:rPr>
        <w:t>ኣዋጅ</w:t>
      </w:r>
      <w:r>
        <w:rPr>
          <w:rFonts w:ascii="Times New Roman" w:hAnsi="Times New Roman" w:eastAsia="Times New Roman" w:cs="Times New Roman"/>
        </w:rPr>
        <w:t xml:space="preserve"> </w:t>
      </w:r>
      <w:r>
        <w:rPr>
          <w:rFonts w:ascii="Ebrima" w:hAnsi="Ebrima" w:eastAsia="Ebrima" w:cs="Ebrima"/>
        </w:rPr>
        <w:t>ኣወጀ፥</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ብጽሑፍ</w:t>
      </w:r>
      <w:r>
        <w:rPr>
          <w:rFonts w:ascii="Times New Roman" w:hAnsi="Times New Roman" w:eastAsia="Times New Roman" w:cs="Times New Roman"/>
        </w:rPr>
        <w:t xml:space="preserve"> </w:t>
      </w:r>
      <w:r>
        <w:rPr>
          <w:rFonts w:ascii="Ebrima" w:hAnsi="Ebrima" w:eastAsia="Ebrima" w:cs="Ebrima"/>
        </w:rPr>
        <w:t>ደጊሙ</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እናበለ፦</w:t>
      </w:r>
      <w:r>
        <w:rPr>
          <w:rFonts w:ascii="Times New Roman" w:hAnsi="Times New Roman" w:eastAsia="Times New Roman" w:cs="Times New Roman"/>
        </w:rPr>
        <w:t xml:space="preserve"> </w:t>
      </w:r>
      <w:r>
        <w:rPr>
          <w:rFonts w:ascii="Ebrima" w:hAnsi="Ebrima" w:eastAsia="Ebrima" w:cs="Ebrima"/>
        </w:rPr>
        <w:t>ቂሮስ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ፋርስ</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ይብል፦</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ኵሎም</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ሂቡኒ</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ኣነ</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የሩሳሌም</w:t>
      </w:r>
      <w:r>
        <w:rPr>
          <w:rFonts w:ascii="Times New Roman" w:hAnsi="Times New Roman" w:eastAsia="Times New Roman" w:cs="Times New Roman"/>
        </w:rPr>
        <w:t xml:space="preserve"> </w:t>
      </w:r>
      <w:r>
        <w:rPr>
          <w:rFonts w:ascii="Ebrima" w:hAnsi="Ebrima" w:eastAsia="Ebrima" w:cs="Ebrima"/>
        </w:rPr>
        <w:t>እትርከብ</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ይሁዳ</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ክሰርሓሉ</w:t>
      </w:r>
      <w:r>
        <w:rPr>
          <w:rFonts w:ascii="Times New Roman" w:hAnsi="Times New Roman" w:eastAsia="Times New Roman" w:cs="Times New Roman"/>
        </w:rPr>
        <w:t xml:space="preserve"> </w:t>
      </w:r>
      <w:r>
        <w:rPr>
          <w:rFonts w:ascii="Ebrima" w:hAnsi="Ebrima" w:eastAsia="Ebrima" w:cs="Ebrima"/>
        </w:rPr>
        <w:t>ኣዚዙኒ</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ኵሉ</w:t>
      </w:r>
      <w:r>
        <w:rPr>
          <w:rFonts w:ascii="Times New Roman" w:hAnsi="Times New Roman" w:eastAsia="Times New Roman" w:cs="Times New Roman"/>
        </w:rPr>
        <w:t xml:space="preserve"> </w:t>
      </w:r>
      <w:r>
        <w:rPr>
          <w:rFonts w:ascii="Ebrima" w:hAnsi="Ebrima" w:eastAsia="Ebrima" w:cs="Ebrima"/>
        </w:rPr>
        <w:t>ህዝቡ</w:t>
      </w:r>
      <w:r>
        <w:rPr>
          <w:rFonts w:ascii="Times New Roman" w:hAnsi="Times New Roman" w:eastAsia="Times New Roman" w:cs="Times New Roman"/>
        </w:rPr>
        <w:t xml:space="preserve"> </w:t>
      </w:r>
      <w:r>
        <w:rPr>
          <w:rFonts w:ascii="Ebrima" w:hAnsi="Ebrima" w:eastAsia="Ebrima" w:cs="Ebrima"/>
        </w:rPr>
        <w:t>መን</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መንጎኹም</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ኣምላኹ</w:t>
      </w:r>
      <w:r>
        <w:rPr>
          <w:rFonts w:ascii="Times New Roman" w:hAnsi="Times New Roman" w:eastAsia="Times New Roman" w:cs="Times New Roman"/>
        </w:rPr>
        <w:t xml:space="preserve"> </w:t>
      </w:r>
      <w:r>
        <w:rPr>
          <w:rFonts w:ascii="Ebrima" w:hAnsi="Ebrima" w:eastAsia="Ebrima" w:cs="Ebrima"/>
        </w:rPr>
        <w:t>ምስኡ</w:t>
      </w:r>
      <w:r>
        <w:rPr>
          <w:rFonts w:ascii="Times New Roman" w:hAnsi="Times New Roman" w:eastAsia="Times New Roman" w:cs="Times New Roman"/>
        </w:rPr>
        <w:t xml:space="preserve"> </w:t>
      </w:r>
      <w:r>
        <w:rPr>
          <w:rFonts w:ascii="Ebrima" w:hAnsi="Ebrima" w:eastAsia="Ebrima" w:cs="Ebrima"/>
        </w:rPr>
        <w:t>ይኹን፤</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ይውጣዕ።</w:t>
      </w:r>
      <w:r>
        <w:rPr>
          <w:rFonts w:ascii="Times New Roman" w:hAnsi="Times New Roman" w:eastAsia="Times New Roman" w:cs="Times New Roman"/>
        </w:rPr>
        <w:t xml:space="preserve"> 2 </w:t>
      </w:r>
      <w:r>
        <w:rPr>
          <w:rFonts w:ascii="Ebrima" w:hAnsi="Ebrima" w:eastAsia="Ebrima" w:cs="Ebrima"/>
        </w:rPr>
        <w:t>ዜና</w:t>
      </w:r>
      <w:r>
        <w:rPr>
          <w:rFonts w:ascii="Times New Roman" w:hAnsi="Times New Roman" w:eastAsia="Times New Roman" w:cs="Times New Roman"/>
        </w:rPr>
        <w:t xml:space="preserve"> </w:t>
      </w:r>
      <w:r>
        <w:rPr>
          <w:rFonts w:ascii="Ebrima" w:hAnsi="Ebrima" w:eastAsia="Ebrima" w:cs="Ebrima"/>
        </w:rPr>
        <w:t>መዋእል</w:t>
      </w:r>
      <w:r>
        <w:rPr>
          <w:rFonts w:ascii="Times New Roman" w:hAnsi="Times New Roman" w:eastAsia="Times New Roman" w:cs="Times New Roman"/>
        </w:rPr>
        <w:t xml:space="preserve"> 36</w:t>
      </w:r>
      <w:r>
        <w:rPr>
          <w:rFonts w:ascii="Ebrima" w:hAnsi="Ebrima" w:eastAsia="Ebrima" w:cs="Ebrima"/>
        </w:rPr>
        <w:t>፥</w:t>
      </w:r>
      <w:r>
        <w:rPr>
          <w:rFonts w:ascii="Times New Roman" w:hAnsi="Times New Roman" w:eastAsia="Times New Roman" w:cs="Times New Roman"/>
        </w:rPr>
        <w:t>20–23</w:t>
      </w:r>
      <w:r>
        <w:rPr>
          <w:rFonts w:ascii="Ebrima" w:hAnsi="Ebrima" w:eastAsia="Ebrima" w:cs="Ebrima"/>
        </w:rPr>
        <w:t>።</w:t>
      </w:r>
    </w:p>
    <w:p>
      <w:pPr>
        <w:pStyle w:val="ArticleBody"/>
        <w:jc w:val="left"/>
      </w:pPr>
      <w:r>
        <w:rPr>
          <w:rFonts w:ascii="Myanmar Text" w:hAnsi="Myanmar Text" w:eastAsia="Myanmar Text" w:cs="Myanmar Text"/>
        </w:rPr>
        <w:t>ဒန်နီယေလသည်</w:t>
      </w:r>
      <w:r>
        <w:rPr>
          <w:rFonts w:ascii="Times New Roman" w:hAnsi="Times New Roman" w:eastAsia="Times New Roman" w:cs="Times New Roman"/>
        </w:rPr>
        <w:t xml:space="preserve"> </w:t>
      </w:r>
      <w:r>
        <w:rPr>
          <w:rFonts w:ascii="Myanmar Text" w:hAnsi="Myanmar Text" w:eastAsia="Myanmar Text" w:cs="Myanmar Text"/>
        </w:rPr>
        <w:t>ယေရမိယာ၌</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ရန်သူတို့၏ပြည်၌</w:t>
      </w:r>
      <w:r>
        <w:rPr>
          <w:rFonts w:ascii="Times New Roman" w:hAnsi="Times New Roman" w:eastAsia="Times New Roman" w:cs="Times New Roman"/>
        </w:rPr>
        <w:t xml:space="preserve"> </w:t>
      </w:r>
      <w:r>
        <w:rPr>
          <w:rFonts w:ascii="Myanmar Text" w:hAnsi="Myanmar Text" w:eastAsia="Myanmar Text" w:cs="Myanmar Text"/>
        </w:rPr>
        <w:t>ပျံ့နှံ့ကွဲပြားစေခြင်း</w:t>
      </w:r>
      <w:r>
        <w:rPr>
          <w:rFonts w:ascii="Times New Roman" w:hAnsi="Times New Roman" w:eastAsia="Times New Roman" w:cs="Times New Roman"/>
        </w:rPr>
        <w:t xml:space="preserve"> </w:t>
      </w:r>
      <w:r>
        <w:rPr>
          <w:rFonts w:ascii="Myanmar Text" w:hAnsi="Myanmar Text" w:eastAsia="Myanmar Text" w:cs="Myanmar Text"/>
        </w:rPr>
        <w:t>အနှစ်ခုနစ်ဆယ်ကာလ</w:t>
      </w:r>
      <w:r>
        <w:rPr>
          <w:rFonts w:ascii="Times New Roman" w:hAnsi="Times New Roman" w:eastAsia="Times New Roman" w:cs="Times New Roman"/>
        </w:rPr>
        <w:t>—</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မြေသည်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ဥပုသ်ရက်များကို</w:t>
      </w:r>
      <w:r>
        <w:rPr>
          <w:rFonts w:ascii="Times New Roman" w:hAnsi="Times New Roman" w:eastAsia="Times New Roman" w:cs="Times New Roman"/>
        </w:rPr>
        <w:t xml:space="preserve"> </w:t>
      </w:r>
      <w:r>
        <w:rPr>
          <w:rFonts w:ascii="Myanmar Text" w:hAnsi="Myanmar Text" w:eastAsia="Myanmar Text" w:cs="Myanmar Text"/>
        </w:rPr>
        <w:t>ခံစားလျက်ရှိခဲ့သကဲ့သို့</w:t>
      </w:r>
      <w:r>
        <w:rPr>
          <w:rFonts w:ascii="Times New Roman" w:hAnsi="Times New Roman" w:eastAsia="Times New Roman" w:cs="Times New Roman"/>
        </w:rPr>
        <w:t>—</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လေဝိဝတ္တရား</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ခုနစ်ဆ</w:t>
      </w:r>
      <w:r>
        <w:rPr>
          <w:rFonts w:ascii="Times New Roman" w:hAnsi="Times New Roman" w:eastAsia="Times New Roman" w:cs="Times New Roman"/>
        </w:rPr>
        <w:t xml:space="preserve">” </w:t>
      </w:r>
      <w:r>
        <w:rPr>
          <w:rFonts w:ascii="Myanmar Text" w:hAnsi="Myanmar Text" w:eastAsia="Myanmar Text" w:cs="Myanmar Text"/>
        </w:rPr>
        <w:t>အမင်္ဂလာကျိန်စာအပေါ်</w:t>
      </w:r>
      <w:r>
        <w:rPr>
          <w:rFonts w:ascii="Times New Roman" w:hAnsi="Times New Roman" w:eastAsia="Times New Roman" w:cs="Times New Roman"/>
        </w:rPr>
        <w:t xml:space="preserve"> </w:t>
      </w:r>
      <w:r>
        <w:rPr>
          <w:rFonts w:ascii="Myanmar Text" w:hAnsi="Myanmar Text" w:eastAsia="Myanmar Text" w:cs="Myanmar Text"/>
        </w:rPr>
        <w:t>အခြေပြုထားကြောင်းကို</w:t>
      </w:r>
      <w:r>
        <w:rPr>
          <w:rFonts w:ascii="Times New Roman" w:hAnsi="Times New Roman" w:eastAsia="Times New Roman" w:cs="Times New Roman"/>
        </w:rPr>
        <w:t xml:space="preserve"> </w:t>
      </w:r>
      <w:r>
        <w:rPr>
          <w:rFonts w:ascii="Myanmar Text" w:hAnsi="Myanmar Text" w:eastAsia="Myanmar Text" w:cs="Myanmar Text"/>
        </w:rPr>
        <w:t>နားလည်သဘောပေါက်ခဲ့ပြီး၊</w:t>
      </w:r>
      <w:r>
        <w:rPr>
          <w:rFonts w:ascii="Times New Roman" w:hAnsi="Times New Roman" w:eastAsia="Times New Roman" w:cs="Times New Roman"/>
        </w:rPr>
        <w:t xml:space="preserve"> </w:t>
      </w:r>
      <w:r>
        <w:rPr>
          <w:rFonts w:ascii="Myanmar Text" w:hAnsi="Myanmar Text" w:eastAsia="Myanmar Text" w:cs="Myanmar Text"/>
        </w:rPr>
        <w:t>ထိုနားလည်မှုကို</w:t>
      </w:r>
      <w:r>
        <w:rPr>
          <w:rFonts w:ascii="Times New Roman" w:hAnsi="Times New Roman" w:eastAsia="Times New Roman" w:cs="Times New Roman"/>
        </w:rPr>
        <w:t xml:space="preserve"> </w:t>
      </w:r>
      <w:r>
        <w:rPr>
          <w:rFonts w:ascii="Myanmar Text" w:hAnsi="Myanmar Text" w:eastAsia="Myanmar Text" w:cs="Myanmar Text"/>
        </w:rPr>
        <w:t>နာခံလျက်၊</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ပျံ့နှံ့ကွဲပြားနေသော</w:t>
      </w:r>
      <w:r>
        <w:rPr>
          <w:rFonts w:ascii="Times New Roman" w:hAnsi="Times New Roman" w:eastAsia="Times New Roman" w:cs="Times New Roman"/>
        </w:rPr>
        <w:t xml:space="preserve"> </w:t>
      </w:r>
      <w:r>
        <w:rPr>
          <w:rFonts w:ascii="Myanmar Text" w:hAnsi="Myanmar Text" w:eastAsia="Myanmar Text" w:cs="Myanmar Text"/>
        </w:rPr>
        <w:t>အခြေအနေကို</w:t>
      </w:r>
      <w:r>
        <w:rPr>
          <w:rFonts w:ascii="Times New Roman" w:hAnsi="Times New Roman" w:eastAsia="Times New Roman" w:cs="Times New Roman"/>
        </w:rPr>
        <w:t xml:space="preserve"> </w:t>
      </w:r>
      <w:r>
        <w:rPr>
          <w:rFonts w:ascii="Myanmar Text" w:hAnsi="Myanmar Text" w:eastAsia="Myanmar Text" w:cs="Myanmar Text"/>
        </w:rPr>
        <w:t>သတိပြုနိုးထလာသူများအတွက်</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ပညတ်တော်တော်မူထားသော</w:t>
      </w:r>
      <w:r>
        <w:rPr>
          <w:rFonts w:ascii="Times New Roman" w:hAnsi="Times New Roman" w:eastAsia="Times New Roman" w:cs="Times New Roman"/>
        </w:rPr>
        <w:t xml:space="preserve"> </w:t>
      </w:r>
      <w:r>
        <w:rPr>
          <w:rFonts w:ascii="Myanmar Text" w:hAnsi="Myanmar Text" w:eastAsia="Myanmar Text" w:cs="Myanmar Text"/>
        </w:rPr>
        <w:t>ကုစားနည်းကို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ပြည့်စုံစေခဲ့သည်။</w:t>
      </w:r>
    </w:p>
    <w:p>
      <w:pPr>
        <w:pStyle w:val="ArticleScripture"/>
        <w:jc w:val="left"/>
      </w:pP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ᏗᏨᏒ</w:t>
      </w:r>
      <w:r>
        <w:rPr>
          <w:rFonts w:ascii="Times New Roman" w:hAnsi="Times New Roman" w:eastAsia="Times New Roman" w:cs="Times New Roman"/>
        </w:rPr>
        <w:t xml:space="preserve"> </w:t>
      </w:r>
      <w:r>
        <w:rPr>
          <w:rFonts w:ascii="Gadugi" w:hAnsi="Gadugi" w:eastAsia="Gadugi" w:cs="Gadugi"/>
        </w:rPr>
        <w:t>ᎢᏤᎭ</w:t>
      </w:r>
      <w:r>
        <w:rPr>
          <w:rFonts w:ascii="Times New Roman" w:hAnsi="Times New Roman" w:eastAsia="Times New Roman" w:cs="Times New Roman"/>
        </w:rPr>
        <w:t xml:space="preserve"> </w:t>
      </w:r>
      <w:r>
        <w:rPr>
          <w:rFonts w:ascii="Gadugi" w:hAnsi="Gadugi" w:eastAsia="Gadugi" w:cs="Gadugi"/>
        </w:rPr>
        <w:t>ᎤᏃᎯᏳ</w:t>
      </w:r>
      <w:r>
        <w:rPr>
          <w:rFonts w:ascii="Times New Roman" w:hAnsi="Times New Roman" w:eastAsia="Times New Roman" w:cs="Times New Roman"/>
        </w:rPr>
        <w:t xml:space="preserve"> </w:t>
      </w:r>
      <w:r>
        <w:rPr>
          <w:rFonts w:ascii="Gadugi" w:hAnsi="Gadugi" w:eastAsia="Gadugi" w:cs="Gadugi"/>
        </w:rPr>
        <w:t>ᎠᏂᎾᏫ</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ᎬᏩᏂᏅᏏ</w:t>
      </w:r>
      <w:r>
        <w:rPr>
          <w:rFonts w:ascii="Times New Roman" w:hAnsi="Times New Roman" w:eastAsia="Times New Roman" w:cs="Times New Roman"/>
        </w:rPr>
        <w:t xml:space="preserve"> </w:t>
      </w:r>
      <w:r>
        <w:rPr>
          <w:rFonts w:ascii="Gadugi" w:hAnsi="Gadugi" w:eastAsia="Gadugi" w:cs="Gadugi"/>
        </w:rPr>
        <w:t>ᎾᎿᎭᎤ</w:t>
      </w:r>
      <w:r>
        <w:rPr>
          <w:rFonts w:ascii="Times New Roman" w:hAnsi="Times New Roman" w:eastAsia="Times New Roman" w:cs="Times New Roman"/>
        </w:rPr>
        <w:t xml:space="preserve"> </w:t>
      </w:r>
      <w:r>
        <w:rPr>
          <w:rFonts w:ascii="Gadugi" w:hAnsi="Gadugi" w:eastAsia="Gadugi" w:cs="Gadugi"/>
        </w:rPr>
        <w:t>ᎤᏂᏍᎦᏓᎳ</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ᎠᏑᏴᏗ</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ᏙᏓᎦᏄᎪᏫᏏ</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ᏙᏓᏂᎵᏏ</w:t>
      </w:r>
      <w:r>
        <w:rPr>
          <w:rFonts w:ascii="Times New Roman" w:hAnsi="Times New Roman" w:eastAsia="Times New Roman" w:cs="Times New Roman"/>
        </w:rPr>
        <w:t xml:space="preserve">, </w:t>
      </w:r>
      <w:r>
        <w:rPr>
          <w:rFonts w:ascii="Gadugi" w:hAnsi="Gadugi" w:eastAsia="Gadugi" w:cs="Gadugi"/>
        </w:rPr>
        <w:t>ᎠᏰᎸᎢ</w:t>
      </w:r>
      <w:r>
        <w:rPr>
          <w:rFonts w:ascii="Times New Roman" w:hAnsi="Times New Roman" w:eastAsia="Times New Roman" w:cs="Times New Roman"/>
        </w:rPr>
        <w:t xml:space="preserve"> </w:t>
      </w:r>
      <w:r>
        <w:rPr>
          <w:rFonts w:ascii="Gadugi" w:hAnsi="Gadugi" w:eastAsia="Gadugi" w:cs="Gadugi"/>
        </w:rPr>
        <w:t>ᏫᎬᏃᏃᎮᎭ</w:t>
      </w:r>
      <w:r>
        <w:rPr>
          <w:rFonts w:ascii="Times New Roman" w:hAnsi="Times New Roman" w:eastAsia="Times New Roman" w:cs="Times New Roman"/>
        </w:rPr>
        <w:t xml:space="preserve"> </w:t>
      </w:r>
      <w:r>
        <w:rPr>
          <w:rFonts w:ascii="Gadugi" w:hAnsi="Gadugi" w:eastAsia="Gadugi" w:cs="Gadugi"/>
        </w:rPr>
        <w:t>ᎤᏂᎵᎡᎲ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ᏙᏓᏂᏅᏔᏂ</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ᎾᏂᏍᏕᎵᏍᎬ</w:t>
      </w:r>
      <w:r>
        <w:rPr>
          <w:rFonts w:ascii="Times New Roman" w:hAnsi="Times New Roman" w:eastAsia="Times New Roman" w:cs="Times New Roman"/>
        </w:rPr>
        <w:t xml:space="preserve"> </w:t>
      </w:r>
      <w:r>
        <w:rPr>
          <w:rFonts w:ascii="Gadugi" w:hAnsi="Gadugi" w:eastAsia="Gadugi" w:cs="Gadugi"/>
        </w:rPr>
        <w:t>ᏃᏊ</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ᏙᏓᏂᏅᏔᏂ</w:t>
      </w:r>
      <w:r>
        <w:rPr>
          <w:rFonts w:ascii="Times New Roman" w:hAnsi="Times New Roman" w:eastAsia="Times New Roman" w:cs="Times New Roman"/>
        </w:rPr>
        <w:t xml:space="preserve"> </w:t>
      </w:r>
      <w:r>
        <w:rPr>
          <w:rFonts w:ascii="Gadugi" w:hAnsi="Gadugi" w:eastAsia="Gadugi" w:cs="Gadugi"/>
        </w:rPr>
        <w:t>ᏓᎾᏓᏩᏛᎲ</w:t>
      </w:r>
      <w:r>
        <w:rPr>
          <w:rFonts w:ascii="Times New Roman" w:hAnsi="Times New Roman" w:eastAsia="Times New Roman" w:cs="Times New Roman"/>
        </w:rPr>
        <w:t xml:space="preserve"> </w:t>
      </w:r>
      <w:r>
        <w:rPr>
          <w:rFonts w:ascii="Gadugi" w:hAnsi="Gadugi" w:eastAsia="Gadugi" w:cs="Gadugi"/>
        </w:rPr>
        <w:t>ᎤᎾᏓᏅᏔᏂ</w:t>
      </w:r>
      <w:r>
        <w:rPr>
          <w:rFonts w:ascii="Times New Roman" w:hAnsi="Times New Roman" w:eastAsia="Times New Roman" w:cs="Times New Roman"/>
        </w:rPr>
        <w:t xml:space="preserve">, </w:t>
      </w:r>
      <w:r>
        <w:rPr>
          <w:rFonts w:ascii="Gadugi" w:hAnsi="Gadugi" w:eastAsia="Gadugi" w:cs="Gadugi"/>
        </w:rPr>
        <w:t>ᎠᏰᎸᎢ</w:t>
      </w:r>
      <w:r>
        <w:rPr>
          <w:rFonts w:ascii="Times New Roman" w:hAnsi="Times New Roman" w:eastAsia="Times New Roman" w:cs="Times New Roman"/>
        </w:rPr>
        <w:t xml:space="preserve"> </w:t>
      </w:r>
      <w:r>
        <w:rPr>
          <w:rFonts w:ascii="Gadugi" w:hAnsi="Gadugi" w:eastAsia="Gadugi" w:cs="Gadugi"/>
        </w:rPr>
        <w:t>ᏫᎬᏃᏃᎮᎭ</w:t>
      </w:r>
      <w:r>
        <w:rPr>
          <w:rFonts w:ascii="Times New Roman" w:hAnsi="Times New Roman" w:eastAsia="Times New Roman" w:cs="Times New Roman"/>
        </w:rPr>
        <w:t xml:space="preserve"> </w:t>
      </w:r>
      <w:r>
        <w:rPr>
          <w:rFonts w:ascii="Gadugi" w:hAnsi="Gadugi" w:eastAsia="Gadugi" w:cs="Gadugi"/>
        </w:rPr>
        <w:t>ᎤᏂᎵᎡᎲ</w:t>
      </w:r>
      <w:r>
        <w:rPr>
          <w:rFonts w:ascii="Times New Roman" w:hAnsi="Times New Roman" w:eastAsia="Times New Roman" w:cs="Times New Roman"/>
        </w:rPr>
        <w:t xml:space="preserve"> </w:t>
      </w:r>
      <w:r>
        <w:rPr>
          <w:rFonts w:ascii="Gadugi" w:hAnsi="Gadugi" w:eastAsia="Gadugi" w:cs="Gadugi"/>
        </w:rPr>
        <w:t>ᎤᏂᎧᏃᎩᎸ</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ᎾᏂᏍᏕᎵᏍᎬ</w:t>
      </w:r>
      <w:r>
        <w:rPr>
          <w:rFonts w:ascii="Times New Roman" w:hAnsi="Times New Roman" w:eastAsia="Times New Roman" w:cs="Times New Roman"/>
        </w:rPr>
        <w:t xml:space="preserve"> </w:t>
      </w:r>
      <w:r>
        <w:rPr>
          <w:rFonts w:ascii="Gadugi" w:hAnsi="Gadugi" w:eastAsia="Gadugi" w:cs="Gadugi"/>
        </w:rPr>
        <w:t>ᏃᏊ</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ᏱᏣᏥᎭ</w:t>
      </w:r>
      <w:r>
        <w:rPr>
          <w:rFonts w:ascii="Times New Roman" w:hAnsi="Times New Roman" w:eastAsia="Times New Roman" w:cs="Times New Roman"/>
        </w:rPr>
        <w:t xml:space="preserve"> </w:t>
      </w:r>
      <w:r>
        <w:rPr>
          <w:rFonts w:ascii="Gadugi" w:hAnsi="Gadugi" w:eastAsia="Gadugi" w:cs="Gadugi"/>
        </w:rPr>
        <w:t>ᎢᏣᏓᏂᏴᏫᏎᎵ</w:t>
      </w:r>
      <w:r>
        <w:rPr>
          <w:rFonts w:ascii="Times New Roman" w:hAnsi="Times New Roman" w:eastAsia="Times New Roman" w:cs="Times New Roman"/>
        </w:rPr>
        <w:t xml:space="preserve"> </w:t>
      </w:r>
      <w:r>
        <w:rPr>
          <w:rFonts w:ascii="Gadugi" w:hAnsi="Gadugi" w:eastAsia="Gadugi" w:cs="Gadugi"/>
        </w:rPr>
        <w:t>ᏗᏥᏍᎦᏓᎳ</w:t>
      </w:r>
      <w:r>
        <w:rPr>
          <w:rFonts w:ascii="Times New Roman" w:hAnsi="Times New Roman" w:eastAsia="Times New Roman" w:cs="Times New Roman"/>
        </w:rPr>
        <w:t xml:space="preserve"> </w:t>
      </w:r>
      <w:r>
        <w:rPr>
          <w:rFonts w:ascii="Gadugi" w:hAnsi="Gadugi" w:eastAsia="Gadugi" w:cs="Gadugi"/>
        </w:rPr>
        <w:t>ᏗᏂᎦᏔᎲ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ᏙᏓᏣᏲᎵ</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ᎠᏂᏁᎲ</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ᏗᏥᏍᎦᏓᎳ</w:t>
      </w:r>
      <w:r>
        <w:rPr>
          <w:rFonts w:ascii="Times New Roman" w:hAnsi="Times New Roman" w:eastAsia="Times New Roman" w:cs="Times New Roman"/>
        </w:rPr>
        <w:t xml:space="preserve"> </w:t>
      </w:r>
      <w:r>
        <w:rPr>
          <w:rFonts w:ascii="Gadugi" w:hAnsi="Gadugi" w:eastAsia="Gadugi" w:cs="Gadugi"/>
        </w:rPr>
        <w:t>ᎤᏂᎾᎥ</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ᏙᏓᏣᏍᏕᎵᏍᎨᏍᏗ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ᏧᎵᏰᎢ</w:t>
      </w:r>
      <w:r>
        <w:rPr>
          <w:rFonts w:ascii="Times New Roman" w:hAnsi="Times New Roman" w:eastAsia="Times New Roman" w:cs="Times New Roman"/>
        </w:rPr>
        <w:t xml:space="preserve"> </w:t>
      </w:r>
      <w:r>
        <w:rPr>
          <w:rFonts w:ascii="Gadugi" w:hAnsi="Gadugi" w:eastAsia="Gadugi" w:cs="Gadugi"/>
        </w:rPr>
        <w:t>ᏗᏨᏒ</w:t>
      </w:r>
      <w:r>
        <w:rPr>
          <w:rFonts w:ascii="Times New Roman" w:hAnsi="Times New Roman" w:eastAsia="Times New Roman" w:cs="Times New Roman"/>
        </w:rPr>
        <w:t xml:space="preserve"> </w:t>
      </w:r>
      <w:r>
        <w:rPr>
          <w:rFonts w:ascii="Gadugi" w:hAnsi="Gadugi" w:eastAsia="Gadugi" w:cs="Gadugi"/>
        </w:rPr>
        <w:t>ᏙᏓᎨᏅᏒ</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ᎾᎿᎭᎤ</w:t>
      </w:r>
      <w:r>
        <w:rPr>
          <w:rFonts w:ascii="Times New Roman" w:hAnsi="Times New Roman" w:eastAsia="Times New Roman" w:cs="Times New Roman"/>
        </w:rPr>
        <w:t xml:space="preserve"> </w:t>
      </w:r>
      <w:r>
        <w:rPr>
          <w:rFonts w:ascii="Gadugi" w:hAnsi="Gadugi" w:eastAsia="Gadugi" w:cs="Gadugi"/>
        </w:rPr>
        <w:t>ᏗᏥᏍᎦᏓᎳ</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ᎤᏂᎦᏴᎵᎨ</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ᏙᏓᎨᏅᏒ</w:t>
      </w:r>
      <w:r>
        <w:rPr>
          <w:rFonts w:ascii="Times New Roman" w:hAnsi="Times New Roman" w:eastAsia="Times New Roman" w:cs="Times New Roman"/>
        </w:rPr>
        <w:t xml:space="preserve"> </w:t>
      </w:r>
      <w:r>
        <w:rPr>
          <w:rFonts w:ascii="Gadugi" w:hAnsi="Gadugi" w:eastAsia="Gadugi" w:cs="Gadugi"/>
        </w:rPr>
        <w:t>ᎠᏂᎯᏍᏗᏍᎨᏍᏗ</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ᎤᏂᏃᎮᎵ</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ᎤᏂᎦᏴᎵᎨ</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ᎠᏂᏲᎤᏍᎬ</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ᎬᏉᏃᏁᎸ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ᎬᏉᎾᏁᎯᏳᎲ</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ᏚᏂᎾᏖᎸ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xml:space="preserve"> </w:t>
      </w:r>
      <w:r>
        <w:rPr>
          <w:rFonts w:ascii="Gadugi" w:hAnsi="Gadugi" w:eastAsia="Gadugi" w:cs="Gadugi"/>
        </w:rPr>
        <w:t>ᎬᏉᎾᏁᎯᏳᎲ</w:t>
      </w:r>
      <w:r>
        <w:rPr>
          <w:rFonts w:ascii="Times New Roman" w:hAnsi="Times New Roman" w:eastAsia="Times New Roman" w:cs="Times New Roman"/>
        </w:rPr>
        <w:t xml:space="preserve"> </w:t>
      </w:r>
      <w:r>
        <w:rPr>
          <w:rFonts w:ascii="Gadugi" w:hAnsi="Gadugi" w:eastAsia="Gadugi" w:cs="Gadugi"/>
        </w:rPr>
        <w:t>ᏥᏂᎾᏖᎸ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ᏗᏥᏍᎦᏓᎳ</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ᏫᏙᏨᏴᏔᏅ</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ᎤᏂᏍᏚᎩᏛ</w:t>
      </w:r>
      <w:r>
        <w:rPr>
          <w:rFonts w:ascii="Times New Roman" w:hAnsi="Times New Roman" w:eastAsia="Times New Roman" w:cs="Times New Roman"/>
        </w:rPr>
        <w:t xml:space="preserve"> </w:t>
      </w:r>
      <w:r>
        <w:rPr>
          <w:rFonts w:ascii="Gadugi" w:hAnsi="Gadugi" w:eastAsia="Gadugi" w:cs="Gadugi"/>
        </w:rPr>
        <w:t>ᎠᏂᎾᏫ</w:t>
      </w:r>
      <w:r>
        <w:rPr>
          <w:rFonts w:ascii="Times New Roman" w:hAnsi="Times New Roman" w:eastAsia="Times New Roman" w:cs="Times New Roman"/>
        </w:rPr>
        <w:t xml:space="preserve"> </w:t>
      </w:r>
      <w:r>
        <w:rPr>
          <w:rFonts w:ascii="Gadugi" w:hAnsi="Gadugi" w:eastAsia="Gadugi" w:cs="Gadugi"/>
        </w:rPr>
        <w:t>ᏚᏂᏲᎵᎸ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ᎤᏂᏂᎩᏛ</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ᎤᏚᎢᏍᏔᏅ</w:t>
      </w:r>
      <w:r>
        <w:rPr>
          <w:rFonts w:ascii="Times New Roman" w:hAnsi="Times New Roman" w:eastAsia="Times New Roman" w:cs="Times New Roman"/>
        </w:rPr>
        <w:t xml:space="preserve"> </w:t>
      </w:r>
      <w:r>
        <w:rPr>
          <w:rFonts w:ascii="Gadugi" w:hAnsi="Gadugi" w:eastAsia="Gadugi" w:cs="Gadugi"/>
        </w:rPr>
        <w:t>ᏚᏂᏓᏂᎸ</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ᏅᏓᎦᏅᏓ</w:t>
      </w:r>
      <w:r>
        <w:rPr>
          <w:rFonts w:ascii="Times New Roman" w:hAnsi="Times New Roman" w:eastAsia="Times New Roman" w:cs="Times New Roman"/>
        </w:rPr>
        <w:t xml:space="preserve"> </w:t>
      </w:r>
      <w:r>
        <w:rPr>
          <w:rFonts w:ascii="Gadugi" w:hAnsi="Gadugi" w:eastAsia="Gadugi" w:cs="Gadugi"/>
        </w:rPr>
        <w:t>ᏥᏄᏓᎸᏉᏗᏍᎬ</w:t>
      </w:r>
      <w:r>
        <w:rPr>
          <w:rFonts w:ascii="Times New Roman" w:hAnsi="Times New Roman" w:eastAsia="Times New Roman" w:cs="Times New Roman"/>
        </w:rPr>
        <w:t xml:space="preserve"> </w:t>
      </w:r>
      <w:r>
        <w:rPr>
          <w:rFonts w:ascii="Gadugi" w:hAnsi="Gadugi" w:eastAsia="Gadugi" w:cs="Gadugi"/>
        </w:rPr>
        <w:t>ᏤᎦᏈ</w:t>
      </w:r>
      <w:r>
        <w:rPr>
          <w:rFonts w:ascii="Times New Roman" w:hAnsi="Times New Roman" w:eastAsia="Times New Roman" w:cs="Times New Roman"/>
        </w:rPr>
        <w:t xml:space="preserve"> </w:t>
      </w:r>
      <w:r>
        <w:rPr>
          <w:rFonts w:ascii="Gadugi" w:hAnsi="Gadugi" w:eastAsia="Gadugi" w:cs="Gadugi"/>
        </w:rPr>
        <w:t>ᎠᏆᏤᎵᎦ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ᎡᏏᎦ</w:t>
      </w:r>
      <w:r>
        <w:rPr>
          <w:rFonts w:ascii="Times New Roman" w:hAnsi="Times New Roman" w:eastAsia="Times New Roman" w:cs="Times New Roman"/>
        </w:rPr>
        <w:t xml:space="preserve"> </w:t>
      </w:r>
      <w:r>
        <w:rPr>
          <w:rFonts w:ascii="Gadugi" w:hAnsi="Gadugi" w:eastAsia="Gadugi" w:cs="Gadugi"/>
        </w:rPr>
        <w:t>ᎠᏆᏤᎵᎦ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ᎡᏆᎭᎻ</w:t>
      </w:r>
      <w:r>
        <w:rPr>
          <w:rFonts w:ascii="Times New Roman" w:hAnsi="Times New Roman" w:eastAsia="Times New Roman" w:cs="Times New Roman"/>
        </w:rPr>
        <w:t xml:space="preserve"> </w:t>
      </w:r>
      <w:r>
        <w:rPr>
          <w:rFonts w:ascii="Gadugi" w:hAnsi="Gadugi" w:eastAsia="Gadugi" w:cs="Gadugi"/>
        </w:rPr>
        <w:t>ᎠᏆᏤᎵᎦ</w:t>
      </w:r>
      <w:r>
        <w:rPr>
          <w:rFonts w:ascii="Times New Roman" w:hAnsi="Times New Roman" w:eastAsia="Times New Roman" w:cs="Times New Roman"/>
        </w:rPr>
        <w:t xml:space="preserve"> </w:t>
      </w:r>
      <w:r>
        <w:rPr>
          <w:rFonts w:ascii="Gadugi" w:hAnsi="Gadugi" w:eastAsia="Gadugi" w:cs="Gadugi"/>
        </w:rPr>
        <w:t>ᏅᏓᎦᏅᏓ</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ᏅᏓᎦᏅᏓ</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ᏧᏂᏲᎯᏎᏗ</w:t>
      </w:r>
      <w:r>
        <w:rPr>
          <w:rFonts w:ascii="Times New Roman" w:hAnsi="Times New Roman" w:eastAsia="Times New Roman" w:cs="Times New Roman"/>
        </w:rPr>
        <w:t xml:space="preserve"> </w:t>
      </w:r>
      <w:r>
        <w:rPr>
          <w:rFonts w:ascii="Gadugi" w:hAnsi="Gadugi" w:eastAsia="Gadugi" w:cs="Gadugi"/>
        </w:rPr>
        <w:t>ᏅᏓᎬᏁᎵ</w:t>
      </w:r>
      <w:r>
        <w:rPr>
          <w:rFonts w:ascii="Times New Roman" w:hAnsi="Times New Roman" w:eastAsia="Times New Roman" w:cs="Times New Roman"/>
        </w:rPr>
        <w:t xml:space="preserve"> </w:t>
      </w:r>
      <w:r>
        <w:rPr>
          <w:rFonts w:ascii="Gadugi" w:hAnsi="Gadugi" w:eastAsia="Gadugi" w:cs="Gadugi"/>
        </w:rPr>
        <w:t>ᎠᏂᏁᎲ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ᏚᏚᎵᏍᏗ</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ᏧᏓᎵᏨᏗ</w:t>
      </w:r>
      <w:r>
        <w:rPr>
          <w:rFonts w:ascii="Times New Roman" w:hAnsi="Times New Roman" w:eastAsia="Times New Roman" w:cs="Times New Roman"/>
        </w:rPr>
        <w:t xml:space="preserve"> </w:t>
      </w:r>
      <w:r>
        <w:rPr>
          <w:rFonts w:ascii="Gadugi" w:hAnsi="Gadugi" w:eastAsia="Gadugi" w:cs="Gadugi"/>
        </w:rPr>
        <w:t>ᏓᏓᎪᏪᎸ</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ᎤᏲᎯᏎᎸ</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ᎬᏂᏂ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ᎤᏂᏂᎩᏛ</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ᎤᏚᎢᏍᏔᏅ</w:t>
      </w:r>
      <w:r>
        <w:rPr>
          <w:rFonts w:ascii="Times New Roman" w:hAnsi="Times New Roman" w:eastAsia="Times New Roman" w:cs="Times New Roman"/>
        </w:rPr>
        <w:t xml:space="preserve"> </w:t>
      </w:r>
      <w:r>
        <w:rPr>
          <w:rFonts w:ascii="Gadugi" w:hAnsi="Gadugi" w:eastAsia="Gadugi" w:cs="Gadugi"/>
        </w:rPr>
        <w:t>ᏚᏂᏓᏂᎸ</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ᎾᏍᎩᏉ</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ᏗᏇᎪᎵᏰᏗ</w:t>
      </w:r>
      <w:r>
        <w:rPr>
          <w:rFonts w:ascii="Times New Roman" w:hAnsi="Times New Roman" w:eastAsia="Times New Roman" w:cs="Times New Roman"/>
        </w:rPr>
        <w:t xml:space="preserve"> </w:t>
      </w:r>
      <w:r>
        <w:rPr>
          <w:rFonts w:ascii="Gadugi" w:hAnsi="Gadugi" w:eastAsia="Gadugi" w:cs="Gadugi"/>
        </w:rPr>
        <w:t>ᎤᏂᎳᏫᏎᎸ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ᎤᏂᎾᏫ</w:t>
      </w:r>
      <w:r>
        <w:rPr>
          <w:rFonts w:ascii="Times New Roman" w:hAnsi="Times New Roman" w:eastAsia="Times New Roman" w:cs="Times New Roman"/>
        </w:rPr>
        <w:t xml:space="preserve"> </w:t>
      </w:r>
      <w:r>
        <w:rPr>
          <w:rFonts w:ascii="Gadugi" w:hAnsi="Gadugi" w:eastAsia="Gadugi" w:cs="Gadugi"/>
        </w:rPr>
        <w:t>ᏚᏂᏲᎢᏒ</w:t>
      </w:r>
      <w:r>
        <w:rPr>
          <w:rFonts w:ascii="Times New Roman" w:hAnsi="Times New Roman" w:eastAsia="Times New Roman" w:cs="Times New Roman"/>
        </w:rPr>
        <w:t xml:space="preserve"> </w:t>
      </w:r>
      <w:r>
        <w:rPr>
          <w:rFonts w:ascii="Gadugi" w:hAnsi="Gadugi" w:eastAsia="Gadugi" w:cs="Gadugi"/>
        </w:rPr>
        <w:t>ᏗᏆᏤᎵ</w:t>
      </w:r>
      <w:r>
        <w:rPr>
          <w:rFonts w:ascii="Times New Roman" w:hAnsi="Times New Roman" w:eastAsia="Times New Roman" w:cs="Times New Roman"/>
        </w:rPr>
        <w:t xml:space="preserve"> </w:t>
      </w:r>
      <w:r>
        <w:rPr>
          <w:rFonts w:ascii="Gadugi" w:hAnsi="Gadugi" w:eastAsia="Gadugi" w:cs="Gadugi"/>
        </w:rPr>
        <w:t>ᏗᏓᏁᎶᏗ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ᎾᎿᎭᎤ</w:t>
      </w:r>
      <w:r>
        <w:rPr>
          <w:rFonts w:ascii="Times New Roman" w:hAnsi="Times New Roman" w:eastAsia="Times New Roman" w:cs="Times New Roman"/>
        </w:rPr>
        <w:t xml:space="preserve"> </w:t>
      </w:r>
      <w:r>
        <w:rPr>
          <w:rFonts w:ascii="Gadugi" w:hAnsi="Gadugi" w:eastAsia="Gadugi" w:cs="Gadugi"/>
        </w:rPr>
        <w:t>ᏗᏥᏍᎦᏓᎳ</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ᎠᏁᎭ</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ᏱᏙᏓᏥᏲᎢᏎᎵ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ᏱᏙᏓᏥᎾᏆᏘᏅᎵ</w:t>
      </w:r>
      <w:r>
        <w:rPr>
          <w:rFonts w:ascii="Times New Roman" w:hAnsi="Times New Roman" w:eastAsia="Times New Roman" w:cs="Times New Roman"/>
        </w:rPr>
        <w:t xml:space="preserve">, </w:t>
      </w:r>
      <w:r>
        <w:rPr>
          <w:rFonts w:ascii="Gadugi" w:hAnsi="Gadugi" w:eastAsia="Gadugi" w:cs="Gadugi"/>
        </w:rPr>
        <w:t>ᎬᏩᏍᏗ</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ᏙᏓᎦᏥᏍᏗᏍᎨᏍᏗ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ᎠᏆᏤᎵᎦ</w:t>
      </w:r>
      <w:r>
        <w:rPr>
          <w:rFonts w:ascii="Times New Roman" w:hAnsi="Times New Roman" w:eastAsia="Times New Roman" w:cs="Times New Roman"/>
        </w:rPr>
        <w:t xml:space="preserve"> </w:t>
      </w:r>
      <w:r>
        <w:rPr>
          <w:rFonts w:ascii="Gadugi" w:hAnsi="Gadugi" w:eastAsia="Gadugi" w:cs="Gadugi"/>
        </w:rPr>
        <w:t>ᏧᏂᏠᏱ</w:t>
      </w:r>
      <w:r>
        <w:rPr>
          <w:rFonts w:ascii="Times New Roman" w:hAnsi="Times New Roman" w:eastAsia="Times New Roman" w:cs="Times New Roman"/>
        </w:rPr>
        <w:t xml:space="preserve"> </w:t>
      </w:r>
      <w:r>
        <w:rPr>
          <w:rFonts w:ascii="Gadugi" w:hAnsi="Gadugi" w:eastAsia="Gadugi" w:cs="Gadugi"/>
        </w:rPr>
        <w:t>ᎤᎬᏩᎵ</w:t>
      </w:r>
      <w:r>
        <w:rPr>
          <w:rFonts w:ascii="Times New Roman" w:hAnsi="Times New Roman" w:eastAsia="Times New Roman" w:cs="Times New Roman"/>
        </w:rPr>
        <w:t xml:space="preserve"> </w:t>
      </w:r>
      <w:r>
        <w:rPr>
          <w:rFonts w:ascii="Gadugi" w:hAnsi="Gadugi" w:eastAsia="Gadugi" w:cs="Gadugi"/>
        </w:rPr>
        <w:t>ᏱᏗᎦᎩᎷᏉᎩ</w:t>
      </w:r>
      <w:r>
        <w:rPr>
          <w:rFonts w:ascii="Times New Roman" w:hAnsi="Times New Roman" w:eastAsia="Times New Roman" w:cs="Times New Roman"/>
        </w:rPr>
        <w:t xml:space="preserve">: </w:t>
      </w:r>
      <w:r>
        <w:rPr>
          <w:rFonts w:ascii="Gadugi" w:hAnsi="Gadugi" w:eastAsia="Gadugi" w:cs="Gadugi"/>
        </w:rPr>
        <w:t>ᎠᏴᏰᏃ</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ᎠᎾᏋᎦ</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ᎤᏂᏍᏕᎸ</w:t>
      </w:r>
      <w:r>
        <w:rPr>
          <w:rFonts w:ascii="Times New Roman" w:hAnsi="Times New Roman" w:eastAsia="Times New Roman" w:cs="Times New Roman"/>
        </w:rPr>
        <w:t xml:space="preserve"> </w:t>
      </w:r>
      <w:r>
        <w:rPr>
          <w:rFonts w:ascii="Gadugi" w:hAnsi="Gadugi" w:eastAsia="Gadugi" w:cs="Gadugi"/>
        </w:rPr>
        <w:t>ᏅᏓᎦᏅᏓ</w:t>
      </w:r>
      <w:r>
        <w:rPr>
          <w:rFonts w:ascii="Times New Roman" w:hAnsi="Times New Roman" w:eastAsia="Times New Roman" w:cs="Times New Roman"/>
        </w:rPr>
        <w:t xml:space="preserve"> </w:t>
      </w:r>
      <w:r>
        <w:rPr>
          <w:rFonts w:ascii="Gadugi" w:hAnsi="Gadugi" w:eastAsia="Gadugi" w:cs="Gadugi"/>
        </w:rPr>
        <w:t>ᏧᏂᎦᏴᎵᎨ</w:t>
      </w:r>
      <w:r>
        <w:rPr>
          <w:rFonts w:ascii="Times New Roman" w:hAnsi="Times New Roman" w:eastAsia="Times New Roman" w:cs="Times New Roman"/>
        </w:rPr>
        <w:t xml:space="preserve"> </w:t>
      </w:r>
      <w:r>
        <w:rPr>
          <w:rFonts w:ascii="Gadugi" w:hAnsi="Gadugi" w:eastAsia="Gadugi" w:cs="Gadugi"/>
        </w:rPr>
        <w:t>ᏧᏂᏠᏱ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ᎢᏥᏈ</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ᏗᎬᏗᏍᎬ</w:t>
      </w:r>
      <w:r>
        <w:rPr>
          <w:rFonts w:ascii="Times New Roman" w:hAnsi="Times New Roman" w:eastAsia="Times New Roman" w:cs="Times New Roman"/>
        </w:rPr>
        <w:t xml:space="preserve"> </w:t>
      </w:r>
      <w:r>
        <w:rPr>
          <w:rFonts w:ascii="Gadugi" w:hAnsi="Gadugi" w:eastAsia="Gadugi" w:cs="Gadugi"/>
        </w:rPr>
        <w:t>ᎠᏂᏁᎲ</w:t>
      </w:r>
      <w:r>
        <w:rPr>
          <w:rFonts w:ascii="Times New Roman" w:hAnsi="Times New Roman" w:eastAsia="Times New Roman" w:cs="Times New Roman"/>
        </w:rPr>
        <w:t xml:space="preserve"> </w:t>
      </w:r>
      <w:r>
        <w:rPr>
          <w:rFonts w:ascii="Gadugi" w:hAnsi="Gadugi" w:eastAsia="Gadugi" w:cs="Gadugi"/>
        </w:rPr>
        <w:t>ᏗᏂᎦᏔᎲ</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ᏗᎦᏥᏄᎪᏫᏛ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ᎤᏂᏤᎵ</w:t>
      </w:r>
      <w:r>
        <w:rPr>
          <w:rFonts w:ascii="Times New Roman" w:hAnsi="Times New Roman" w:eastAsia="Times New Roman" w:cs="Times New Roman"/>
        </w:rPr>
        <w:t xml:space="preserve"> </w:t>
      </w:r>
      <w:r>
        <w:rPr>
          <w:rFonts w:ascii="Gadugi" w:hAnsi="Gadugi" w:eastAsia="Gadugi" w:cs="Gadugi"/>
        </w:rPr>
        <w:t>ᎠᎾᏋᎦ</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ᏗᏓᏁᎶᏗ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ᏗᏓᏚᎪᏔᏅᎢ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ᏗᎧᎿᎭᎩ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ᎤᏬᏢᏅ</w:t>
      </w:r>
      <w:r>
        <w:rPr>
          <w:rFonts w:ascii="Times New Roman" w:hAnsi="Times New Roman" w:eastAsia="Times New Roman" w:cs="Times New Roman"/>
        </w:rPr>
        <w:t xml:space="preserve"> </w:t>
      </w:r>
      <w:r>
        <w:rPr>
          <w:rFonts w:ascii="Gadugi" w:hAnsi="Gadugi" w:eastAsia="Gadugi" w:cs="Gadugi"/>
        </w:rPr>
        <w:t>ᎤᏓᏰᎵ</w:t>
      </w:r>
      <w:r>
        <w:rPr>
          <w:rFonts w:ascii="Times New Roman" w:hAnsi="Times New Roman" w:eastAsia="Times New Roman" w:cs="Times New Roman"/>
        </w:rPr>
        <w:t xml:space="preserve"> </w:t>
      </w:r>
      <w:r>
        <w:rPr>
          <w:rFonts w:ascii="Gadugi" w:hAnsi="Gadugi" w:eastAsia="Gadugi" w:cs="Gadugi"/>
        </w:rPr>
        <w:t>ᎢᏳᎬᏁᎸ</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ᏧᏪᏥ</w:t>
      </w:r>
      <w:r>
        <w:rPr>
          <w:rFonts w:ascii="Times New Roman" w:hAnsi="Times New Roman" w:eastAsia="Times New Roman" w:cs="Times New Roman"/>
        </w:rPr>
        <w:t xml:space="preserve"> </w:t>
      </w:r>
      <w:r>
        <w:rPr>
          <w:rFonts w:ascii="Gadugi" w:hAnsi="Gadugi" w:eastAsia="Gadugi" w:cs="Gadugi"/>
        </w:rPr>
        <w:t>ᏧᏁᏓᏍᏗ</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ᏌᎾᏱ</w:t>
      </w:r>
      <w:r>
        <w:rPr>
          <w:rFonts w:ascii="Times New Roman" w:hAnsi="Times New Roman" w:eastAsia="Times New Roman" w:cs="Times New Roman"/>
        </w:rPr>
        <w:t xml:space="preserve"> </w:t>
      </w:r>
      <w:r>
        <w:rPr>
          <w:rFonts w:ascii="Gadugi" w:hAnsi="Gadugi" w:eastAsia="Gadugi" w:cs="Gadugi"/>
        </w:rPr>
        <w:t>ᎣᏓᎸ</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ᎵᏫᏟᎦ</w:t>
      </w:r>
      <w:r>
        <w:rPr>
          <w:rFonts w:ascii="Times New Roman" w:hAnsi="Times New Roman" w:eastAsia="Times New Roman" w:cs="Times New Roman"/>
        </w:rPr>
        <w:t xml:space="preserve"> 26:36–46.</w:t>
      </w:r>
    </w:p>
    <w:p>
      <w:pPr>
        <w:pStyle w:val="ArticleBody"/>
        <w:jc w:val="left"/>
      </w:pPr>
      <w:r>
        <w:rPr>
          <w:rFonts w:ascii="Ebrima" w:hAnsi="Ebrima" w:eastAsia="Ebrima" w:cs="Ebrima"/>
        </w:rPr>
        <w:t>ሶምቱ</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ዘጠንዓተ</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ንኹሉ</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ምኽሪ</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ጸላኢ</w:t>
      </w:r>
      <w:r>
        <w:rPr>
          <w:rFonts w:ascii="Times New Roman" w:hAnsi="Times New Roman" w:eastAsia="Times New Roman" w:cs="Times New Roman"/>
        </w:rPr>
        <w:t xml:space="preserve"> </w:t>
      </w:r>
      <w:r>
        <w:rPr>
          <w:rFonts w:ascii="Ebrima" w:hAnsi="Ebrima" w:eastAsia="Ebrima" w:cs="Ebrima"/>
        </w:rPr>
        <w:t>ተዘርጊሖም</w:t>
      </w:r>
      <w:r>
        <w:rPr>
          <w:rFonts w:ascii="Times New Roman" w:hAnsi="Times New Roman" w:eastAsia="Times New Roman" w:cs="Times New Roman"/>
        </w:rPr>
        <w:t xml:space="preserve"> </w:t>
      </w:r>
      <w:r>
        <w:rPr>
          <w:rFonts w:ascii="Ebrima" w:hAnsi="Ebrima" w:eastAsia="Ebrima" w:cs="Ebrima"/>
        </w:rPr>
        <w:t>ዝተረኽቡ</w:t>
      </w:r>
      <w:r>
        <w:rPr>
          <w:rFonts w:ascii="Times New Roman" w:hAnsi="Times New Roman" w:eastAsia="Times New Roman" w:cs="Times New Roman"/>
        </w:rPr>
        <w:t xml:space="preserve"> </w:t>
      </w:r>
      <w:r>
        <w:rPr>
          <w:rFonts w:ascii="Ebrima" w:hAnsi="Ebrima" w:eastAsia="Ebrima" w:cs="Ebrima"/>
        </w:rPr>
        <w:t>ይዳርግ</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ጸሎቱ</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ክዛመድ</w:t>
      </w:r>
      <w:r>
        <w:rPr>
          <w:rFonts w:ascii="Times New Roman" w:hAnsi="Times New Roman" w:eastAsia="Times New Roman" w:cs="Times New Roman"/>
        </w:rPr>
        <w:t xml:space="preserve"> </w:t>
      </w:r>
      <w:r>
        <w:rPr>
          <w:rFonts w:ascii="Ebrima" w:hAnsi="Ebrima" w:eastAsia="Ebrima" w:cs="Ebrima"/>
        </w:rPr>
        <w:t>ኣለዎ፣</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ብሓባር</w:t>
      </w:r>
      <w:r>
        <w:rPr>
          <w:rFonts w:ascii="Times New Roman" w:hAnsi="Times New Roman" w:eastAsia="Times New Roman" w:cs="Times New Roman"/>
        </w:rPr>
        <w:t xml:space="preserve"> </w:t>
      </w:r>
      <w:r>
        <w:rPr>
          <w:rFonts w:ascii="Ebrima" w:hAnsi="Ebrima" w:eastAsia="Ebrima" w:cs="Ebrima"/>
        </w:rPr>
        <w:t>ጌሮም</w:t>
      </w:r>
      <w:r>
        <w:rPr>
          <w:rFonts w:ascii="Times New Roman" w:hAnsi="Times New Roman" w:eastAsia="Times New Roman" w:cs="Times New Roman"/>
        </w:rPr>
        <w:t xml:space="preserve"> </w:t>
      </w:r>
      <w:r>
        <w:rPr>
          <w:rFonts w:ascii="Ebrima" w:hAnsi="Ebrima" w:eastAsia="Ebrima" w:cs="Ebrima"/>
        </w:rPr>
        <w:t>ንጸሎት</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ዘለዉ፣</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ኣደባባይ</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ዓባይ</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ሶዶምን</w:t>
      </w:r>
      <w:r>
        <w:rPr>
          <w:rFonts w:ascii="Times New Roman" w:hAnsi="Times New Roman" w:eastAsia="Times New Roman" w:cs="Times New Roman"/>
        </w:rPr>
        <w:t xml:space="preserve"> </w:t>
      </w:r>
      <w:r>
        <w:rPr>
          <w:rFonts w:ascii="Ebrima" w:hAnsi="Ebrima" w:eastAsia="Ebrima" w:cs="Ebrima"/>
        </w:rPr>
        <w:t>ግብፅን</w:t>
      </w:r>
      <w:r>
        <w:rPr>
          <w:rFonts w:ascii="Times New Roman" w:hAnsi="Times New Roman" w:eastAsia="Times New Roman" w:cs="Times New Roman"/>
        </w:rPr>
        <w:t xml:space="preserve"> </w:t>
      </w:r>
      <w:r>
        <w:rPr>
          <w:rFonts w:ascii="Ebrima" w:hAnsi="Ebrima" w:eastAsia="Ebrima" w:cs="Ebrima"/>
        </w:rPr>
        <w:t>ሞይቶም</w:t>
      </w:r>
      <w:r>
        <w:rPr>
          <w:rFonts w:ascii="Times New Roman" w:hAnsi="Times New Roman" w:eastAsia="Times New Roman" w:cs="Times New Roman"/>
        </w:rPr>
        <w:t xml:space="preserve"> </w:t>
      </w:r>
      <w:r>
        <w:rPr>
          <w:rFonts w:ascii="Ebrima" w:hAnsi="Ebrima" w:eastAsia="Ebrima" w:cs="Ebrima"/>
        </w:rPr>
        <w:t>ዝነበሩ፣</w:t>
      </w:r>
      <w:r>
        <w:rPr>
          <w:rFonts w:ascii="Times New Roman" w:hAnsi="Times New Roman" w:eastAsia="Times New Roman" w:cs="Times New Roman"/>
        </w:rPr>
        <w:t xml:space="preserve"> </w:t>
      </w:r>
      <w:r>
        <w:rPr>
          <w:rFonts w:ascii="Ebrima" w:hAnsi="Ebrima" w:eastAsia="Ebrima" w:cs="Ebrima"/>
        </w:rPr>
        <w:t>ንሳቶም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ዝተዘርግሑ</w:t>
      </w:r>
      <w:r>
        <w:rPr>
          <w:rFonts w:ascii="Times New Roman" w:hAnsi="Times New Roman" w:eastAsia="Times New Roman" w:cs="Times New Roman"/>
        </w:rPr>
        <w:t xml:space="preserve"> </w:t>
      </w:r>
      <w:r>
        <w:rPr>
          <w:rFonts w:ascii="Ebrima" w:hAnsi="Ebrima" w:eastAsia="Ebrima" w:cs="Ebrima"/>
        </w:rPr>
        <w:t>ዝረኸቡ</w:t>
      </w:r>
      <w:r>
        <w:rPr>
          <w:rFonts w:ascii="Times New Roman" w:hAnsi="Times New Roman" w:eastAsia="Times New Roman" w:cs="Times New Roman"/>
        </w:rPr>
        <w:t xml:space="preserve"> </w:t>
      </w:r>
      <w:r>
        <w:rPr>
          <w:rFonts w:ascii="Ebrima" w:hAnsi="Ebrima" w:eastAsia="Ebrima" w:cs="Ebrima"/>
        </w:rPr>
        <w:t>ይወክሉ።</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ጸሎቱ</w:t>
      </w:r>
      <w:r>
        <w:rPr>
          <w:rFonts w:ascii="Times New Roman" w:hAnsi="Times New Roman" w:eastAsia="Times New Roman" w:cs="Times New Roman"/>
        </w:rPr>
        <w:t xml:space="preserve"> </w:t>
      </w:r>
      <w:r>
        <w:rPr>
          <w:rFonts w:ascii="Ebrima" w:hAnsi="Ebrima" w:eastAsia="Ebrima" w:cs="Ebrima"/>
        </w:rPr>
        <w:t>እናወደአ</w:t>
      </w:r>
      <w:r>
        <w:rPr>
          <w:rFonts w:ascii="Times New Roman" w:hAnsi="Times New Roman" w:eastAsia="Times New Roman" w:cs="Times New Roman"/>
        </w:rPr>
        <w:t xml:space="preserve"> </w:t>
      </w:r>
      <w:r>
        <w:rPr>
          <w:rFonts w:ascii="Ebrima" w:hAnsi="Ebrima" w:eastAsia="Ebrima" w:cs="Ebrima"/>
        </w:rPr>
        <w:t>እንከሎ፣</w:t>
      </w:r>
      <w:r>
        <w:rPr>
          <w:rFonts w:ascii="Times New Roman" w:hAnsi="Times New Roman" w:eastAsia="Times New Roman" w:cs="Times New Roman"/>
        </w:rPr>
        <w:t xml:space="preserve"> </w:t>
      </w:r>
      <w:r>
        <w:rPr>
          <w:rFonts w:ascii="Ebrima" w:hAnsi="Ebrima" w:eastAsia="Ebrima" w:cs="Ebrima"/>
        </w:rPr>
        <w:t>ገብርኤል</w:t>
      </w:r>
      <w:r>
        <w:rPr>
          <w:rFonts w:ascii="Times New Roman" w:hAnsi="Times New Roman" w:eastAsia="Times New Roman" w:cs="Times New Roman"/>
        </w:rPr>
        <w:t xml:space="preserve"> </w:t>
      </w:r>
      <w:r>
        <w:rPr>
          <w:rFonts w:ascii="Ebrima" w:hAnsi="Ebrima" w:eastAsia="Ebrima" w:cs="Ebrima"/>
        </w:rPr>
        <w:t>ተመሊሱ</w:t>
      </w:r>
      <w:r>
        <w:rPr>
          <w:rFonts w:ascii="Times New Roman" w:hAnsi="Times New Roman" w:eastAsia="Times New Roman" w:cs="Times New Roman"/>
        </w:rPr>
        <w:t xml:space="preserve"> </w:t>
      </w:r>
      <w:r>
        <w:rPr>
          <w:rFonts w:ascii="Ebrima" w:hAnsi="Ebrima" w:eastAsia="Ebrima" w:cs="Ebrima"/>
        </w:rPr>
        <w:t>ስራሕ</w:t>
      </w:r>
      <w:r>
        <w:rPr>
          <w:rFonts w:ascii="Times New Roman" w:hAnsi="Times New Roman" w:eastAsia="Times New Roman" w:cs="Times New Roman"/>
        </w:rPr>
        <w:t xml:space="preserve"> </w:t>
      </w:r>
      <w:r>
        <w:rPr>
          <w:rFonts w:ascii="Ebrima" w:hAnsi="Ebrima" w:eastAsia="Ebrima" w:cs="Ebrima"/>
        </w:rPr>
        <w:t>ምብራህ</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“mareh”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ንምፍጻም</w:t>
      </w:r>
      <w:r>
        <w:rPr>
          <w:rFonts w:ascii="Times New Roman" w:hAnsi="Times New Roman" w:eastAsia="Times New Roman" w:cs="Times New Roman"/>
        </w:rPr>
        <w:t xml:space="preserve"> </w:t>
      </w:r>
      <w:r>
        <w:rPr>
          <w:rFonts w:ascii="Ebrima" w:hAnsi="Ebrima" w:eastAsia="Ebrima" w:cs="Ebrima"/>
        </w:rPr>
        <w:t>ይመጽእ፣</w:t>
      </w:r>
      <w:r>
        <w:rPr>
          <w:rFonts w:ascii="Times New Roman" w:hAnsi="Times New Roman" w:eastAsia="Times New Roman" w:cs="Times New Roman"/>
        </w:rPr>
        <w:t xml:space="preserve"> </w:t>
      </w:r>
      <w:r>
        <w:rPr>
          <w:rFonts w:ascii="Ebrima" w:hAnsi="Ebrima" w:eastAsia="Ebrima" w:cs="Ebrima"/>
        </w:rPr>
        <w:t>ልክዕ</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ንኽልተ</w:t>
      </w:r>
      <w:r>
        <w:rPr>
          <w:rFonts w:ascii="Times New Roman" w:hAnsi="Times New Roman" w:eastAsia="Times New Roman" w:cs="Times New Roman"/>
        </w:rPr>
        <w:t xml:space="preserve"> </w:t>
      </w:r>
      <w:r>
        <w:rPr>
          <w:rFonts w:ascii="Ebrima" w:hAnsi="Ebrima" w:eastAsia="Ebrima" w:cs="Ebrima"/>
        </w:rPr>
        <w:t>ምስክራት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ክፍጽሞ</w:t>
      </w:r>
      <w:r>
        <w:rPr>
          <w:rFonts w:ascii="Times New Roman" w:hAnsi="Times New Roman" w:eastAsia="Times New Roman" w:cs="Times New Roman"/>
        </w:rPr>
        <w:t xml:space="preserve"> </w:t>
      </w:r>
      <w:r>
        <w:rPr>
          <w:rFonts w:ascii="Ebrima" w:hAnsi="Ebrima" w:eastAsia="Ebrima" w:cs="Ebrima"/>
        </w:rPr>
        <w:t>ዝደሊ</w:t>
      </w:r>
      <w:r>
        <w:rPr>
          <w:rFonts w:ascii="Times New Roman" w:hAnsi="Times New Roman" w:eastAsia="Times New Roman" w:cs="Times New Roman"/>
        </w:rPr>
        <w:t xml:space="preserve"> </w:t>
      </w:r>
      <w:r>
        <w:rPr>
          <w:rFonts w:ascii="Ebrima" w:hAnsi="Ebrima" w:eastAsia="Ebrima" w:cs="Ebrima"/>
        </w:rPr>
        <w:t>እዩ።</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কইতেছিলাম</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করতেছিলাম</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প্রজা</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করতেছিলাম</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পর্বতের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নিবেদন</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করতেছিলাম</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প্রার্থনায়</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কইতেছিলাম</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গাব্রিয়েল</w:t>
      </w:r>
      <w:r>
        <w:rPr>
          <w:rFonts w:ascii="Times New Roman" w:hAnsi="Times New Roman" w:eastAsia="Times New Roman" w:cs="Times New Roman"/>
        </w:rPr>
        <w:t xml:space="preserve">, </w:t>
      </w:r>
      <w:r>
        <w:rPr>
          <w:rFonts w:ascii="Nirmala UI" w:hAnsi="Nirmala UI" w:eastAsia="Nirmala UI" w:cs="Nirmala UI"/>
        </w:rPr>
        <w:t>যাহাকে</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দেখিয়াছিলাম</w:t>
      </w:r>
      <w:r>
        <w:rPr>
          <w:rFonts w:ascii="Times New Roman" w:hAnsi="Times New Roman" w:eastAsia="Times New Roman" w:cs="Times New Roman"/>
        </w:rPr>
        <w:t xml:space="preserve">, </w:t>
      </w:r>
      <w:r>
        <w:rPr>
          <w:rFonts w:ascii="Nirmala UI" w:hAnsi="Nirmala UI" w:eastAsia="Nirmala UI" w:cs="Nirmala UI"/>
        </w:rPr>
        <w:t>দ্রুত</w:t>
      </w:r>
      <w:r>
        <w:rPr>
          <w:rFonts w:ascii="Times New Roman" w:hAnsi="Times New Roman" w:eastAsia="Times New Roman" w:cs="Times New Roman"/>
        </w:rPr>
        <w:t xml:space="preserve"> </w:t>
      </w:r>
      <w:r>
        <w:rPr>
          <w:rFonts w:ascii="Nirmala UI" w:hAnsi="Nirmala UI" w:eastAsia="Nirmala UI" w:cs="Nirmala UI"/>
        </w:rPr>
        <w:t>উড়িয়া</w:t>
      </w:r>
      <w:r>
        <w:rPr>
          <w:rFonts w:ascii="Times New Roman" w:hAnsi="Times New Roman" w:eastAsia="Times New Roman" w:cs="Times New Roman"/>
        </w:rPr>
        <w:t xml:space="preserve"> </w:t>
      </w:r>
      <w:r>
        <w:rPr>
          <w:rFonts w:ascii="Nirmala UI" w:hAnsi="Nirmala UI" w:eastAsia="Nirmala UI" w:cs="Nirmala UI"/>
        </w:rPr>
        <w:t>আসিবার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সন্ধ্যাকালীন</w:t>
      </w:r>
      <w:r>
        <w:rPr>
          <w:rFonts w:ascii="Times New Roman" w:hAnsi="Times New Roman" w:eastAsia="Times New Roman" w:cs="Times New Roman"/>
        </w:rPr>
        <w:t xml:space="preserve"> </w:t>
      </w:r>
      <w:r>
        <w:rPr>
          <w:rFonts w:ascii="Nirmala UI" w:hAnsi="Nirmala UI" w:eastAsia="Nirmala UI" w:cs="Nirmala UI"/>
        </w:rPr>
        <w:t>নৈবেদ্যের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স্পর্শ</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অবগত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কহিলেন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দক্ষতা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আসিয়াছি।</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২০</w:t>
      </w:r>
      <w:r>
        <w:rPr>
          <w:rFonts w:ascii="Times New Roman" w:hAnsi="Times New Roman" w:eastAsia="Times New Roman" w:cs="Times New Roman"/>
        </w:rPr>
        <w:t>–</w:t>
      </w:r>
      <w:r>
        <w:rPr>
          <w:rFonts w:ascii="Nirmala UI" w:hAnsi="Nirmala UI" w:eastAsia="Nirmala UI" w:cs="Nirmala UI"/>
        </w:rPr>
        <w:t>২২।</w:t>
      </w:r>
    </w:p>
    <w:p>
      <w:pPr>
        <w:pStyle w:val="ArticleBody"/>
        <w:jc w:val="left"/>
      </w:pPr>
      <w:r>
        <w:rPr>
          <w:rFonts w:ascii="Times New Roman" w:hAnsi="Times New Roman" w:eastAsia="Times New Roman" w:cs="Times New Roman"/>
        </w:rPr>
        <w:t>Ezketa tmahelt adlis-aɣ deg umagrad d-iteddun.</w:t>
      </w:r>
    </w:p>
    <w:p>
      <w:pPr>
        <w:pStyle w:val="ArticleScripture"/>
        <w:jc w:val="left"/>
      </w:pPr>
      <w:r>
        <w:rPr>
          <w:rFonts w:ascii="Times New Roman" w:hAnsi="Times New Roman" w:eastAsia="Times New Roman" w:cs="Times New Roman"/>
        </w:rPr>
        <w:t>«Бабилонның құлауынан сәл бұрын, Даниял осы пайғамбарлықтар туралы терең ойға шомып, замандардың мәнісін түсіну үшін Құдайды іздеп жүрген кезде, оған патшалықтардың көтерілуі мен құлауы туралы бірқатар аяндар берілді. Даниял кітабының жетінші тарауында жазылған алғашқы аянмен бірге оның түсіндірмесі де берілді; алайда пайғамбарға бәрі бірдей толық ашылған жоқ. “Ойларым мені қатты мазалады”, — деп жазды ол сол кездегі өз тәжірибесі туралы, — “жүзімнің реңі өзгерді; бірақ мен бұл істі жүрегімде сақтадым”. Даниял 7:28.»</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တခြားသော</w:t>
      </w:r>
      <w:r>
        <w:rPr>
          <w:rFonts w:ascii="Times New Roman" w:hAnsi="Times New Roman" w:eastAsia="Times New Roman" w:cs="Times New Roman"/>
        </w:rPr>
        <w:t xml:space="preserve"> </w:t>
      </w:r>
      <w:r>
        <w:rPr>
          <w:rFonts w:ascii="Myanmar Text" w:hAnsi="Myanmar Text" w:eastAsia="Myanmar Text" w:cs="Myanmar Text"/>
        </w:rPr>
        <w:t>ရူပါရုံတစ်ခုအားဖြင့်</w:t>
      </w:r>
      <w:r>
        <w:rPr>
          <w:rFonts w:ascii="Times New Roman" w:hAnsi="Times New Roman" w:eastAsia="Times New Roman" w:cs="Times New Roman"/>
        </w:rPr>
        <w:t xml:space="preserve"> </w:t>
      </w:r>
      <w:r>
        <w:rPr>
          <w:rFonts w:ascii="Myanmar Text" w:hAnsi="Myanmar Text" w:eastAsia="Myanmar Text" w:cs="Myanmar Text"/>
        </w:rPr>
        <w:t>အနာဂတ်ကာလ၏</w:t>
      </w:r>
      <w:r>
        <w:rPr>
          <w:rFonts w:ascii="Times New Roman" w:hAnsi="Times New Roman" w:eastAsia="Times New Roman" w:cs="Times New Roman"/>
        </w:rPr>
        <w:t xml:space="preserve"> </w:t>
      </w:r>
      <w:r>
        <w:rPr>
          <w:rFonts w:ascii="Myanmar Text" w:hAnsi="Myanmar Text" w:eastAsia="Myanmar Text" w:cs="Myanmar Text"/>
        </w:rPr>
        <w:t>ဖြစ်ရပ်များအပေါ်</w:t>
      </w:r>
      <w:r>
        <w:rPr>
          <w:rFonts w:ascii="Times New Roman" w:hAnsi="Times New Roman" w:eastAsia="Times New Roman" w:cs="Times New Roman"/>
        </w:rPr>
        <w:t xml:space="preserve"> </w:t>
      </w:r>
      <w:r>
        <w:rPr>
          <w:rFonts w:ascii="Myanmar Text" w:hAnsi="Myanmar Text" w:eastAsia="Myanmar Text" w:cs="Myanmar Text"/>
        </w:rPr>
        <w:t>ပိုမိုသော</w:t>
      </w:r>
      <w:r>
        <w:rPr>
          <w:rFonts w:ascii="Times New Roman" w:hAnsi="Times New Roman" w:eastAsia="Times New Roman" w:cs="Times New Roman"/>
        </w:rPr>
        <w:t xml:space="preserve"> </w:t>
      </w:r>
      <w:r>
        <w:rPr>
          <w:rFonts w:ascii="Myanmar Text" w:hAnsi="Myanmar Text" w:eastAsia="Myanmar Text" w:cs="Myanmar Text"/>
        </w:rPr>
        <w:t>အလင်းရောင်</w:t>
      </w:r>
      <w:r>
        <w:rPr>
          <w:rFonts w:ascii="Times New Roman" w:hAnsi="Times New Roman" w:eastAsia="Times New Roman" w:cs="Times New Roman"/>
        </w:rPr>
        <w:t xml:space="preserve"> </w:t>
      </w:r>
      <w:r>
        <w:rPr>
          <w:rFonts w:ascii="Myanmar Text" w:hAnsi="Myanmar Text" w:eastAsia="Myanmar Text" w:cs="Myanmar Text"/>
        </w:rPr>
        <w:t>ထွန်းလင်းလာခဲ့သည်။</w:t>
      </w:r>
      <w:r>
        <w:rPr>
          <w:rFonts w:ascii="Times New Roman" w:hAnsi="Times New Roman" w:eastAsia="Times New Roman" w:cs="Times New Roman"/>
        </w:rPr>
        <w:t xml:space="preserve"> </w:t>
      </w:r>
      <w:r>
        <w:rPr>
          <w:rFonts w:ascii="Myanmar Text" w:hAnsi="Myanmar Text" w:eastAsia="Myanmar Text" w:cs="Myanmar Text"/>
        </w:rPr>
        <w:t>ဤရူပါရုံ၏</w:t>
      </w:r>
      <w:r>
        <w:rPr>
          <w:rFonts w:ascii="Times New Roman" w:hAnsi="Times New Roman" w:eastAsia="Times New Roman" w:cs="Times New Roman"/>
        </w:rPr>
        <w:t xml:space="preserve"> </w:t>
      </w:r>
      <w:r>
        <w:rPr>
          <w:rFonts w:ascii="Myanmar Text" w:hAnsi="Myanmar Text" w:eastAsia="Myanmar Text" w:cs="Myanmar Text"/>
        </w:rPr>
        <w:t>အဆုံး၌ပင်</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သန့်ရှင်းသူတစ်ပါး</w:t>
      </w:r>
      <w:r>
        <w:rPr>
          <w:rFonts w:ascii="Times New Roman" w:hAnsi="Times New Roman" w:eastAsia="Times New Roman" w:cs="Times New Roman"/>
        </w:rPr>
        <w:t xml:space="preserve"> </w:t>
      </w:r>
      <w:r>
        <w:rPr>
          <w:rFonts w:ascii="Myanmar Text" w:hAnsi="Myanmar Text" w:eastAsia="Myanmar Text" w:cs="Myanmar Text"/>
        </w:rPr>
        <w:t>ပြောဆိုနေသည်ကို</w:t>
      </w:r>
      <w:r>
        <w:rPr>
          <w:rFonts w:ascii="Times New Roman" w:hAnsi="Times New Roman" w:eastAsia="Times New Roman" w:cs="Times New Roman"/>
        </w:rPr>
        <w:t xml:space="preserve">’ </w:t>
      </w:r>
      <w:r>
        <w:rPr>
          <w:rFonts w:ascii="Myanmar Text" w:hAnsi="Myanmar Text" w:eastAsia="Myanmar Text" w:cs="Myanmar Text"/>
        </w:rPr>
        <w:t>ကြားရပြီး၊</w:t>
      </w:r>
      <w:r>
        <w:rPr>
          <w:rFonts w:ascii="Times New Roman" w:hAnsi="Times New Roman" w:eastAsia="Times New Roman" w:cs="Times New Roman"/>
        </w:rPr>
        <w:t xml:space="preserve"> ‘</w:t>
      </w:r>
      <w:r>
        <w:rPr>
          <w:rFonts w:ascii="Myanmar Text" w:hAnsi="Myanmar Text" w:eastAsia="Myanmar Text" w:cs="Myanmar Text"/>
        </w:rPr>
        <w:t>ပြောဆိုနေသော</w:t>
      </w:r>
      <w:r>
        <w:rPr>
          <w:rFonts w:ascii="Times New Roman" w:hAnsi="Times New Roman" w:eastAsia="Times New Roman" w:cs="Times New Roman"/>
        </w:rPr>
        <w:t xml:space="preserve"> </w:t>
      </w:r>
      <w:r>
        <w:rPr>
          <w:rFonts w:ascii="Myanmar Text" w:hAnsi="Myanmar Text" w:eastAsia="Myanmar Text" w:cs="Myanmar Text"/>
        </w:rPr>
        <w:t>ထိုသန့်ရှင်းသူအား</w:t>
      </w:r>
      <w:r>
        <w:rPr>
          <w:rFonts w:ascii="Times New Roman" w:hAnsi="Times New Roman" w:eastAsia="Times New Roman" w:cs="Times New Roman"/>
        </w:rPr>
        <w:t xml:space="preserve"> </w:t>
      </w:r>
      <w:r>
        <w:rPr>
          <w:rFonts w:ascii="Myanmar Text" w:hAnsi="Myanmar Text" w:eastAsia="Myanmar Text" w:cs="Myanmar Text"/>
        </w:rPr>
        <w:t>အခြားသန့်ရှင်းသူတစ်ပါးက၊</w:t>
      </w:r>
      <w:r>
        <w:rPr>
          <w:rFonts w:ascii="Times New Roman" w:hAnsi="Times New Roman" w:eastAsia="Times New Roman" w:cs="Times New Roman"/>
        </w:rPr>
        <w:t xml:space="preserve"> </w:t>
      </w:r>
      <w:r>
        <w:rPr>
          <w:rFonts w:ascii="Myanmar Text" w:hAnsi="Myanmar Text" w:eastAsia="Myanmar Text" w:cs="Myanmar Text"/>
        </w:rPr>
        <w:t>ဤရူပါရုံသည်</w:t>
      </w:r>
      <w:r>
        <w:rPr>
          <w:rFonts w:ascii="Times New Roman" w:hAnsi="Times New Roman" w:eastAsia="Times New Roman" w:cs="Times New Roman"/>
        </w:rPr>
        <w:t xml:space="preserve"> </w:t>
      </w:r>
      <w:r>
        <w:rPr>
          <w:rFonts w:ascii="Myanmar Text" w:hAnsi="Myanmar Text" w:eastAsia="Myanmar Text" w:cs="Myanmar Text"/>
        </w:rPr>
        <w:t>အဘယ်မျှကာလတိုင်မည်နည်း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မေးမြန်းသည်ကို</w:t>
      </w:r>
      <w:r>
        <w:rPr>
          <w:rFonts w:ascii="Times New Roman" w:hAnsi="Times New Roman" w:eastAsia="Times New Roman" w:cs="Times New Roman"/>
        </w:rPr>
        <w:t xml:space="preserve"> </w:t>
      </w:r>
      <w:r>
        <w:rPr>
          <w:rFonts w:ascii="Myanmar Text" w:hAnsi="Myanmar Text" w:eastAsia="Myanmar Text" w:cs="Myanmar Text"/>
        </w:rPr>
        <w:t>ကြားရလေသည်။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ပေးအပ်သော</w:t>
      </w:r>
      <w:r>
        <w:rPr>
          <w:rFonts w:ascii="Times New Roman" w:hAnsi="Times New Roman" w:eastAsia="Times New Roman" w:cs="Times New Roman"/>
        </w:rPr>
        <w:t xml:space="preserve"> </w:t>
      </w:r>
      <w:r>
        <w:rPr>
          <w:rFonts w:ascii="Myanmar Text" w:hAnsi="Myanmar Text" w:eastAsia="Myanmar Text" w:cs="Myanmar Text"/>
        </w:rPr>
        <w:t>အဖြေဖြစ်သည့်</w:t>
      </w:r>
      <w:r>
        <w:rPr>
          <w:rFonts w:ascii="Times New Roman" w:hAnsi="Times New Roman" w:eastAsia="Times New Roman" w:cs="Times New Roman"/>
        </w:rPr>
        <w:t xml:space="preserve"> ‘</w:t>
      </w:r>
      <w:r>
        <w:rPr>
          <w:rFonts w:ascii="Myanmar Text" w:hAnsi="Myanmar Text" w:eastAsia="Myanmar Text" w:cs="Myanmar Text"/>
        </w:rPr>
        <w:t>နေ့နှစ်ထောင်သုံးရာတိုင်အောင်</w:t>
      </w:r>
      <w:r>
        <w:rPr>
          <w:rFonts w:ascii="Times New Roman" w:hAnsi="Times New Roman" w:eastAsia="Times New Roman" w:cs="Times New Roman"/>
        </w:rPr>
        <w:t xml:space="preserve"> </w:t>
      </w:r>
      <w:r>
        <w:rPr>
          <w:rFonts w:ascii="Myanmar Text" w:hAnsi="Myanmar Text" w:eastAsia="Myanmar Text" w:cs="Myanmar Text"/>
        </w:rPr>
        <w:t>ဖြစ်မည်။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စင်ကြယ်စေခြင်း</w:t>
      </w:r>
      <w:r>
        <w:rPr>
          <w:rFonts w:ascii="Times New Roman" w:hAnsi="Times New Roman" w:eastAsia="Times New Roman" w:cs="Times New Roman"/>
        </w:rPr>
        <w:t xml:space="preserve"> </w:t>
      </w:r>
      <w:r>
        <w:rPr>
          <w:rFonts w:ascii="Myanmar Text" w:hAnsi="Myanmar Text" w:eastAsia="Myanmar Text" w:cs="Myanmar Text"/>
        </w:rPr>
        <w:t>ခံရမည်</w:t>
      </w:r>
      <w:r>
        <w:rPr>
          <w:rFonts w:ascii="Times New Roman" w:hAnsi="Times New Roman" w:eastAsia="Times New Roman" w:cs="Times New Roman"/>
        </w:rPr>
        <w:t>’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အလွန်</w:t>
      </w:r>
      <w:r>
        <w:rPr>
          <w:rFonts w:ascii="Times New Roman" w:hAnsi="Times New Roman" w:eastAsia="Times New Roman" w:cs="Times New Roman"/>
        </w:rPr>
        <w:t xml:space="preserve"> </w:t>
      </w:r>
      <w:r>
        <w:rPr>
          <w:rFonts w:ascii="Myanmar Text" w:hAnsi="Myanmar Text" w:eastAsia="Myanmar Text" w:cs="Myanmar Text"/>
        </w:rPr>
        <w:t>မငြိမ်မသက်</w:t>
      </w:r>
      <w:r>
        <w:rPr>
          <w:rFonts w:ascii="Times New Roman" w:hAnsi="Times New Roman" w:eastAsia="Times New Roman" w:cs="Times New Roman"/>
        </w:rPr>
        <w:t xml:space="preserve"> </w:t>
      </w:r>
      <w:r>
        <w:rPr>
          <w:rFonts w:ascii="Myanmar Text" w:hAnsi="Myanmar Text" w:eastAsia="Myanmar Text" w:cs="Myanmar Text"/>
        </w:rPr>
        <w:t>ဖြစ်စေခဲ့သည်။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အဓိပ္ပာယ်ကို</w:t>
      </w:r>
      <w:r>
        <w:rPr>
          <w:rFonts w:ascii="Times New Roman" w:hAnsi="Times New Roman" w:eastAsia="Times New Roman" w:cs="Times New Roman"/>
        </w:rPr>
        <w:t xml:space="preserve"> </w:t>
      </w:r>
      <w:r>
        <w:rPr>
          <w:rFonts w:ascii="Myanmar Text" w:hAnsi="Myanmar Text" w:eastAsia="Myanmar Text" w:cs="Myanmar Text"/>
        </w:rPr>
        <w:t>အလွန်စိတ်အားထက်သန်စွာ</w:t>
      </w:r>
      <w:r>
        <w:rPr>
          <w:rFonts w:ascii="Times New Roman" w:hAnsi="Times New Roman" w:eastAsia="Times New Roman" w:cs="Times New Roman"/>
        </w:rPr>
        <w:t xml:space="preserve"> </w:t>
      </w:r>
      <w:r>
        <w:rPr>
          <w:rFonts w:ascii="Myanmar Text" w:hAnsi="Myanmar Text" w:eastAsia="Myanmar Text" w:cs="Myanmar Text"/>
        </w:rPr>
        <w:t>ရှာဖွေတော်မူ၏။</w:t>
      </w:r>
      <w:r>
        <w:rPr>
          <w:rFonts w:ascii="Times New Roman" w:hAnsi="Times New Roman" w:eastAsia="Times New Roman" w:cs="Times New Roman"/>
        </w:rPr>
        <w:t xml:space="preserve"> </w:t>
      </w:r>
      <w:r>
        <w:rPr>
          <w:rFonts w:ascii="Myanmar Text" w:hAnsi="Myanmar Text" w:eastAsia="Myanmar Text" w:cs="Myanmar Text"/>
        </w:rPr>
        <w:t>ယေရမိအားဖြင့်</w:t>
      </w:r>
      <w:r>
        <w:rPr>
          <w:rFonts w:ascii="Times New Roman" w:hAnsi="Times New Roman" w:eastAsia="Times New Roman" w:cs="Times New Roman"/>
        </w:rPr>
        <w:t xml:space="preserve"> </w:t>
      </w:r>
      <w:r>
        <w:rPr>
          <w:rFonts w:ascii="Myanmar Text" w:hAnsi="Myanmar Text" w:eastAsia="Myanmar Text" w:cs="Myanmar Text"/>
        </w:rPr>
        <w:t>ကြိုတင်ဟောကြားထားသော</w:t>
      </w:r>
      <w:r>
        <w:rPr>
          <w:rFonts w:ascii="Times New Roman" w:hAnsi="Times New Roman" w:eastAsia="Times New Roman" w:cs="Times New Roman"/>
        </w:rPr>
        <w:t xml:space="preserve"> </w:t>
      </w:r>
      <w:r>
        <w:rPr>
          <w:rFonts w:ascii="Myanmar Text" w:hAnsi="Myanmar Text" w:eastAsia="Myanmar Text" w:cs="Myanmar Text"/>
        </w:rPr>
        <w:t>အနှစ်</w:t>
      </w:r>
      <w:r>
        <w:rPr>
          <w:rFonts w:ascii="Times New Roman" w:hAnsi="Times New Roman" w:eastAsia="Times New Roman" w:cs="Times New Roman"/>
        </w:rPr>
        <w:t xml:space="preserve"> </w:t>
      </w:r>
      <w:r>
        <w:rPr>
          <w:rFonts w:ascii="Myanmar Text" w:hAnsi="Myanmar Text" w:eastAsia="Myanmar Text" w:cs="Myanmar Text"/>
        </w:rPr>
        <w:t>ခုနစ်ဆယ်သော</w:t>
      </w:r>
      <w:r>
        <w:rPr>
          <w:rFonts w:ascii="Times New Roman" w:hAnsi="Times New Roman" w:eastAsia="Times New Roman" w:cs="Times New Roman"/>
        </w:rPr>
        <w:t xml:space="preserve"> </w:t>
      </w:r>
      <w:r>
        <w:rPr>
          <w:rFonts w:ascii="Myanmar Text" w:hAnsi="Myanmar Text" w:eastAsia="Myanmar Text" w:cs="Myanmar Text"/>
        </w:rPr>
        <w:t>သိမ်းသွားခြင်းကာလနှင့်၊</w:t>
      </w:r>
      <w:r>
        <w:rPr>
          <w:rFonts w:ascii="Times New Roman" w:hAnsi="Times New Roman" w:eastAsia="Times New Roman" w:cs="Times New Roman"/>
        </w:rPr>
        <w:t xml:space="preserve"> </w:t>
      </w:r>
      <w:r>
        <w:rPr>
          <w:rFonts w:ascii="Myanmar Text" w:hAnsi="Myanmar Text" w:eastAsia="Myanmar Text" w:cs="Myanmar Text"/>
        </w:rPr>
        <w:t>ရူပါရုံတွင်</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လာရောက်သော</w:t>
      </w:r>
      <w:r>
        <w:rPr>
          <w:rFonts w:ascii="Times New Roman" w:hAnsi="Times New Roman" w:eastAsia="Times New Roman" w:cs="Times New Roman"/>
        </w:rPr>
        <w:t xml:space="preserve"> </w:t>
      </w:r>
      <w:r>
        <w:rPr>
          <w:rFonts w:ascii="Myanmar Text" w:hAnsi="Myanmar Text" w:eastAsia="Myanmar Text" w:cs="Myanmar Text"/>
        </w:rPr>
        <w:t>သတင်းပို့သူက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စင်ကြယ်စေခြင်းမတိုင်မီ</w:t>
      </w:r>
      <w:r>
        <w:rPr>
          <w:rFonts w:ascii="Times New Roman" w:hAnsi="Times New Roman" w:eastAsia="Times New Roman" w:cs="Times New Roman"/>
        </w:rPr>
        <w:t xml:space="preserve"> </w:t>
      </w:r>
      <w:r>
        <w:rPr>
          <w:rFonts w:ascii="Myanmar Text" w:hAnsi="Myanmar Text" w:eastAsia="Myanmar Text" w:cs="Myanmar Text"/>
        </w:rPr>
        <w:t>ကုန်လွန်ရမည်ဟု</w:t>
      </w:r>
      <w:r>
        <w:rPr>
          <w:rFonts w:ascii="Times New Roman" w:hAnsi="Times New Roman" w:eastAsia="Times New Roman" w:cs="Times New Roman"/>
        </w:rPr>
        <w:t xml:space="preserve"> </w:t>
      </w:r>
      <w:r>
        <w:rPr>
          <w:rFonts w:ascii="Myanmar Text" w:hAnsi="Myanmar Text" w:eastAsia="Myanmar Text" w:cs="Myanmar Text"/>
        </w:rPr>
        <w:t>ကြေညာခဲ့သော</w:t>
      </w:r>
      <w:r>
        <w:rPr>
          <w:rFonts w:ascii="Times New Roman" w:hAnsi="Times New Roman" w:eastAsia="Times New Roman" w:cs="Times New Roman"/>
        </w:rPr>
        <w:t xml:space="preserve"> </w:t>
      </w:r>
      <w:r>
        <w:rPr>
          <w:rFonts w:ascii="Myanmar Text" w:hAnsi="Myanmar Text" w:eastAsia="Myanmar Text" w:cs="Myanmar Text"/>
        </w:rPr>
        <w:t>နှစ်နှစ်ထောင်သုံးရာကာလတို့အကြားရှိ</w:t>
      </w:r>
      <w:r>
        <w:rPr>
          <w:rFonts w:ascii="Times New Roman" w:hAnsi="Times New Roman" w:eastAsia="Times New Roman" w:cs="Times New Roman"/>
        </w:rPr>
        <w:t xml:space="preserve"> </w:t>
      </w:r>
      <w:r>
        <w:rPr>
          <w:rFonts w:ascii="Myanmar Text" w:hAnsi="Myanmar Text" w:eastAsia="Myanmar Text" w:cs="Myanmar Text"/>
        </w:rPr>
        <w:t>ဆက်နွယ်မှုကို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နားမလည်နိုင်ခဲ့ပေ။</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ဂါဗြေလက</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တစ်စိတ်တစ်ပိုင်း</w:t>
      </w:r>
      <w:r>
        <w:rPr>
          <w:rFonts w:ascii="Times New Roman" w:hAnsi="Times New Roman" w:eastAsia="Times New Roman" w:cs="Times New Roman"/>
        </w:rPr>
        <w:t xml:space="preserve"> </w:t>
      </w:r>
      <w:r>
        <w:rPr>
          <w:rFonts w:ascii="Myanmar Text" w:hAnsi="Myanmar Text" w:eastAsia="Myanmar Text" w:cs="Myanmar Text"/>
        </w:rPr>
        <w:t>အနက်ဖွင့်ပြခဲ့သည်။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ပရောဖက်သည်</w:t>
      </w:r>
      <w:r>
        <w:rPr>
          <w:rFonts w:ascii="Times New Roman" w:hAnsi="Times New Roman" w:eastAsia="Times New Roman" w:cs="Times New Roman"/>
        </w:rPr>
        <w:t xml:space="preserve"> ‘</w:t>
      </w:r>
      <w:r>
        <w:rPr>
          <w:rFonts w:ascii="Myanmar Text" w:hAnsi="Myanmar Text" w:eastAsia="Myanmar Text" w:cs="Myanmar Text"/>
        </w:rPr>
        <w:t>ဤရူပါရုံသည်</w:t>
      </w:r>
      <w:r>
        <w:rPr>
          <w:rFonts w:ascii="Times New Roman" w:hAnsi="Times New Roman" w:eastAsia="Times New Roman" w:cs="Times New Roman"/>
        </w:rPr>
        <w:t xml:space="preserve"> … </w:t>
      </w:r>
      <w:r>
        <w:rPr>
          <w:rFonts w:ascii="Myanmar Text" w:hAnsi="Myanmar Text" w:eastAsia="Myanmar Text" w:cs="Myanmar Text"/>
        </w:rPr>
        <w:t>ရက်ပေါင်းများစွာအတွက်</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စကားကို</w:t>
      </w:r>
      <w:r>
        <w:rPr>
          <w:rFonts w:ascii="Times New Roman" w:hAnsi="Times New Roman" w:eastAsia="Times New Roman" w:cs="Times New Roman"/>
        </w:rPr>
        <w:t xml:space="preserve"> </w:t>
      </w:r>
      <w:r>
        <w:rPr>
          <w:rFonts w:ascii="Myanmar Text" w:hAnsi="Myanmar Text" w:eastAsia="Myanmar Text" w:cs="Myanmar Text"/>
        </w:rPr>
        <w:t>ကြားသောအခါ</w:t>
      </w:r>
      <w:r>
        <w:rPr>
          <w:rFonts w:ascii="Times New Roman" w:hAnsi="Times New Roman" w:eastAsia="Times New Roman" w:cs="Times New Roman"/>
        </w:rPr>
        <w:t xml:space="preserve"> </w:t>
      </w:r>
      <w:r>
        <w:rPr>
          <w:rFonts w:ascii="Myanmar Text" w:hAnsi="Myanmar Text" w:eastAsia="Myanmar Text" w:cs="Myanmar Text"/>
        </w:rPr>
        <w:t>မေ့လဲသွားလေသည်။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အတွေ့အကြုံကို</w:t>
      </w:r>
      <w:r>
        <w:rPr>
          <w:rFonts w:ascii="Times New Roman" w:hAnsi="Times New Roman" w:eastAsia="Times New Roman" w:cs="Times New Roman"/>
        </w:rPr>
        <w:t xml:space="preserve"> </w:t>
      </w:r>
      <w:r>
        <w:rPr>
          <w:rFonts w:ascii="Myanmar Text" w:hAnsi="Myanmar Text" w:eastAsia="Myanmar Text" w:cs="Myanmar Text"/>
        </w:rPr>
        <w:t>မှတ်တမ်းတင်ရာ၌</w:t>
      </w:r>
      <w:r>
        <w:rPr>
          <w:rFonts w:ascii="Times New Roman" w:hAnsi="Times New Roman" w:eastAsia="Times New Roman" w:cs="Times New Roman"/>
        </w:rPr>
        <w:t xml:space="preserve"> </w:t>
      </w:r>
      <w:r>
        <w:rPr>
          <w:rFonts w:ascii="Myanmar Text" w:hAnsi="Myanmar Text" w:eastAsia="Myanmar Text" w:cs="Myanmar Text"/>
        </w:rPr>
        <w:t>ဆိုထားသကဲ့သို့၊</w:t>
      </w:r>
      <w:r>
        <w:rPr>
          <w:rFonts w:ascii="Times New Roman" w:hAnsi="Times New Roman" w:eastAsia="Times New Roman" w:cs="Times New Roman"/>
        </w:rPr>
        <w:t xml:space="preserve"> ‘</w:t>
      </w:r>
      <w:r>
        <w:rPr>
          <w:rFonts w:ascii="Myanmar Text" w:hAnsi="Myanmar Text" w:eastAsia="Myanmar Text" w:cs="Myanmar Text"/>
        </w:rPr>
        <w:t>ရက်အနည်းငယ်</w:t>
      </w:r>
      <w:r>
        <w:rPr>
          <w:rFonts w:ascii="Times New Roman" w:hAnsi="Times New Roman" w:eastAsia="Times New Roman" w:cs="Times New Roman"/>
        </w:rPr>
        <w:t xml:space="preserve"> </w:t>
      </w:r>
      <w:r>
        <w:rPr>
          <w:rFonts w:ascii="Myanmar Text" w:hAnsi="Myanmar Text" w:eastAsia="Myanmar Text" w:cs="Myanmar Text"/>
        </w:rPr>
        <w:t>နာမကျန်းဖြစ်ခဲ့၏။</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ငါထ၍</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ဆောင်ရွက်ခဲ့၏။</w:t>
      </w:r>
      <w:r>
        <w:rPr>
          <w:rFonts w:ascii="Times New Roman" w:hAnsi="Times New Roman" w:eastAsia="Times New Roman" w:cs="Times New Roman"/>
        </w:rPr>
        <w:t xml:space="preserve"> </w:t>
      </w:r>
      <w:r>
        <w:rPr>
          <w:rFonts w:ascii="Myanmar Text" w:hAnsi="Myanmar Text" w:eastAsia="Myanmar Text" w:cs="Myanmar Text"/>
        </w:rPr>
        <w:t>ထိုရူပါရုံကြောင့်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အံ့ဩမိသော်လည်း၊</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နားမလည်ကြ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 xml:space="preserve"> </w:t>
      </w:r>
      <w:r>
        <w:rPr>
          <w:rFonts w:ascii="Myanmar Text" w:hAnsi="Myanmar Text" w:eastAsia="Myanmar Text" w:cs="Myanmar Text"/>
        </w:rPr>
        <w:t>၂၇။</w:t>
      </w:r>
    </w:p>
    <w:p>
      <w:pPr>
        <w:pStyle w:val="ArticleScripture"/>
        <w:jc w:val="left"/>
      </w:pPr>
      <w:r>
        <w:rPr>
          <w:rFonts w:ascii="Times New Roman" w:hAnsi="Times New Roman" w:eastAsia="Times New Roman" w:cs="Times New Roman"/>
        </w:rPr>
        <w:t>«Israeli mixnin avjer e jekareq, Daniělə noric usumnasirəc Yeremiai margarēut‘yunnərə։ Nranq šat hstak ein — aynqan hstak, vor na grqerum arjanagrvac ays vkayut‘yunneric haskacav «t‘verə tarineru, voronc‘ masin Tiroj xosqə ekav Yeremia margarēin, te Na katarilu er yotanasun tari Yerusaghēmi averakut‘yunnerum»։ Daniěl 9։2։</w:t>
      </w:r>
    </w:p>
    <w:p>
      <w:pPr>
        <w:pStyle w:val="ArticleScripture"/>
        <w:jc w:val="left"/>
      </w:pPr>
      <w:r>
        <w:rPr>
          <w:rFonts w:ascii="Times New Roman" w:hAnsi="Times New Roman" w:eastAsia="Times New Roman" w:cs="Times New Roman"/>
        </w:rPr>
        <w:t>«Պատգամարեության հաստատուն խոսքի վրա հիմնված հավատով Դանիելը Տիրոջը աղաչում էր, որ այս խոստումները շուտափույթ կատարվեն։ Նա աղաչում էր, որ Աստծո պատիվը պահպանվի։ Իր աղոթքում նա իրեն լիովին նույնացրեց նրանց հետ, ովքեր թերացել էին աստվածային նպատակից, և նրանց մեղքերը խոստովանեց որպես իրենը»։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የዳንኤል መጽሐፍ — ሐምሳ ሁለት</dc:title>
  <dc:subject>Разкривање на пророчката загатка: Даниеловото видение и подемот на царствата</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