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دەفتەرا دانیێل - شەست و یەکەمەم</w:t>
      </w:r>
    </w:p>
    <w:p>
      <w:pPr>
        <w:pStyle w:val="ArticleSubtitle"/>
        <w:jc w:val="left"/>
      </w:pPr>
      <w:r>
        <w:rPr>
          <w:rFonts w:ascii="Arial" w:hAnsi="Arial" w:eastAsia="Arial" w:cs="Arial"/>
        </w:rPr>
        <w:t>Alriq wahit ragham nubi: Fahm ru’yat Daniel, al-‘ahd, wa waqt al-khatm fi akhir al-ayam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Гавриил пришёл к Даниилу в девятой главе, чтобы даровать ему разумение и понимание двух видений, которые были представлены в восьмой главе.</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অবহিত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কহিলেন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প্রজ্ঞা</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মিনতির</w:t>
      </w:r>
      <w:r>
        <w:rPr>
          <w:rFonts w:ascii="Times New Roman" w:hAnsi="Times New Roman" w:eastAsia="Times New Roman" w:cs="Times New Roman"/>
        </w:rPr>
        <w:t xml:space="preserve"> </w:t>
      </w:r>
      <w:r>
        <w:rPr>
          <w:rFonts w:ascii="Nirmala UI" w:hAnsi="Nirmala UI" w:eastAsia="Nirmala UI" w:cs="Nirmala UI"/>
        </w:rPr>
        <w:t>আরম্ভেই</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জানাইবার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আসিয়াছি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অতিশয়</w:t>
      </w:r>
      <w:r>
        <w:rPr>
          <w:rFonts w:ascii="Times New Roman" w:hAnsi="Times New Roman" w:eastAsia="Times New Roman" w:cs="Times New Roman"/>
        </w:rPr>
        <w:t xml:space="preserve"> </w:t>
      </w:r>
      <w:r>
        <w:rPr>
          <w:rFonts w:ascii="Nirmala UI" w:hAnsi="Nirmala UI" w:eastAsia="Nirmala UI" w:cs="Nirmala UI"/>
        </w:rPr>
        <w:t>প্রিয়পাত্র</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বিষয়টি</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দর্শনটি</w:t>
      </w:r>
      <w:r>
        <w:rPr>
          <w:rFonts w:ascii="Times New Roman" w:hAnsi="Times New Roman" w:eastAsia="Times New Roman" w:cs="Times New Roman"/>
        </w:rPr>
        <w:t xml:space="preserve"> </w:t>
      </w:r>
      <w:r>
        <w:rPr>
          <w:rFonts w:ascii="Nirmala UI" w:hAnsi="Nirmala UI" w:eastAsia="Nirmala UI" w:cs="Nirmala UI"/>
        </w:rPr>
        <w:t>বিবেচনা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২৩।</w:t>
      </w:r>
    </w:p>
    <w:p>
      <w:pPr>
        <w:pStyle w:val="ArticleBody"/>
        <w:jc w:val="left"/>
      </w:pP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ᏗᏂᎪᎵᏰᏗ</w:t>
      </w:r>
      <w:r>
        <w:rPr>
          <w:rFonts w:ascii="Times New Roman" w:hAnsi="Times New Roman" w:eastAsia="Times New Roman" w:cs="Times New Roman"/>
        </w:rPr>
        <w:t xml:space="preserve"> </w:t>
      </w:r>
      <w:r>
        <w:rPr>
          <w:rFonts w:ascii="Gadugi" w:hAnsi="Gadugi" w:eastAsia="Gadugi" w:cs="Gadugi"/>
        </w:rPr>
        <w:t>ᏕᏂᏩᏛᏁᎢ</w:t>
      </w:r>
      <w:r>
        <w:rPr>
          <w:rFonts w:ascii="Times New Roman" w:hAnsi="Times New Roman" w:eastAsia="Times New Roman" w:cs="Times New Roman"/>
        </w:rPr>
        <w:t xml:space="preserve"> </w:t>
      </w:r>
      <w:r>
        <w:rPr>
          <w:rFonts w:ascii="Gadugi" w:hAnsi="Gadugi" w:eastAsia="Gadugi" w:cs="Gadugi"/>
        </w:rPr>
        <w:t>ᏕᏂᏲᎯᏎᏗ</w:t>
      </w:r>
      <w:r>
        <w:rPr>
          <w:rFonts w:ascii="Times New Roman" w:hAnsi="Times New Roman" w:eastAsia="Times New Roman" w:cs="Times New Roman"/>
        </w:rPr>
        <w:t xml:space="preserve"> </w:t>
      </w:r>
      <w:r>
        <w:rPr>
          <w:rFonts w:ascii="Gadugi" w:hAnsi="Gadugi" w:eastAsia="Gadugi" w:cs="Gadugi"/>
        </w:rPr>
        <w:t>ᏗᎦᏙᎵᏍᏗ</w:t>
      </w:r>
      <w:r>
        <w:rPr>
          <w:rFonts w:ascii="Times New Roman" w:hAnsi="Times New Roman" w:eastAsia="Times New Roman" w:cs="Times New Roman"/>
        </w:rPr>
        <w:t xml:space="preserve"> </w:t>
      </w:r>
      <w:r>
        <w:rPr>
          <w:rFonts w:ascii="Gadugi" w:hAnsi="Gadugi" w:eastAsia="Gadugi" w:cs="Gadugi"/>
        </w:rPr>
        <w:t>ᏗᎵᏍᏆᏂᎪᏗ</w:t>
      </w:r>
      <w:r>
        <w:rPr>
          <w:rFonts w:ascii="Times New Roman" w:hAnsi="Times New Roman" w:eastAsia="Times New Roman" w:cs="Times New Roman"/>
        </w:rPr>
        <w:t xml:space="preserve"> </w:t>
      </w:r>
      <w:r>
        <w:rPr>
          <w:rFonts w:ascii="Gadugi" w:hAnsi="Gadugi" w:eastAsia="Gadugi" w:cs="Gadugi"/>
        </w:rPr>
        <w:t>ᏗᏂᏚᎵ</w:t>
      </w:r>
      <w:r>
        <w:rPr>
          <w:rFonts w:ascii="Times New Roman" w:hAnsi="Times New Roman" w:eastAsia="Times New Roman" w:cs="Times New Roman"/>
        </w:rPr>
        <w:t xml:space="preserve"> </w:t>
      </w:r>
      <w:r>
        <w:rPr>
          <w:rFonts w:ascii="Gadugi" w:hAnsi="Gadugi" w:eastAsia="Gadugi" w:cs="Gadugi"/>
        </w:rPr>
        <w:t>ᎦᏥᏂᏧᏩᏁᎸ</w:t>
      </w:r>
      <w:r>
        <w:rPr>
          <w:rFonts w:ascii="Times New Roman" w:hAnsi="Times New Roman" w:eastAsia="Times New Roman" w:cs="Times New Roman"/>
        </w:rPr>
        <w:t xml:space="preserve"> </w:t>
      </w:r>
      <w:r>
        <w:rPr>
          <w:rFonts w:ascii="Gadugi" w:hAnsi="Gadugi" w:eastAsia="Gadugi" w:cs="Gadugi"/>
        </w:rPr>
        <w:t>ᎨᏈᎵᎡᎵ</w:t>
      </w:r>
      <w:r>
        <w:rPr>
          <w:rFonts w:ascii="Times New Roman" w:hAnsi="Times New Roman" w:eastAsia="Times New Roman" w:cs="Times New Roman"/>
        </w:rPr>
        <w:t xml:space="preserve"> </w:t>
      </w:r>
      <w:r>
        <w:rPr>
          <w:rFonts w:ascii="Gadugi" w:hAnsi="Gadugi" w:eastAsia="Gadugi" w:cs="Gadugi"/>
        </w:rPr>
        <w:t>ᏕᎬᏪᏎᎴ</w:t>
      </w:r>
      <w:r>
        <w:rPr>
          <w:rFonts w:ascii="Times New Roman" w:hAnsi="Times New Roman" w:eastAsia="Times New Roman" w:cs="Times New Roman"/>
        </w:rPr>
        <w:t xml:space="preserve"> </w:t>
      </w:r>
      <w:r>
        <w:rPr>
          <w:rFonts w:ascii="Gadugi" w:hAnsi="Gadugi" w:eastAsia="Gadugi" w:cs="Gadugi"/>
        </w:rPr>
        <w:t>ᎠᎦᏛᎦᏁᏗ</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ᏫᏯᎦᏥᏙᎸᎢ</w:t>
      </w:r>
      <w:r>
        <w:rPr>
          <w:rFonts w:ascii="Times New Roman" w:hAnsi="Times New Roman" w:eastAsia="Times New Roman" w:cs="Times New Roman"/>
        </w:rPr>
        <w:t>.”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ᏫᏯᎦᏥᏙᎸᎢ</w:t>
      </w:r>
      <w:r>
        <w:rPr>
          <w:rFonts w:ascii="Times New Roman" w:hAnsi="Times New Roman" w:eastAsia="Times New Roman" w:cs="Times New Roman"/>
        </w:rPr>
        <w:t xml:space="preserve"> </w:t>
      </w:r>
      <w:r>
        <w:rPr>
          <w:rFonts w:ascii="Gadugi" w:hAnsi="Gadugi" w:eastAsia="Gadugi" w:cs="Gadugi"/>
        </w:rPr>
        <w:t>ᎤᏂᏨᏍᏙᏗ</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ᏠᏱ</w:t>
      </w:r>
      <w:r>
        <w:rPr>
          <w:rFonts w:ascii="Times New Roman" w:hAnsi="Times New Roman" w:eastAsia="Times New Roman" w:cs="Times New Roman"/>
        </w:rPr>
        <w:t xml:space="preserve"> </w:t>
      </w:r>
      <w:r>
        <w:rPr>
          <w:rFonts w:ascii="Gadugi" w:hAnsi="Gadugi" w:eastAsia="Gadugi" w:cs="Gadugi"/>
        </w:rPr>
        <w:t>ᎤᎾᏤᎵᎬᎢ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ᏫᏯᎦᏥᏙᎸᎢ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ᏫᏯᎦᏥᏙᎸᎢ</w:t>
      </w:r>
      <w:r>
        <w:rPr>
          <w:rFonts w:ascii="Times New Roman" w:hAnsi="Times New Roman" w:eastAsia="Times New Roman" w:cs="Times New Roman"/>
        </w:rPr>
        <w:t xml:space="preserve"> </w:t>
      </w:r>
      <w:r>
        <w:rPr>
          <w:rFonts w:ascii="Gadugi" w:hAnsi="Gadugi" w:eastAsia="Gadugi" w:cs="Gadugi"/>
        </w:rPr>
        <w:t>ᎤᎵᏰᎢᎶᏛ</w:t>
      </w:r>
      <w:r>
        <w:rPr>
          <w:rFonts w:ascii="Times New Roman" w:hAnsi="Times New Roman" w:eastAsia="Times New Roman" w:cs="Times New Roman"/>
        </w:rPr>
        <w:t xml:space="preserve"> </w:t>
      </w:r>
      <w:r>
        <w:rPr>
          <w:rFonts w:ascii="Gadugi" w:hAnsi="Gadugi" w:eastAsia="Gadugi" w:cs="Gadugi"/>
        </w:rPr>
        <w:t>ᎣᎦᏚᏂ</w:t>
      </w:r>
      <w:r>
        <w:rPr>
          <w:rFonts w:ascii="Times New Roman" w:hAnsi="Times New Roman" w:eastAsia="Times New Roman" w:cs="Times New Roman"/>
        </w:rPr>
        <w:t xml:space="preserve"> 22, 1844. </w:t>
      </w:r>
      <w:r>
        <w:rPr>
          <w:rFonts w:ascii="Gadugi" w:hAnsi="Gadugi" w:eastAsia="Gadugi" w:cs="Gadugi"/>
        </w:rPr>
        <w:t>ᏥᏍᏆ</w:t>
      </w:r>
      <w:r>
        <w:rPr>
          <w:rFonts w:ascii="Times New Roman" w:hAnsi="Times New Roman" w:eastAsia="Times New Roman" w:cs="Times New Roman"/>
        </w:rPr>
        <w:t xml:space="preserve"> </w:t>
      </w:r>
      <w:r>
        <w:rPr>
          <w:rFonts w:ascii="Gadugi" w:hAnsi="Gadugi" w:eastAsia="Gadugi" w:cs="Gadugi"/>
        </w:rPr>
        <w:t>ᏫᏳᎯᏍ</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ᎤᏓᎵᏂᎬᎦ</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ᏫᏯᎦᏥᏙᎸᎢ</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ᎠᏴᏗᏍᎬ</w:t>
      </w:r>
      <w:r>
        <w:rPr>
          <w:rFonts w:ascii="Times New Roman" w:hAnsi="Times New Roman" w:eastAsia="Times New Roman" w:cs="Times New Roman"/>
        </w:rPr>
        <w:t xml:space="preserve"> </w:t>
      </w:r>
      <w:r>
        <w:rPr>
          <w:rFonts w:ascii="Gadugi" w:hAnsi="Gadugi" w:eastAsia="Gadugi" w:cs="Gadugi"/>
        </w:rPr>
        <w:t>ᎢᎩᏃᎮᎭ</w:t>
      </w:r>
      <w:r>
        <w:rPr>
          <w:rFonts w:ascii="Times New Roman" w:hAnsi="Times New Roman" w:eastAsia="Times New Roman" w:cs="Times New Roman"/>
        </w:rPr>
        <w:t xml:space="preserve"> </w:t>
      </w:r>
      <w:r>
        <w:rPr>
          <w:rFonts w:ascii="Gadugi" w:hAnsi="Gadugi" w:eastAsia="Gadugi" w:cs="Gadugi"/>
        </w:rPr>
        <w:t>ᏕᏂᎵᏍᎪᎸ</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ᎤᏲᎢᏳ</w:t>
      </w:r>
      <w:r>
        <w:rPr>
          <w:rFonts w:ascii="Times New Roman" w:hAnsi="Times New Roman" w:eastAsia="Times New Roman" w:cs="Times New Roman"/>
        </w:rPr>
        <w:t xml:space="preserve"> </w:t>
      </w:r>
      <w:r>
        <w:rPr>
          <w:rFonts w:ascii="Gadugi" w:hAnsi="Gadugi" w:eastAsia="Gadugi" w:cs="Gadugi"/>
        </w:rPr>
        <w:t>ᎤᏬᎵᏰ</w:t>
      </w:r>
      <w:r>
        <w:rPr>
          <w:rFonts w:ascii="Times New Roman" w:hAnsi="Times New Roman" w:eastAsia="Times New Roman" w:cs="Times New Roman"/>
        </w:rPr>
        <w:t xml:space="preserve"> </w:t>
      </w:r>
      <w:r>
        <w:rPr>
          <w:rFonts w:ascii="Gadugi" w:hAnsi="Gadugi" w:eastAsia="Gadugi" w:cs="Gadugi"/>
        </w:rPr>
        <w:t>ᎤᏁᎵᏍᎨ</w:t>
      </w:r>
      <w:r>
        <w:rPr>
          <w:rFonts w:ascii="Times New Roman" w:hAnsi="Times New Roman" w:eastAsia="Times New Roman" w:cs="Times New Roman"/>
        </w:rPr>
        <w:t xml:space="preserve"> </w:t>
      </w:r>
      <w:r>
        <w:rPr>
          <w:rFonts w:ascii="Gadugi" w:hAnsi="Gadugi" w:eastAsia="Gadugi" w:cs="Gadugi"/>
        </w:rPr>
        <w:t>ᎤᏁᎳᎩᏳ</w:t>
      </w:r>
      <w:r>
        <w:rPr>
          <w:rFonts w:ascii="Times New Roman" w:hAnsi="Times New Roman" w:eastAsia="Times New Roman" w:cs="Times New Roman"/>
        </w:rPr>
        <w:t xml:space="preserve"> </w:t>
      </w:r>
      <w:r>
        <w:rPr>
          <w:rFonts w:ascii="Gadugi" w:hAnsi="Gadugi" w:eastAsia="Gadugi" w:cs="Gadugi"/>
        </w:rPr>
        <w:t>ᎠᏓᏠᏱᏍᎬ</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ᎢᏯᏈ</w:t>
      </w:r>
      <w:r>
        <w:rPr>
          <w:rFonts w:ascii="Times New Roman" w:hAnsi="Times New Roman" w:eastAsia="Times New Roman" w:cs="Times New Roman"/>
        </w:rPr>
        <w:t xml:space="preserve"> </w:t>
      </w:r>
      <w:r>
        <w:rPr>
          <w:rFonts w:ascii="Gadugi" w:hAnsi="Gadugi" w:eastAsia="Gadugi" w:cs="Gadugi"/>
        </w:rPr>
        <w:t>ᏦᏧᏈ</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ᎨᏈᎵᎡᎵ</w:t>
      </w:r>
      <w:r>
        <w:rPr>
          <w:rFonts w:ascii="Times New Roman" w:hAnsi="Times New Roman" w:eastAsia="Times New Roman" w:cs="Times New Roman"/>
        </w:rPr>
        <w:t xml:space="preserve"> </w:t>
      </w:r>
      <w:r>
        <w:rPr>
          <w:rFonts w:ascii="Gadugi" w:hAnsi="Gadugi" w:eastAsia="Gadugi" w:cs="Gadugi"/>
        </w:rPr>
        <w:t>ᎤᏬᎯᏳᎯᏎ</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ᏫᏯᎦᏥᏙᎸᎢ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ᎢᏯᏈ</w:t>
      </w:r>
      <w:r>
        <w:rPr>
          <w:rFonts w:ascii="Times New Roman" w:hAnsi="Times New Roman" w:eastAsia="Times New Roman" w:cs="Times New Roman"/>
        </w:rPr>
        <w:t xml:space="preserve"> </w:t>
      </w:r>
      <w:r>
        <w:rPr>
          <w:rFonts w:ascii="Gadugi" w:hAnsi="Gadugi" w:eastAsia="Gadugi" w:cs="Gadugi"/>
        </w:rPr>
        <w:t>ᏦᏧᏈ</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ᏗᎦᎪᎵᏰᏗ</w:t>
      </w:r>
      <w:r>
        <w:rPr>
          <w:rFonts w:ascii="Times New Roman" w:hAnsi="Times New Roman" w:eastAsia="Times New Roman" w:cs="Times New Roman"/>
        </w:rPr>
        <w:t xml:space="preserve"> “</w:t>
      </w:r>
      <w:r>
        <w:rPr>
          <w:rFonts w:ascii="Gadugi" w:hAnsi="Gadugi" w:eastAsia="Gadugi" w:cs="Gadugi"/>
        </w:rPr>
        <w:t>ᎤᏂᏏᏲᎵᏍᎩ</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ᎤᎵᏍᏆᎸᏗ</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ᎨᏈᎵᎡᎵ</w:t>
      </w:r>
      <w:r>
        <w:rPr>
          <w:rFonts w:ascii="Times New Roman" w:hAnsi="Times New Roman" w:eastAsia="Times New Roman" w:cs="Times New Roman"/>
        </w:rPr>
        <w:t xml:space="preserve"> </w:t>
      </w:r>
      <w:r>
        <w:rPr>
          <w:rFonts w:ascii="Gadugi" w:hAnsi="Gadugi" w:eastAsia="Gadugi" w:cs="Gadugi"/>
        </w:rPr>
        <w:t>ᏚᏬᎯᏳᎯᏎ</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ᎢᏯᏈ</w:t>
      </w:r>
      <w:r>
        <w:rPr>
          <w:rFonts w:ascii="Times New Roman" w:hAnsi="Times New Roman" w:eastAsia="Times New Roman" w:cs="Times New Roman"/>
        </w:rPr>
        <w:t xml:space="preserve"> </w:t>
      </w:r>
      <w:r>
        <w:rPr>
          <w:rFonts w:ascii="Gadugi" w:hAnsi="Gadugi" w:eastAsia="Gadugi" w:cs="Gadugi"/>
        </w:rPr>
        <w:t>ᏦᏧᏈ</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w:t>
      </w:r>
      <w:r>
        <w:rPr>
          <w:rFonts w:ascii="Gadugi" w:hAnsi="Gadugi" w:eastAsia="Gadugi" w:cs="Gadugi"/>
        </w:rPr>
        <w:t>ᎤᏂᏏᏲᎵᏍᎩ</w:t>
      </w:r>
      <w:r>
        <w:rPr>
          <w:rFonts w:ascii="Times New Roman" w:hAnsi="Times New Roman" w:eastAsia="Times New Roman" w:cs="Times New Roman"/>
        </w:rPr>
        <w:t xml:space="preserve">” </w:t>
      </w:r>
      <w:r>
        <w:rPr>
          <w:rFonts w:ascii="Gadugi" w:hAnsi="Gadugi" w:eastAsia="Gadugi" w:cs="Gadugi"/>
        </w:rPr>
        <w:t>ᎠᏂᎦᏔᎭ</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ᏫᏯᎦᏥᏙᎸᎢ</w:t>
      </w:r>
      <w:r>
        <w:rPr>
          <w:rFonts w:ascii="Times New Roman" w:hAnsi="Times New Roman" w:eastAsia="Times New Roman" w:cs="Times New Roman"/>
        </w:rPr>
        <w:t xml:space="preserve">,” </w:t>
      </w:r>
      <w:r>
        <w:rPr>
          <w:rFonts w:ascii="Gadugi" w:hAnsi="Gadugi" w:eastAsia="Gadugi" w:cs="Gadugi"/>
        </w:rPr>
        <w:t>ᎨᏈᎵᎡᎵ</w:t>
      </w:r>
      <w:r>
        <w:rPr>
          <w:rFonts w:ascii="Times New Roman" w:hAnsi="Times New Roman" w:eastAsia="Times New Roman" w:cs="Times New Roman"/>
        </w:rPr>
        <w:t xml:space="preserve"> </w:t>
      </w:r>
      <w:r>
        <w:rPr>
          <w:rFonts w:ascii="Gadugi" w:hAnsi="Gadugi" w:eastAsia="Gadugi" w:cs="Gadugi"/>
        </w:rPr>
        <w:t>ᎤᏬᎯᏳᎯᏍᏗᏱ</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ᏗᎨᏥᎦᏔᎲᎾ</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ᏳᏂᎪᎵᏰᏍᏗ</w:t>
      </w:r>
      <w:r>
        <w:rPr>
          <w:rFonts w:ascii="Times New Roman" w:hAnsi="Times New Roman" w:eastAsia="Times New Roman" w:cs="Times New Roman"/>
        </w:rPr>
        <w:t xml:space="preserve">. </w:t>
      </w:r>
      <w:r>
        <w:rPr>
          <w:rFonts w:ascii="Gadugi" w:hAnsi="Gadugi" w:eastAsia="Gadugi" w:cs="Gadugi"/>
        </w:rPr>
        <w:t>ᎻᎳᎵᏓᏍ</w:t>
      </w:r>
      <w:r>
        <w:rPr>
          <w:rFonts w:ascii="Times New Roman" w:hAnsi="Times New Roman" w:eastAsia="Times New Roman" w:cs="Times New Roman"/>
        </w:rPr>
        <w:t xml:space="preserve"> </w:t>
      </w:r>
      <w:r>
        <w:rPr>
          <w:rFonts w:ascii="Gadugi" w:hAnsi="Gadugi" w:eastAsia="Gadugi" w:cs="Gadugi"/>
        </w:rPr>
        <w:t>ᎤᏂᎪᎵᏰᎴ</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ᏫᏯᎦᏥᏙᎸᎢ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ᎤᎾᏓᏅᏖᏍᎬᎢ</w:t>
      </w:r>
      <w:r>
        <w:rPr>
          <w:rFonts w:ascii="Times New Roman" w:hAnsi="Times New Roman" w:eastAsia="Times New Roman" w:cs="Times New Roman"/>
        </w:rPr>
        <w:t xml:space="preserve"> </w:t>
      </w:r>
      <w:r>
        <w:rPr>
          <w:rFonts w:ascii="Gadugi" w:hAnsi="Gadugi" w:eastAsia="Gadugi" w:cs="Gadugi"/>
        </w:rPr>
        <w:t>ᎤᏅᏒᏉ</w:t>
      </w:r>
      <w:r>
        <w:rPr>
          <w:rFonts w:ascii="Times New Roman" w:hAnsi="Times New Roman" w:eastAsia="Times New Roman" w:cs="Times New Roman"/>
        </w:rPr>
        <w:t xml:space="preserve"> </w:t>
      </w:r>
      <w:r>
        <w:rPr>
          <w:rFonts w:ascii="Gadugi" w:hAnsi="Gadugi" w:eastAsia="Gadugi" w:cs="Gadugi"/>
        </w:rPr>
        <w:t>ᎨᏎᎢ</w:t>
      </w:r>
      <w:r>
        <w:rPr>
          <w:rFonts w:ascii="Leelawadee UI" w:hAnsi="Leelawadee UI" w:eastAsia="Leelawadee UI" w:cs="Leelawadee UI"/>
        </w:rPr>
        <w:t>។</w:t>
      </w:r>
    </w:p>
    <w:p>
      <w:pPr>
        <w:pStyle w:val="ArticleBody"/>
        <w:jc w:val="left"/>
      </w:pPr>
      <w:r>
        <w:rPr>
          <w:rFonts w:ascii="Myanmar Text" w:hAnsi="Myanmar Text" w:eastAsia="Myanmar Text" w:cs="Myanmar Text"/>
        </w:rPr>
        <w:t>ဆယ်စုနှစ်</w:t>
      </w:r>
      <w:r>
        <w:rPr>
          <w:rFonts w:ascii="Times New Roman" w:hAnsi="Times New Roman" w:eastAsia="Times New Roman" w:cs="Times New Roman"/>
        </w:rPr>
        <w:t xml:space="preserve"> </w:t>
      </w:r>
      <w:r>
        <w:rPr>
          <w:rFonts w:ascii="Myanmar Text" w:hAnsi="Myanmar Text" w:eastAsia="Myanmar Text" w:cs="Myanmar Text"/>
        </w:rPr>
        <w:t>လေးရာ</w:t>
      </w:r>
      <w:r>
        <w:rPr>
          <w:rFonts w:ascii="Times New Roman" w:hAnsi="Times New Roman" w:eastAsia="Times New Roman" w:cs="Times New Roman"/>
        </w:rPr>
        <w:t xml:space="preserve"> </w:t>
      </w:r>
      <w:r>
        <w:rPr>
          <w:rFonts w:ascii="Myanmar Text" w:hAnsi="Myanmar Text" w:eastAsia="Myanmar Text" w:cs="Myanmar Text"/>
        </w:rPr>
        <w:t>ကိုးဆယ်ရှိသော</w:t>
      </w:r>
      <w:r>
        <w:rPr>
          <w:rFonts w:ascii="Times New Roman" w:hAnsi="Times New Roman" w:eastAsia="Times New Roman" w:cs="Times New Roman"/>
        </w:rPr>
        <w:t xml:space="preserve"> </w:t>
      </w:r>
      <w:r>
        <w:rPr>
          <w:rFonts w:ascii="Myanmar Text" w:hAnsi="Myanmar Text" w:eastAsia="Myanmar Text" w:cs="Myanmar Text"/>
        </w:rPr>
        <w:t>စမ်းသပ်ခွင့်ကာလသည်၊</w:t>
      </w:r>
      <w:r>
        <w:rPr>
          <w:rFonts w:ascii="Times New Roman" w:hAnsi="Times New Roman" w:eastAsia="Times New Roman" w:cs="Times New Roman"/>
        </w:rPr>
        <w:t xml:space="preserve"> </w:t>
      </w:r>
      <w:r>
        <w:rPr>
          <w:rFonts w:ascii="Myanmar Text" w:hAnsi="Myanmar Text" w:eastAsia="Myanmar Text" w:cs="Myanmar Text"/>
        </w:rPr>
        <w:t>လေဝိရာကျမ်း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၂၅</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ဆန့်ကျင်ပုန်ကန်ခဲ့သည့်</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လေးရာ</w:t>
      </w:r>
      <w:r>
        <w:rPr>
          <w:rFonts w:ascii="Times New Roman" w:hAnsi="Times New Roman" w:eastAsia="Times New Roman" w:cs="Times New Roman"/>
        </w:rPr>
        <w:t xml:space="preserve"> </w:t>
      </w:r>
      <w:r>
        <w:rPr>
          <w:rFonts w:ascii="Myanmar Text" w:hAnsi="Myanmar Text" w:eastAsia="Myanmar Text" w:cs="Myanmar Text"/>
        </w:rPr>
        <w:t>ကိုးဆယ်အပေါ်</w:t>
      </w:r>
      <w:r>
        <w:rPr>
          <w:rFonts w:ascii="Times New Roman" w:hAnsi="Times New Roman" w:eastAsia="Times New Roman" w:cs="Times New Roman"/>
        </w:rPr>
        <w:t xml:space="preserve"> </w:t>
      </w:r>
      <w:r>
        <w:rPr>
          <w:rFonts w:ascii="Myanmar Text" w:hAnsi="Myanmar Text" w:eastAsia="Myanmar Text" w:cs="Myanmar Text"/>
        </w:rPr>
        <w:t>အခြေပြုထားသော</w:t>
      </w:r>
      <w:r>
        <w:rPr>
          <w:rFonts w:ascii="Times New Roman" w:hAnsi="Times New Roman" w:eastAsia="Times New Roman" w:cs="Times New Roman"/>
        </w:rPr>
        <w:t xml:space="preserve"> </w:t>
      </w:r>
      <w:r>
        <w:rPr>
          <w:rFonts w:ascii="Myanmar Text" w:hAnsi="Myanmar Text" w:eastAsia="Myanmar Text" w:cs="Myanmar Text"/>
        </w:rPr>
        <w:t>ကာလတစ်ရပ်ဖြစ်သည်။</w:t>
      </w:r>
      <w:r>
        <w:rPr>
          <w:rFonts w:ascii="Times New Roman" w:hAnsi="Times New Roman" w:eastAsia="Times New Roman" w:cs="Times New Roman"/>
        </w:rPr>
        <w:t xml:space="preserve"> </w:t>
      </w:r>
      <w:r>
        <w:rPr>
          <w:rFonts w:ascii="Myanmar Text" w:hAnsi="Myanmar Text" w:eastAsia="Myanmar Text" w:cs="Myanmar Text"/>
        </w:rPr>
        <w:t>အနှစ်</w:t>
      </w:r>
      <w:r>
        <w:rPr>
          <w:rFonts w:ascii="Times New Roman" w:hAnsi="Times New Roman" w:eastAsia="Times New Roman" w:cs="Times New Roman"/>
        </w:rPr>
        <w:t xml:space="preserve"> </w:t>
      </w:r>
      <w:r>
        <w:rPr>
          <w:rFonts w:ascii="Myanmar Text" w:hAnsi="Myanmar Text" w:eastAsia="Myanmar Text" w:cs="Myanmar Text"/>
        </w:rPr>
        <w:t>ခုနစ်ဆယ်သော</w:t>
      </w:r>
      <w:r>
        <w:rPr>
          <w:rFonts w:ascii="Times New Roman" w:hAnsi="Times New Roman" w:eastAsia="Times New Roman" w:cs="Times New Roman"/>
        </w:rPr>
        <w:t xml:space="preserve"> </w:t>
      </w:r>
      <w:r>
        <w:rPr>
          <w:rFonts w:ascii="Myanmar Text" w:hAnsi="Myanmar Text" w:eastAsia="Myanmar Text" w:cs="Myanmar Text"/>
        </w:rPr>
        <w:t>သိမ်းသွားခြင်းကာလသည်၊</w:t>
      </w:r>
      <w:r>
        <w:rPr>
          <w:rFonts w:ascii="Times New Roman" w:hAnsi="Times New Roman" w:eastAsia="Times New Roman" w:cs="Times New Roman"/>
        </w:rPr>
        <w:t xml:space="preserve"> </w:t>
      </w:r>
      <w:r>
        <w:rPr>
          <w:rFonts w:ascii="Myanmar Text" w:hAnsi="Myanmar Text" w:eastAsia="Myanmar Text" w:cs="Myanmar Text"/>
        </w:rPr>
        <w:t>မြေသည်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အနားယူခြင်းကို</w:t>
      </w:r>
      <w:r>
        <w:rPr>
          <w:rFonts w:ascii="Times New Roman" w:hAnsi="Times New Roman" w:eastAsia="Times New Roman" w:cs="Times New Roman"/>
        </w:rPr>
        <w:t xml:space="preserve"> </w:t>
      </w:r>
      <w:r>
        <w:rPr>
          <w:rFonts w:ascii="Myanmar Text" w:hAnsi="Myanmar Text" w:eastAsia="Myanmar Text" w:cs="Myanmar Text"/>
        </w:rPr>
        <w:t>ခံစားခွင့်မရခဲ့သည့်</w:t>
      </w:r>
      <w:r>
        <w:rPr>
          <w:rFonts w:ascii="Times New Roman" w:hAnsi="Times New Roman" w:eastAsia="Times New Roman" w:cs="Times New Roman"/>
        </w:rPr>
        <w:t xml:space="preserve"> </w:t>
      </w:r>
      <w:r>
        <w:rPr>
          <w:rFonts w:ascii="Myanmar Text" w:hAnsi="Myanmar Text" w:eastAsia="Myanmar Text" w:cs="Myanmar Text"/>
        </w:rPr>
        <w:t>နှစ်ပေါင်းအားလုံး၏</w:t>
      </w:r>
      <w:r>
        <w:rPr>
          <w:rFonts w:ascii="Times New Roman" w:hAnsi="Times New Roman" w:eastAsia="Times New Roman" w:cs="Times New Roman"/>
        </w:rPr>
        <w:t xml:space="preserve"> </w:t>
      </w:r>
      <w:r>
        <w:rPr>
          <w:rFonts w:ascii="Myanmar Text" w:hAnsi="Myanmar Text" w:eastAsia="Myanmar Text" w:cs="Myanmar Text"/>
        </w:rPr>
        <w:t>စုစုပေါင်းဖြစ်သည်။</w:t>
      </w:r>
    </w:p>
    <w:p>
      <w:pPr>
        <w:pStyle w:val="ArticleBody"/>
        <w:jc w:val="left"/>
      </w:pPr>
      <w:r>
        <w:rPr>
          <w:rFonts w:ascii="Times New Roman" w:hAnsi="Times New Roman" w:eastAsia="Times New Roman" w:cs="Times New Roman"/>
        </w:rPr>
        <w:t>Ebyumweru Kristo yemeje isezerano n’abenshi, byari ishusho y’intonganya y’isezerano rye, nk’uko byagaragajwe n’ibihe bibiri by’iminsi igihumbi na magana abiri na mirongo itandatu. Icyo cyumweru cy’ubuhanuzi cyagabanyijwe n’umusaraba, ushushanya ikimenyetso cy’Imana.</w:t>
      </w:r>
    </w:p>
    <w:p>
      <w:pPr>
        <w:pStyle w:val="ArticleScripture"/>
        <w:jc w:val="left"/>
      </w:pPr>
      <w:r>
        <w:rPr>
          <w:rFonts w:ascii="Times New Roman" w:hAnsi="Times New Roman" w:eastAsia="Times New Roman" w:cs="Times New Roman"/>
        </w:rPr>
        <w:t>“¿Ma ch'ulla Dios kawsajpa sellon, mayqenchus paypa llaqtantinpa urqunkuman churakun? Chayqa huk señalmi, mayqenta angelkuna leenman, runa ñawikunaqa mana; imaraykuchus chinkachiq angelqa kay kachariypa señalta rikunan tiyan. Yuyaysapa yuyayqa rikunña Calvario cruzpa señalta Señorpa churakusqan churikunawan ususikuna patapi. Diospa kamachikuynin p’akisqanmanta huchaqa apasqanñam. Paykunaqa kasarakuy p’achawan p’achallisqañam, hinaspa llapa Diospa kamachikuyninkunaman kasukuspa, cheqaq sonqowan kawsanku.” Manuscript Releases, volumen 21, 52.</w:t>
      </w:r>
    </w:p>
    <w:p>
      <w:pPr>
        <w:pStyle w:val="ArticleBody"/>
        <w:jc w:val="left"/>
      </w:pPr>
      <w:r>
        <w:rPr>
          <w:rFonts w:ascii="Times New Roman" w:hAnsi="Times New Roman" w:eastAsia="Times New Roman" w:cs="Times New Roman"/>
        </w:rPr>
        <w:t>A semana ahụ nọchiri anya oge abụọ nke afọ puku na narị abụọ na iri isii, nke e kewara n’iwu Sọnde nke 538, (akara nke anụ ọhịa), n’ime ya ka ikpere arụsị, ma emesịa ọchịchị pope, zọtọwara ebe nsọ na usuu ndị agha ahụ n’okpuru ụkwụ. Ruo ụbọchị puku na narị abụọ na iri isii, Kraịst nyere àmà Ya; mgbe ahụ, ruo ụbọchị puku na narị abụọ na iri isii ọzọ, Kraịst sitere n’aka ndị na-eso ụzọ Ya nye otu àmà ahụ. Ruo afọ puku na narị abụọ na iri isii, Setan nyere àmà ya site n’ikpere arụsị; mgbe ahụ, ruo afọ puku na narị abụọ na iri isii ọzọ, Setan nyere àmà ya site n’aka ọchịchị pope.</w:t>
      </w:r>
    </w:p>
    <w:p>
      <w:pPr>
        <w:pStyle w:val="ArticleBody"/>
        <w:jc w:val="left"/>
      </w:pPr>
      <w:r>
        <w:rPr>
          <w:rFonts w:ascii="Nirmala UI" w:hAnsi="Nirmala UI" w:eastAsia="Nirmala UI" w:cs="Nirmala UI"/>
        </w:rPr>
        <w:t>ᱪᱩᱠᱛᱤ</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ᱤᱥᱨᱟᱭᱮᱞ</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ᱟᱵᱟᱫᱽᱭᱟᱛᱟ</w:t>
      </w:r>
      <w:r>
        <w:rPr>
          <w:rFonts w:ascii="Times New Roman" w:hAnsi="Times New Roman" w:eastAsia="Times New Roman" w:cs="Times New Roman"/>
        </w:rPr>
        <w:t xml:space="preserve"> </w:t>
      </w:r>
      <w:r>
        <w:rPr>
          <w:rFonts w:ascii="Nirmala UI" w:hAnsi="Nirmala UI" w:eastAsia="Nirmala UI" w:cs="Nirmala UI"/>
        </w:rPr>
        <w:t>ᱦᱚᱛᱮᱛᱮ</w:t>
      </w:r>
      <w:r>
        <w:rPr>
          <w:rFonts w:ascii="Times New Roman" w:hAnsi="Times New Roman" w:eastAsia="Times New Roman" w:cs="Times New Roman"/>
        </w:rPr>
        <w:t xml:space="preserve"> </w:t>
      </w:r>
      <w:r>
        <w:rPr>
          <w:rFonts w:ascii="Nirmala UI" w:hAnsi="Nirmala UI" w:eastAsia="Nirmala UI" w:cs="Nirmala UI"/>
        </w:rPr>
        <w:t>ᱤᱥᱣᱟᱨᱟᱜ</w:t>
      </w:r>
      <w:r>
        <w:rPr>
          <w:rFonts w:ascii="Times New Roman" w:hAnsi="Times New Roman" w:eastAsia="Times New Roman" w:cs="Times New Roman"/>
        </w:rPr>
        <w:t xml:space="preserve"> “</w:t>
      </w:r>
      <w:r>
        <w:rPr>
          <w:rFonts w:ascii="Nirmala UI" w:hAnsi="Nirmala UI" w:eastAsia="Nirmala UI" w:cs="Nirmala UI"/>
        </w:rPr>
        <w:t>ᱨᱩᱭᱟᱹᱲ</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ᱞᱮᱵᱤᱭᱚᱜ</w:t>
      </w:r>
      <w:r>
        <w:rPr>
          <w:rFonts w:ascii="Times New Roman" w:hAnsi="Times New Roman" w:eastAsia="Times New Roman" w:cs="Times New Roman"/>
        </w:rPr>
        <w:t xml:space="preserve"> </w:t>
      </w:r>
      <w:r>
        <w:rPr>
          <w:rFonts w:ascii="Nirmala UI" w:hAnsi="Nirmala UI" w:eastAsia="Nirmala UI" w:cs="Nirmala UI"/>
        </w:rPr>
        <w:t>ᱵᱚᱭᱫ</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ᱢᱩᱴᱷᱟᱹᱱ</w:t>
      </w:r>
      <w:r>
        <w:rPr>
          <w:rFonts w:ascii="Times New Roman" w:hAnsi="Times New Roman" w:eastAsia="Times New Roman" w:cs="Times New Roman"/>
        </w:rPr>
        <w:t xml:space="preserve"> </w:t>
      </w:r>
      <w:r>
        <w:rPr>
          <w:rFonts w:ascii="Nirmala UI" w:hAnsi="Nirmala UI" w:eastAsia="Nirmala UI" w:cs="Nirmala UI"/>
        </w:rPr>
        <w:t>ᱯᱟᱸᱪᱤᱥ</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ᱪᱩᱠᱛᱤ</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ᱚᱠᱟᱨᱮ</w:t>
      </w:r>
      <w:r>
        <w:rPr>
          <w:rFonts w:ascii="Times New Roman" w:hAnsi="Times New Roman" w:eastAsia="Times New Roman" w:cs="Times New Roman"/>
        </w:rPr>
        <w:t xml:space="preserve">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ᱨᱮᱦᱟᱹᱭ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ᱡᱩᱵᱤᱞᱤ</w:t>
      </w:r>
      <w:r>
        <w:rPr>
          <w:rFonts w:ascii="Times New Roman" w:hAnsi="Times New Roman" w:eastAsia="Times New Roman" w:cs="Times New Roman"/>
        </w:rPr>
        <w:t xml:space="preserve"> </w:t>
      </w:r>
      <w:r>
        <w:rPr>
          <w:rFonts w:ascii="Nirmala UI" w:hAnsi="Nirmala UI" w:eastAsia="Nirmala UI" w:cs="Nirmala UI"/>
        </w:rPr>
        <w:t>ᱵᱤᱥᱟᱭ</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ᱩᱱᱯᱚᱱᱟᱥ</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ᱩᱫᱽᱡᱟᱯᱚᱱ</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ᱡᱚᱜ</w:t>
      </w:r>
      <w:r>
        <w:rPr>
          <w:rFonts w:ascii="Times New Roman" w:hAnsi="Times New Roman" w:eastAsia="Times New Roman" w:cs="Times New Roman"/>
        </w:rPr>
        <w:t xml:space="preserve"> </w:t>
      </w:r>
      <w:r>
        <w:rPr>
          <w:rFonts w:ascii="Nirmala UI" w:hAnsi="Nirmala UI" w:eastAsia="Nirmala UI" w:cs="Nirmala UI"/>
        </w:rPr>
        <w:t>ᱛᱟᱦᱮᱸᱠᱟᱱᱟ।</w:t>
      </w:r>
    </w:p>
    <w:p>
      <w:pPr>
        <w:pStyle w:val="ArticleScripture"/>
        <w:jc w:val="left"/>
      </w:pP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ᎤᏬᏁᏔᏁ</w:t>
      </w:r>
      <w:r>
        <w:rPr>
          <w:rFonts w:ascii="Times New Roman" w:hAnsi="Times New Roman" w:eastAsia="Times New Roman" w:cs="Times New Roman"/>
        </w:rPr>
        <w:t xml:space="preserve"> </w:t>
      </w:r>
      <w:r>
        <w:rPr>
          <w:rFonts w:ascii="Gadugi" w:hAnsi="Gadugi" w:eastAsia="Gadugi" w:cs="Gadugi"/>
        </w:rPr>
        <w:t>ᏌᎾᏱ</w:t>
      </w:r>
      <w:r>
        <w:rPr>
          <w:rFonts w:ascii="Times New Roman" w:hAnsi="Times New Roman" w:eastAsia="Times New Roman" w:cs="Times New Roman"/>
        </w:rPr>
        <w:t xml:space="preserve"> </w:t>
      </w:r>
      <w:r>
        <w:rPr>
          <w:rFonts w:ascii="Gadugi" w:hAnsi="Gadugi" w:eastAsia="Gadugi" w:cs="Gadugi"/>
        </w:rPr>
        <w:t>ᎣᏓᎸᎢ</w:t>
      </w:r>
      <w:r>
        <w:rPr>
          <w:rFonts w:ascii="Times New Roman" w:hAnsi="Times New Roman" w:eastAsia="Times New Roman" w:cs="Times New Roman"/>
        </w:rPr>
        <w:t xml:space="preserve"> </w:t>
      </w:r>
      <w:r>
        <w:rPr>
          <w:rFonts w:ascii="Gadugi" w:hAnsi="Gadugi" w:eastAsia="Gadugi" w:cs="Gadugi"/>
        </w:rPr>
        <w:t>ᎤᏪᏎ</w:t>
      </w:r>
      <w:r>
        <w:rPr>
          <w:rFonts w:ascii="Times New Roman" w:hAnsi="Times New Roman" w:eastAsia="Times New Roman" w:cs="Times New Roman"/>
        </w:rPr>
        <w:t xml:space="preserve">, </w:t>
      </w:r>
      <w:r>
        <w:rPr>
          <w:rFonts w:ascii="Gadugi" w:hAnsi="Gadugi" w:eastAsia="Gadugi" w:cs="Gadugi"/>
        </w:rPr>
        <w:t>ᎯᏬᏁᏥ</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ᏧᏁᏥ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ᏫᏙᎯᏪᏏᏏ</w:t>
      </w:r>
      <w:r>
        <w:rPr>
          <w:rFonts w:ascii="Times New Roman" w:hAnsi="Times New Roman" w:eastAsia="Times New Roman" w:cs="Times New Roman"/>
        </w:rPr>
        <w:t xml:space="preserve">, </w:t>
      </w:r>
      <w:r>
        <w:rPr>
          <w:rFonts w:ascii="Gadugi" w:hAnsi="Gadugi" w:eastAsia="Gadugi" w:cs="Gadugi"/>
        </w:rPr>
        <w:t>ᎢᏥᎷᏨ</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ᎢᏨᏁᎯ</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ᎤᏪᏅᎢᏍᏗ</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ᏑᏓᎵᏉ</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ᏣᏫᏫᏍᏗ</w:t>
      </w:r>
      <w:r>
        <w:rPr>
          <w:rFonts w:ascii="Times New Roman" w:hAnsi="Times New Roman" w:eastAsia="Times New Roman" w:cs="Times New Roman"/>
        </w:rPr>
        <w:t xml:space="preserve"> </w:t>
      </w:r>
      <w:r>
        <w:rPr>
          <w:rFonts w:ascii="Gadugi" w:hAnsi="Gadugi" w:eastAsia="Gadugi" w:cs="Gadugi"/>
        </w:rPr>
        <w:t>ᏣᎦᏫ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ᏑᏓᎵᏉ</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ᏣᏍᎦᏍᏙᏗ</w:t>
      </w:r>
      <w:r>
        <w:rPr>
          <w:rFonts w:ascii="Times New Roman" w:hAnsi="Times New Roman" w:eastAsia="Times New Roman" w:cs="Times New Roman"/>
        </w:rPr>
        <w:t xml:space="preserve"> </w:t>
      </w:r>
      <w:r>
        <w:rPr>
          <w:rFonts w:ascii="Gadugi" w:hAnsi="Gadugi" w:eastAsia="Gadugi" w:cs="Gadugi"/>
        </w:rPr>
        <w:t>ᏣᎪᎯ</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ᏣᏟᏫᏍᏗ</w:t>
      </w:r>
      <w:r>
        <w:rPr>
          <w:rFonts w:ascii="Times New Roman" w:hAnsi="Times New Roman" w:eastAsia="Times New Roman" w:cs="Times New Roman"/>
        </w:rPr>
        <w:t xml:space="preserve"> </w:t>
      </w:r>
      <w:r>
        <w:rPr>
          <w:rFonts w:ascii="Gadugi" w:hAnsi="Gadugi" w:eastAsia="Gadugi" w:cs="Gadugi"/>
        </w:rPr>
        <w:t>ᎦᏓ</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ᎢᏳᏕᏘᏴᏛ</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ᎤᏣᏔᎾ</w:t>
      </w:r>
      <w:r>
        <w:rPr>
          <w:rFonts w:ascii="Times New Roman" w:hAnsi="Times New Roman" w:eastAsia="Times New Roman" w:cs="Times New Roman"/>
        </w:rPr>
        <w:t xml:space="preserve"> </w:t>
      </w:r>
      <w:r>
        <w:rPr>
          <w:rFonts w:ascii="Gadugi" w:hAnsi="Gadugi" w:eastAsia="Gadugi" w:cs="Gadugi"/>
        </w:rPr>
        <w:t>ᎠᏍᏓᏩᏛ</w:t>
      </w:r>
      <w:r>
        <w:rPr>
          <w:rFonts w:ascii="Times New Roman" w:hAnsi="Times New Roman" w:eastAsia="Times New Roman" w:cs="Times New Roman"/>
        </w:rPr>
        <w:t xml:space="preserve"> </w:t>
      </w:r>
      <w:r>
        <w:rPr>
          <w:rFonts w:ascii="Gadugi" w:hAnsi="Gadugi" w:eastAsia="Gadugi" w:cs="Gadugi"/>
        </w:rPr>
        <w:t>ᎤᏪᏅᎢᏍᏗ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ᏱᏣᏫᏫᏍᏗ</w:t>
      </w:r>
      <w:r>
        <w:rPr>
          <w:rFonts w:ascii="Times New Roman" w:hAnsi="Times New Roman" w:eastAsia="Times New Roman" w:cs="Times New Roman"/>
        </w:rPr>
        <w:t xml:space="preserve"> </w:t>
      </w:r>
      <w:r>
        <w:rPr>
          <w:rFonts w:ascii="Gadugi" w:hAnsi="Gadugi" w:eastAsia="Gadugi" w:cs="Gadugi"/>
        </w:rPr>
        <w:t>ᏣᎦᏫ</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ᏱᏣᏍᎦᏍᏙᏗ</w:t>
      </w:r>
      <w:r>
        <w:rPr>
          <w:rFonts w:ascii="Times New Roman" w:hAnsi="Times New Roman" w:eastAsia="Times New Roman" w:cs="Times New Roman"/>
        </w:rPr>
        <w:t xml:space="preserve"> </w:t>
      </w:r>
      <w:r>
        <w:rPr>
          <w:rFonts w:ascii="Gadugi" w:hAnsi="Gadugi" w:eastAsia="Gadugi" w:cs="Gadugi"/>
        </w:rPr>
        <w:t>ᏣᎪᎯ</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ᎤᏛᏅᎢ</w:t>
      </w:r>
      <w:r>
        <w:rPr>
          <w:rFonts w:ascii="Times New Roman" w:hAnsi="Times New Roman" w:eastAsia="Times New Roman" w:cs="Times New Roman"/>
        </w:rPr>
        <w:t xml:space="preserve"> </w:t>
      </w:r>
      <w:r>
        <w:rPr>
          <w:rFonts w:ascii="Gadugi" w:hAnsi="Gadugi" w:eastAsia="Gadugi" w:cs="Gadugi"/>
        </w:rPr>
        <w:t>ᎢᏳᏩᏁᎸ</w:t>
      </w:r>
      <w:r>
        <w:rPr>
          <w:rFonts w:ascii="Times New Roman" w:hAnsi="Times New Roman" w:eastAsia="Times New Roman" w:cs="Times New Roman"/>
        </w:rPr>
        <w:t xml:space="preserve"> </w:t>
      </w:r>
      <w:r>
        <w:rPr>
          <w:rFonts w:ascii="Gadugi" w:hAnsi="Gadugi" w:eastAsia="Gadugi" w:cs="Gadugi"/>
        </w:rPr>
        <w:t>ᏣᏓᎾᎵᎪᎯᏍᎬ</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ᏱᏣᏍᎫᏂᏍᏗ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ᏱᏣᏟᏫᏍᏗ</w:t>
      </w:r>
      <w:r>
        <w:rPr>
          <w:rFonts w:ascii="Times New Roman" w:hAnsi="Times New Roman" w:eastAsia="Times New Roman" w:cs="Times New Roman"/>
        </w:rPr>
        <w:t xml:space="preserve"> </w:t>
      </w:r>
      <w:r>
        <w:rPr>
          <w:rFonts w:ascii="Gadugi" w:hAnsi="Gadugi" w:eastAsia="Gadugi" w:cs="Gadugi"/>
        </w:rPr>
        <w:t>ᏧᎦᏔᎾ</w:t>
      </w:r>
      <w:r>
        <w:rPr>
          <w:rFonts w:ascii="Times New Roman" w:hAnsi="Times New Roman" w:eastAsia="Times New Roman" w:cs="Times New Roman"/>
        </w:rPr>
        <w:t xml:space="preserve"> </w:t>
      </w:r>
      <w:r>
        <w:rPr>
          <w:rFonts w:ascii="Gadugi" w:hAnsi="Gadugi" w:eastAsia="Gadugi" w:cs="Gadugi"/>
        </w:rPr>
        <w:t>ᏣᎪᎯ</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ᏧᏔᏅᎯ</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ᎤᏪᏅᎢᏍᏗ</w:t>
      </w:r>
      <w:r>
        <w:rPr>
          <w:rFonts w:ascii="Times New Roman" w:hAnsi="Times New Roman" w:eastAsia="Times New Roman" w:cs="Times New Roman"/>
        </w:rPr>
        <w:t xml:space="preserve"> </w:t>
      </w:r>
      <w:r>
        <w:rPr>
          <w:rFonts w:ascii="Gadugi" w:hAnsi="Gadugi" w:eastAsia="Gadugi" w:cs="Gadugi"/>
        </w:rPr>
        <w:t>ᎠᏕᏘᏴᏛ</w:t>
      </w:r>
      <w:r>
        <w:rPr>
          <w:rFonts w:ascii="Times New Roman" w:hAnsi="Times New Roman" w:eastAsia="Times New Roman" w:cs="Times New Roman"/>
        </w:rPr>
        <w:t xml:space="preserve"> </w:t>
      </w:r>
      <w:r>
        <w:rPr>
          <w:rFonts w:ascii="Gadugi" w:hAnsi="Gadugi" w:eastAsia="Gadugi" w:cs="Gadugi"/>
        </w:rPr>
        <w:t>ᎤᏓᏆᏍᎬ</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ᎤᏓᏆᏍᎬ</w:t>
      </w:r>
      <w:r>
        <w:rPr>
          <w:rFonts w:ascii="Times New Roman" w:hAnsi="Times New Roman" w:eastAsia="Times New Roman" w:cs="Times New Roman"/>
        </w:rPr>
        <w:t xml:space="preserve"> </w:t>
      </w:r>
      <w:r>
        <w:rPr>
          <w:rFonts w:ascii="Gadugi" w:hAnsi="Gadugi" w:eastAsia="Gadugi" w:cs="Gadugi"/>
        </w:rPr>
        <w:t>ᎡᏣᎵᏍᏓᏴᏗ</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ᎠᏥᎾ</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ᎠᏥᎨᏳᏣ</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ᎠᏥᏅᏙ</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ᎤᏁᏙᎯ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ᏣᏤᎲ</w:t>
      </w:r>
      <w:r>
        <w:rPr>
          <w:rFonts w:ascii="Times New Roman" w:hAnsi="Times New Roman" w:eastAsia="Times New Roman" w:cs="Times New Roman"/>
        </w:rPr>
        <w:t xml:space="preserve"> </w:t>
      </w:r>
      <w:r>
        <w:rPr>
          <w:rFonts w:ascii="Gadugi" w:hAnsi="Gadugi" w:eastAsia="Gadugi" w:cs="Gadugi"/>
        </w:rPr>
        <w:t>ᎤᎾᏓᏪᏙᎯ</w:t>
      </w:r>
      <w:r>
        <w:rPr>
          <w:rFonts w:ascii="Times New Roman" w:hAnsi="Times New Roman" w:eastAsia="Times New Roman" w:cs="Times New Roman"/>
        </w:rPr>
        <w:t xml:space="preserve"> </w:t>
      </w:r>
      <w:r>
        <w:rPr>
          <w:rFonts w:ascii="Gadugi" w:hAnsi="Gadugi" w:eastAsia="Gadugi" w:cs="Gadugi"/>
        </w:rPr>
        <w:t>ᎤᏔᎵᎩ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ᏪᏌ</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ᏗᎦᏓᏘ</w:t>
      </w:r>
      <w:r>
        <w:rPr>
          <w:rFonts w:ascii="Times New Roman" w:hAnsi="Times New Roman" w:eastAsia="Times New Roman" w:cs="Times New Roman"/>
        </w:rPr>
        <w:t xml:space="preserve"> </w:t>
      </w:r>
      <w:r>
        <w:rPr>
          <w:rFonts w:ascii="Gadugi" w:hAnsi="Gadugi" w:eastAsia="Gadugi" w:cs="Gadugi"/>
        </w:rPr>
        <w:t>ᏣᎦᏙᎯ</w:t>
      </w:r>
      <w:r>
        <w:rPr>
          <w:rFonts w:ascii="Times New Roman" w:hAnsi="Times New Roman" w:eastAsia="Times New Roman" w:cs="Times New Roman"/>
        </w:rPr>
        <w:t xml:space="preserve"> </w:t>
      </w:r>
      <w:r>
        <w:rPr>
          <w:rFonts w:ascii="Gadugi" w:hAnsi="Gadugi" w:eastAsia="Gadugi" w:cs="Gadugi"/>
        </w:rPr>
        <w:t>ᏣᏤᎲ</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ᎤᏓᏔᎵᏁᎯ</w:t>
      </w:r>
      <w:r>
        <w:rPr>
          <w:rFonts w:ascii="Times New Roman" w:hAnsi="Times New Roman" w:eastAsia="Times New Roman" w:cs="Times New Roman"/>
        </w:rPr>
        <w:t xml:space="preserve"> </w:t>
      </w:r>
      <w:r>
        <w:rPr>
          <w:rFonts w:ascii="Gadugi" w:hAnsi="Gadugi" w:eastAsia="Gadugi" w:cs="Gadugi"/>
        </w:rPr>
        <w:t>ᎡᏣᎵᏍᏓᏴᏗ</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ᏕᎭᏎᏍᏗ</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ᏅᎦᎵᏍᎪᎯ</w:t>
      </w:r>
      <w:r>
        <w:rPr>
          <w:rFonts w:ascii="Times New Roman" w:hAnsi="Times New Roman" w:eastAsia="Times New Roman" w:cs="Times New Roman"/>
        </w:rPr>
        <w:t xml:space="preserve"> </w:t>
      </w:r>
      <w:r>
        <w:rPr>
          <w:rFonts w:ascii="Gadugi" w:hAnsi="Gadugi" w:eastAsia="Gadugi" w:cs="Gadugi"/>
        </w:rPr>
        <w:t>ᎤᎶᏎᎯ</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ᏔᏣᏁᏤᎵᏙᏗ</w:t>
      </w:r>
      <w:r>
        <w:rPr>
          <w:rFonts w:ascii="Times New Roman" w:hAnsi="Times New Roman" w:eastAsia="Times New Roman" w:cs="Times New Roman"/>
        </w:rPr>
        <w:t xml:space="preserve"> </w:t>
      </w:r>
      <w:r>
        <w:rPr>
          <w:rFonts w:ascii="Gadugi" w:hAnsi="Gadugi" w:eastAsia="Gadugi" w:cs="Gadugi"/>
        </w:rPr>
        <w:t>ᏧᏓᏤᎷᎩ</w:t>
      </w:r>
      <w:r>
        <w:rPr>
          <w:rFonts w:ascii="Times New Roman" w:hAnsi="Times New Roman" w:eastAsia="Times New Roman" w:cs="Times New Roman"/>
        </w:rPr>
        <w:t xml:space="preserve"> </w:t>
      </w:r>
      <w:r>
        <w:rPr>
          <w:rFonts w:ascii="Gadugi" w:hAnsi="Gadugi" w:eastAsia="Gadugi" w:cs="Gadugi"/>
        </w:rPr>
        <w:t>ᎤᏪᏯᏔᎲ</w:t>
      </w:r>
      <w:r>
        <w:rPr>
          <w:rFonts w:ascii="Times New Roman" w:hAnsi="Times New Roman" w:eastAsia="Times New Roman" w:cs="Times New Roman"/>
        </w:rPr>
        <w:t xml:space="preserve"> </w:t>
      </w:r>
      <w:r>
        <w:rPr>
          <w:rFonts w:ascii="Gadugi" w:hAnsi="Gadugi" w:eastAsia="Gadugi" w:cs="Gadugi"/>
        </w:rPr>
        <w:t>ᎦᏬᏂᎯᏍᏗ</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ᎧᎵ</w:t>
      </w:r>
      <w:r>
        <w:rPr>
          <w:rFonts w:ascii="Times New Roman" w:hAnsi="Times New Roman" w:eastAsia="Times New Roman" w:cs="Times New Roman"/>
        </w:rPr>
        <w:t xml:space="preserve"> </w:t>
      </w:r>
      <w:r>
        <w:rPr>
          <w:rFonts w:ascii="Gadugi" w:hAnsi="Gadugi" w:eastAsia="Gadugi" w:cs="Gadugi"/>
        </w:rPr>
        <w:t>ᏧᏒᎯ</w:t>
      </w:r>
      <w:r>
        <w:rPr>
          <w:rFonts w:ascii="Times New Roman" w:hAnsi="Times New Roman" w:eastAsia="Times New Roman" w:cs="Times New Roman"/>
        </w:rPr>
        <w:t xml:space="preserve"> </w:t>
      </w:r>
      <w:r>
        <w:rPr>
          <w:rFonts w:ascii="Gadugi" w:hAnsi="Gadugi" w:eastAsia="Gadugi" w:cs="Gadugi"/>
        </w:rPr>
        <w:t>ᏧᏓᏤᎵᎢ</w:t>
      </w:r>
      <w:r>
        <w:rPr>
          <w:rFonts w:ascii="Times New Roman" w:hAnsi="Times New Roman" w:eastAsia="Times New Roman" w:cs="Times New Roman"/>
        </w:rPr>
        <w:t xml:space="preserve"> </w:t>
      </w:r>
      <w:r>
        <w:rPr>
          <w:rFonts w:ascii="Gadugi" w:hAnsi="Gadugi" w:eastAsia="Gadugi" w:cs="Gadugi"/>
        </w:rPr>
        <w:t>ᎤᎶᏒᎢ</w:t>
      </w:r>
      <w:r>
        <w:rPr>
          <w:rFonts w:ascii="Times New Roman" w:hAnsi="Times New Roman" w:eastAsia="Times New Roman" w:cs="Times New Roman"/>
        </w:rPr>
        <w:t xml:space="preserve">, </w:t>
      </w:r>
      <w:r>
        <w:rPr>
          <w:rFonts w:ascii="Gadugi" w:hAnsi="Gadugi" w:eastAsia="Gadugi" w:cs="Gadugi"/>
        </w:rPr>
        <w:t>ᎠᏍᎦᏅᏨ</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ᎢᏤᎵ</w:t>
      </w:r>
      <w:r>
        <w:rPr>
          <w:rFonts w:ascii="Times New Roman" w:hAnsi="Times New Roman" w:eastAsia="Times New Roman" w:cs="Times New Roman"/>
        </w:rPr>
        <w:t xml:space="preserve"> </w:t>
      </w:r>
      <w:r>
        <w:rPr>
          <w:rFonts w:ascii="Gadugi" w:hAnsi="Gadugi" w:eastAsia="Gadugi" w:cs="Gadugi"/>
        </w:rPr>
        <w:t>ᎦᏬᏂᎯᏍᏗ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ᏧᏓᏤᎷᎩ</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ᎢᏣᎵᏍᏛᎢ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ᎢᏥᏔᎸᎩᏍᏗ</w:t>
      </w:r>
      <w:r>
        <w:rPr>
          <w:rFonts w:ascii="Times New Roman" w:hAnsi="Times New Roman" w:eastAsia="Times New Roman" w:cs="Times New Roman"/>
        </w:rPr>
        <w:t xml:space="preserve"> </w:t>
      </w:r>
      <w:r>
        <w:rPr>
          <w:rFonts w:ascii="Gadugi" w:hAnsi="Gadugi" w:eastAsia="Gadugi" w:cs="Gadugi"/>
        </w:rPr>
        <w:t>ᎯᏍᎩᏍᎪᎯ</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ᏫᏥᎵᏥᏙᎲᏍᏗ</w:t>
      </w:r>
      <w:r>
        <w:rPr>
          <w:rFonts w:ascii="Times New Roman" w:hAnsi="Times New Roman" w:eastAsia="Times New Roman" w:cs="Times New Roman"/>
        </w:rPr>
        <w:t xml:space="preserve"> </w:t>
      </w:r>
      <w:r>
        <w:rPr>
          <w:rFonts w:ascii="Gadugi" w:hAnsi="Gadugi" w:eastAsia="Gadugi" w:cs="Gadugi"/>
        </w:rPr>
        <w:t>ᎤᎾᏚᎢᏍᏛ</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ᎾᎿᎭᎠ</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ᏧᏓᏤᎷᎩ</w:t>
      </w:r>
      <w:r>
        <w:rPr>
          <w:rFonts w:ascii="Times New Roman" w:hAnsi="Times New Roman" w:eastAsia="Times New Roman" w:cs="Times New Roman"/>
        </w:rPr>
        <w:t xml:space="preserve"> </w:t>
      </w:r>
      <w:r>
        <w:rPr>
          <w:rFonts w:ascii="Gadugi" w:hAnsi="Gadugi" w:eastAsia="Gadugi" w:cs="Gadugi"/>
        </w:rPr>
        <w:t>ᎢᏣᏤᎵ</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ᏂᏥᎥ</w:t>
      </w:r>
      <w:r>
        <w:rPr>
          <w:rFonts w:ascii="Times New Roman" w:hAnsi="Times New Roman" w:eastAsia="Times New Roman" w:cs="Times New Roman"/>
        </w:rPr>
        <w:t xml:space="preserve"> </w:t>
      </w:r>
      <w:r>
        <w:rPr>
          <w:rFonts w:ascii="Gadugi" w:hAnsi="Gadugi" w:eastAsia="Gadugi" w:cs="Gadugi"/>
        </w:rPr>
        <w:t>ᎢᏣᏤᎵᎢ</w:t>
      </w:r>
      <w:r>
        <w:rPr>
          <w:rFonts w:ascii="Times New Roman" w:hAnsi="Times New Roman" w:eastAsia="Times New Roman" w:cs="Times New Roman"/>
        </w:rPr>
        <w:t xml:space="preserve"> </w:t>
      </w:r>
      <w:r>
        <w:rPr>
          <w:rFonts w:ascii="Gadugi" w:hAnsi="Gadugi" w:eastAsia="Gadugi" w:cs="Gadugi"/>
        </w:rPr>
        <w:t>ᏫᏥᎶᏒᏍᏗ</w:t>
      </w:r>
      <w:r>
        <w:rPr>
          <w:rFonts w:ascii="Times New Roman" w:hAnsi="Times New Roman" w:eastAsia="Times New Roman" w:cs="Times New Roman"/>
        </w:rPr>
        <w:t xml:space="preserve"> </w:t>
      </w:r>
      <w:r>
        <w:rPr>
          <w:rFonts w:ascii="Gadugi" w:hAnsi="Gadugi" w:eastAsia="Gadugi" w:cs="Gadugi"/>
        </w:rPr>
        <w:t>ᏣᎾᏤᎵ</w:t>
      </w:r>
      <w:r>
        <w:rPr>
          <w:rFonts w:ascii="Times New Roman" w:hAnsi="Times New Roman" w:eastAsia="Times New Roman" w:cs="Times New Roman"/>
        </w:rPr>
        <w:t xml:space="preserve"> </w:t>
      </w:r>
      <w:r>
        <w:rPr>
          <w:rFonts w:ascii="Gadugi" w:hAnsi="Gadugi" w:eastAsia="Gadugi" w:cs="Gadugi"/>
        </w:rPr>
        <w:t>ᎤᎾᏓᏆᎸᎢ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ᏂᏥᎥ</w:t>
      </w:r>
      <w:r>
        <w:rPr>
          <w:rFonts w:ascii="Times New Roman" w:hAnsi="Times New Roman" w:eastAsia="Times New Roman" w:cs="Times New Roman"/>
        </w:rPr>
        <w:t xml:space="preserve"> </w:t>
      </w:r>
      <w:r>
        <w:rPr>
          <w:rFonts w:ascii="Gadugi" w:hAnsi="Gadugi" w:eastAsia="Gadugi" w:cs="Gadugi"/>
        </w:rPr>
        <w:t>ᎢᏣᏤᎵᎢ</w:t>
      </w:r>
      <w:r>
        <w:rPr>
          <w:rFonts w:ascii="Times New Roman" w:hAnsi="Times New Roman" w:eastAsia="Times New Roman" w:cs="Times New Roman"/>
        </w:rPr>
        <w:t xml:space="preserve"> </w:t>
      </w:r>
      <w:r>
        <w:rPr>
          <w:rFonts w:ascii="Gadugi" w:hAnsi="Gadugi" w:eastAsia="Gadugi" w:cs="Gadugi"/>
        </w:rPr>
        <w:t>ᏫᏥᎶᏒᏍᏗ</w:t>
      </w:r>
      <w:r>
        <w:rPr>
          <w:rFonts w:ascii="Times New Roman" w:hAnsi="Times New Roman" w:eastAsia="Times New Roman" w:cs="Times New Roman"/>
        </w:rPr>
        <w:t xml:space="preserve"> </w:t>
      </w:r>
      <w:r>
        <w:rPr>
          <w:rFonts w:ascii="Gadugi" w:hAnsi="Gadugi" w:eastAsia="Gadugi" w:cs="Gadugi"/>
        </w:rPr>
        <w:t>ᏗᏤᏰᏗᏢ</w:t>
      </w:r>
      <w:r>
        <w:rPr>
          <w:rFonts w:ascii="Times New Roman" w:hAnsi="Times New Roman" w:eastAsia="Times New Roman" w:cs="Times New Roman"/>
        </w:rPr>
        <w:t xml:space="preserve">. </w:t>
      </w:r>
      <w:r>
        <w:rPr>
          <w:rFonts w:ascii="Gadugi" w:hAnsi="Gadugi" w:eastAsia="Gadugi" w:cs="Gadugi"/>
        </w:rPr>
        <w:t>ᎯᏍᎩᏍᎪᎯ</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ᏧᏓᏤᎷᎩ</w:t>
      </w:r>
      <w:r>
        <w:rPr>
          <w:rFonts w:ascii="Times New Roman" w:hAnsi="Times New Roman" w:eastAsia="Times New Roman" w:cs="Times New Roman"/>
        </w:rPr>
        <w:t xml:space="preserve"> </w:t>
      </w:r>
      <w:r>
        <w:rPr>
          <w:rFonts w:ascii="Gadugi" w:hAnsi="Gadugi" w:eastAsia="Gadugi" w:cs="Gadugi"/>
        </w:rPr>
        <w:t>ᎢᏣᏤᎵ</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ᏱᏣᏫᏫᏍᏗ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ᏱᏣᏍᎫᏂᏍᏗ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ᎤᏛᏅᎢ</w:t>
      </w:r>
      <w:r>
        <w:rPr>
          <w:rFonts w:ascii="Times New Roman" w:hAnsi="Times New Roman" w:eastAsia="Times New Roman" w:cs="Times New Roman"/>
        </w:rPr>
        <w:t xml:space="preserve"> </w:t>
      </w:r>
      <w:r>
        <w:rPr>
          <w:rFonts w:ascii="Gadugi" w:hAnsi="Gadugi" w:eastAsia="Gadugi" w:cs="Gadugi"/>
        </w:rPr>
        <w:t>ᎢᏳᏩᏁᎸ</w:t>
      </w:r>
      <w:r>
        <w:rPr>
          <w:rFonts w:ascii="Times New Roman" w:hAnsi="Times New Roman" w:eastAsia="Times New Roman" w:cs="Times New Roman"/>
        </w:rPr>
        <w:t xml:space="preserve"> </w:t>
      </w:r>
      <w:r>
        <w:rPr>
          <w:rFonts w:ascii="Gadugi" w:hAnsi="Gadugi" w:eastAsia="Gadugi" w:cs="Gadugi"/>
        </w:rPr>
        <w:t>ᎾᎿᎭᎠ</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ᏱᏣᏟᏫᏍᏗ</w:t>
      </w:r>
      <w:r>
        <w:rPr>
          <w:rFonts w:ascii="Times New Roman" w:hAnsi="Times New Roman" w:eastAsia="Times New Roman" w:cs="Times New Roman"/>
        </w:rPr>
        <w:t xml:space="preserve"> </w:t>
      </w:r>
      <w:r>
        <w:rPr>
          <w:rFonts w:ascii="Gadugi" w:hAnsi="Gadugi" w:eastAsia="Gadugi" w:cs="Gadugi"/>
        </w:rPr>
        <w:t>ᎾᎿᎭᎠ</w:t>
      </w:r>
      <w:r>
        <w:rPr>
          <w:rFonts w:ascii="Times New Roman" w:hAnsi="Times New Roman" w:eastAsia="Times New Roman" w:cs="Times New Roman"/>
        </w:rPr>
        <w:t xml:space="preserve"> </w:t>
      </w:r>
      <w:r>
        <w:rPr>
          <w:rFonts w:ascii="Gadugi" w:hAnsi="Gadugi" w:eastAsia="Gadugi" w:cs="Gadugi"/>
        </w:rPr>
        <w:t>ᏧᎦᏔᎾ</w:t>
      </w:r>
      <w:r>
        <w:rPr>
          <w:rFonts w:ascii="Times New Roman" w:hAnsi="Times New Roman" w:eastAsia="Times New Roman" w:cs="Times New Roman"/>
        </w:rPr>
        <w:t xml:space="preserve"> </w:t>
      </w:r>
      <w:r>
        <w:rPr>
          <w:rFonts w:ascii="Gadugi" w:hAnsi="Gadugi" w:eastAsia="Gadugi" w:cs="Gadugi"/>
        </w:rPr>
        <w:t>ᏣᎪᎯ</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ᏧᏔᏅᎯ</w:t>
      </w:r>
      <w:r>
        <w:rPr>
          <w:rFonts w:ascii="Times New Roman" w:hAnsi="Times New Roman" w:eastAsia="Times New Roman" w:cs="Times New Roman"/>
        </w:rPr>
        <w:t xml:space="preserve">. </w:t>
      </w:r>
      <w:r>
        <w:rPr>
          <w:rFonts w:ascii="Gadugi" w:hAnsi="Gadugi" w:eastAsia="Gadugi" w:cs="Gadugi"/>
        </w:rPr>
        <w:t>ᎦᏓᏤᎷᎩ</w:t>
      </w:r>
      <w:r>
        <w:rPr>
          <w:rFonts w:ascii="Times New Roman" w:hAnsi="Times New Roman" w:eastAsia="Times New Roman" w:cs="Times New Roman"/>
        </w:rPr>
        <w:t xml:space="preserve"> </w:t>
      </w:r>
      <w:r>
        <w:rPr>
          <w:rFonts w:ascii="Gadugi" w:hAnsi="Gadugi" w:eastAsia="Gadugi" w:cs="Gadugi"/>
        </w:rPr>
        <w:t>ᏰᏃ</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ᎤᏔᎸᎩᏳ</w:t>
      </w:r>
      <w:r>
        <w:rPr>
          <w:rFonts w:ascii="Times New Roman" w:hAnsi="Times New Roman" w:eastAsia="Times New Roman" w:cs="Times New Roman"/>
        </w:rPr>
        <w:t xml:space="preserve"> </w:t>
      </w:r>
      <w:r>
        <w:rPr>
          <w:rFonts w:ascii="Gadugi" w:hAnsi="Gadugi" w:eastAsia="Gadugi" w:cs="Gadugi"/>
        </w:rPr>
        <w:t>ᎢᏥᏰᎸᎭ</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ᎠᏁᎳᏗ</w:t>
      </w:r>
      <w:r>
        <w:rPr>
          <w:rFonts w:ascii="Times New Roman" w:hAnsi="Times New Roman" w:eastAsia="Times New Roman" w:cs="Times New Roman"/>
        </w:rPr>
        <w:t xml:space="preserve"> </w:t>
      </w:r>
      <w:r>
        <w:rPr>
          <w:rFonts w:ascii="Gadugi" w:hAnsi="Gadugi" w:eastAsia="Gadugi" w:cs="Gadugi"/>
        </w:rPr>
        <w:t>ᎤᏓᏔᎵᏁᎯ</w:t>
      </w:r>
      <w:r>
        <w:rPr>
          <w:rFonts w:ascii="Times New Roman" w:hAnsi="Times New Roman" w:eastAsia="Times New Roman" w:cs="Times New Roman"/>
        </w:rPr>
        <w:t xml:space="preserve"> </w:t>
      </w:r>
      <w:r>
        <w:rPr>
          <w:rFonts w:ascii="Gadugi" w:hAnsi="Gadugi" w:eastAsia="Gadugi" w:cs="Gadugi"/>
        </w:rPr>
        <w:t>ᏱᏣᎵᏍᏓᏴᏏ</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ᏧᏓᏤᎷᎩ</w:t>
      </w:r>
      <w:r>
        <w:rPr>
          <w:rFonts w:ascii="Times New Roman" w:hAnsi="Times New Roman" w:eastAsia="Times New Roman" w:cs="Times New Roman"/>
        </w:rPr>
        <w:t xml:space="preserve"> </w:t>
      </w:r>
      <w:r>
        <w:rPr>
          <w:rFonts w:ascii="Gadugi" w:hAnsi="Gadugi" w:eastAsia="Gadugi" w:cs="Gadugi"/>
        </w:rPr>
        <w:t>ᎠᏕᏘᏴᏛ</w:t>
      </w:r>
      <w:r>
        <w:rPr>
          <w:rFonts w:ascii="Times New Roman" w:hAnsi="Times New Roman" w:eastAsia="Times New Roman" w:cs="Times New Roman"/>
        </w:rPr>
        <w:t xml:space="preserve"> </w:t>
      </w:r>
      <w:r>
        <w:rPr>
          <w:rFonts w:ascii="Gadugi" w:hAnsi="Gadugi" w:eastAsia="Gadugi" w:cs="Gadugi"/>
        </w:rPr>
        <w:t>ᏂᏥᎥ</w:t>
      </w:r>
      <w:r>
        <w:rPr>
          <w:rFonts w:ascii="Times New Roman" w:hAnsi="Times New Roman" w:eastAsia="Times New Roman" w:cs="Times New Roman"/>
        </w:rPr>
        <w:t xml:space="preserve"> </w:t>
      </w:r>
      <w:r>
        <w:rPr>
          <w:rFonts w:ascii="Gadugi" w:hAnsi="Gadugi" w:eastAsia="Gadugi" w:cs="Gadugi"/>
        </w:rPr>
        <w:t>ᎢᏣᏤᎵᎢ</w:t>
      </w:r>
      <w:r>
        <w:rPr>
          <w:rFonts w:ascii="Times New Roman" w:hAnsi="Times New Roman" w:eastAsia="Times New Roman" w:cs="Times New Roman"/>
        </w:rPr>
        <w:t xml:space="preserve"> </w:t>
      </w:r>
      <w:r>
        <w:rPr>
          <w:rFonts w:ascii="Gadugi" w:hAnsi="Gadugi" w:eastAsia="Gadugi" w:cs="Gadugi"/>
        </w:rPr>
        <w:t>ᏫᏥᎶᏒᏍᏗ</w:t>
      </w:r>
      <w:r>
        <w:rPr>
          <w:rFonts w:ascii="Times New Roman" w:hAnsi="Times New Roman" w:eastAsia="Times New Roman" w:cs="Times New Roman"/>
        </w:rPr>
        <w:t xml:space="preserve"> </w:t>
      </w:r>
      <w:r>
        <w:rPr>
          <w:rFonts w:ascii="Gadugi" w:hAnsi="Gadugi" w:eastAsia="Gadugi" w:cs="Gadugi"/>
        </w:rPr>
        <w:t>ᏣᎾᏤᎵ</w:t>
      </w:r>
      <w:r>
        <w:rPr>
          <w:rFonts w:ascii="Times New Roman" w:hAnsi="Times New Roman" w:eastAsia="Times New Roman" w:cs="Times New Roman"/>
        </w:rPr>
        <w:t xml:space="preserve"> </w:t>
      </w:r>
      <w:r>
        <w:rPr>
          <w:rFonts w:ascii="Gadugi" w:hAnsi="Gadugi" w:eastAsia="Gadugi" w:cs="Gadugi"/>
        </w:rPr>
        <w:t>ᎤᎾᏓᏆᎸᎢ</w:t>
      </w:r>
      <w:r>
        <w:rPr>
          <w:rFonts w:ascii="Times New Roman" w:hAnsi="Times New Roman" w:eastAsia="Times New Roman" w:cs="Times New Roman"/>
        </w:rPr>
        <w:t xml:space="preserve">. </w:t>
      </w:r>
      <w:r>
        <w:rPr>
          <w:rFonts w:ascii="Gadugi" w:hAnsi="Gadugi" w:eastAsia="Gadugi" w:cs="Gadugi"/>
        </w:rPr>
        <w:t>ᎵᏩᏯ</w:t>
      </w:r>
      <w:r>
        <w:rPr>
          <w:rFonts w:ascii="Times New Roman" w:hAnsi="Times New Roman" w:eastAsia="Times New Roman" w:cs="Times New Roman"/>
        </w:rPr>
        <w:t xml:space="preserve"> 25:1–13.</w:t>
      </w:r>
    </w:p>
    <w:p>
      <w:pPr>
        <w:pStyle w:val="ArticleBody"/>
        <w:jc w:val="left"/>
      </w:pPr>
      <w:r>
        <w:rPr>
          <w:rFonts w:ascii="Times New Roman" w:hAnsi="Times New Roman" w:eastAsia="Times New Roman" w:cs="Times New Roman"/>
        </w:rPr>
        <w:t>Ang unang yugto ng hula ng dalawang libo’t tatlong daang taon, gaya ng sanlinggong pinagtibay ni Cristo ang tipan, at ng apatnaraan at siyamnapung taon, ay tuwirang kaugnay ng “pitong panahon” ng Levitico kabanata dalawampu’t lima at dalawampu’t anim.</w:t>
      </w:r>
    </w:p>
    <w:p>
      <w:pPr>
        <w:pStyle w:val="ArticleScripture"/>
        <w:jc w:val="left"/>
      </w:pPr>
      <w:r>
        <w:rPr>
          <w:rFonts w:ascii="Times New Roman" w:hAnsi="Times New Roman" w:eastAsia="Times New Roman" w:cs="Times New Roman"/>
        </w:rPr>
        <w:t>Mbewo ndzi tiva leswi, leswaku ku sukela eku humeni ka rito ro vuyisa ni ku aka Yerusalema ku ya fika eka Mesiya, Hosana, ku ta va ni mavhiki ya nkombo, ni makume ntsevu na mambirhi ya mavhiki; xitarata xi ta tlhela xi akiwa, ni rirhangu, hambiloko ku ri emikarhini ya maxangu. Daniyele 9:2.</w:t>
      </w:r>
    </w:p>
    <w:p>
      <w:pPr>
        <w:pStyle w:val="ArticleBody"/>
        <w:jc w:val="left"/>
      </w:pP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माङ्नी</w:t>
      </w:r>
      <w:r>
        <w:rPr>
          <w:rFonts w:ascii="Times New Roman" w:hAnsi="Times New Roman" w:eastAsia="Times New Roman" w:cs="Times New Roman"/>
        </w:rPr>
        <w:t xml:space="preserve"> </w:t>
      </w:r>
      <w:r>
        <w:rPr>
          <w:rFonts w:ascii="Nirmala UI" w:hAnsi="Nirmala UI" w:eastAsia="Nirmala UI" w:cs="Nirmala UI"/>
        </w:rPr>
        <w:t>४५७</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पूर्वाव्</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बाःगुलि</w:t>
      </w:r>
      <w:r>
        <w:rPr>
          <w:rFonts w:ascii="Times New Roman" w:hAnsi="Times New Roman" w:eastAsia="Times New Roman" w:cs="Times New Roman"/>
        </w:rPr>
        <w:t xml:space="preserve"> </w:t>
      </w:r>
      <w:r>
        <w:rPr>
          <w:rFonts w:ascii="Nirmala UI" w:hAnsi="Nirmala UI" w:eastAsia="Nirmala UI" w:cs="Nirmala UI"/>
        </w:rPr>
        <w:t>ख्रिष्टयाः</w:t>
      </w:r>
      <w:r>
        <w:rPr>
          <w:rFonts w:ascii="Times New Roman" w:hAnsi="Times New Roman" w:eastAsia="Times New Roman" w:cs="Times New Roman"/>
        </w:rPr>
        <w:t xml:space="preserve"> </w:t>
      </w:r>
      <w:r>
        <w:rPr>
          <w:rFonts w:ascii="Nirmala UI" w:hAnsi="Nirmala UI" w:eastAsia="Nirmala UI" w:cs="Nirmala UI"/>
        </w:rPr>
        <w:t>बप्तिस्मात्</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नाप</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वीकया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w:t>
      </w:r>
      <w:r>
        <w:rPr>
          <w:rFonts w:ascii="Nirmala UI" w:hAnsi="Nirmala UI" w:eastAsia="Nirmala UI" w:cs="Nirmala UI"/>
        </w:rPr>
        <w:t>येन्हे</w:t>
      </w:r>
      <w:r>
        <w:rPr>
          <w:rFonts w:ascii="Times New Roman" w:hAnsi="Times New Roman" w:eastAsia="Times New Roman" w:cs="Times New Roman"/>
        </w:rPr>
        <w:t xml:space="preserve"> </w:t>
      </w:r>
      <w:r>
        <w:rPr>
          <w:rFonts w:ascii="Nirmala UI" w:hAnsi="Nirmala UI" w:eastAsia="Nirmala UI" w:cs="Nirmala UI"/>
        </w:rPr>
        <w:t>परमेश्वरयाः</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बासट्ठी</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धाःगु</w:t>
      </w:r>
      <w:r>
        <w:rPr>
          <w:rFonts w:ascii="Times New Roman" w:hAnsi="Times New Roman" w:eastAsia="Times New Roman" w:cs="Times New Roman"/>
        </w:rPr>
        <w:t xml:space="preserve"> </w:t>
      </w:r>
      <w:r>
        <w:rPr>
          <w:rFonts w:ascii="Nirmala UI" w:hAnsi="Nirmala UI" w:eastAsia="Nirmala UI" w:cs="Nirmala UI"/>
        </w:rPr>
        <w:t>वाक्यांशेन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उनहत्तर</w:t>
      </w:r>
      <w:r>
        <w:rPr>
          <w:rFonts w:ascii="Times New Roman" w:hAnsi="Times New Roman" w:eastAsia="Times New Roman" w:cs="Times New Roman"/>
        </w:rPr>
        <w:t xml:space="preserve"> </w:t>
      </w:r>
      <w:r>
        <w:rPr>
          <w:rFonts w:ascii="Nirmala UI" w:hAnsi="Nirmala UI" w:eastAsia="Nirmala UI" w:cs="Nirmala UI"/>
        </w:rPr>
        <w:t>सप्ताहया</w:t>
      </w:r>
      <w:r>
        <w:rPr>
          <w:rFonts w:ascii="Times New Roman" w:hAnsi="Times New Roman" w:eastAsia="Times New Roman" w:cs="Times New Roman"/>
        </w:rPr>
        <w:t xml:space="preserve"> </w:t>
      </w:r>
      <w:r>
        <w:rPr>
          <w:rFonts w:ascii="Nirmala UI" w:hAnsi="Nirmala UI" w:eastAsia="Nirmala UI" w:cs="Nirmala UI"/>
        </w:rPr>
        <w:t>न्ह्यः</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धाःगु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उनपचास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अपि</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४५७</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पूर्वाव्</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याइ</w:t>
      </w:r>
      <w:r>
        <w:rPr>
          <w:rFonts w:ascii="Times New Roman" w:hAnsi="Times New Roman" w:eastAsia="Times New Roman" w:cs="Times New Roman"/>
        </w:rPr>
        <w:t xml:space="preserve">, </w:t>
      </w:r>
      <w:r>
        <w:rPr>
          <w:rFonts w:ascii="Nirmala UI" w:hAnsi="Nirmala UI" w:eastAsia="Nirmala UI" w:cs="Nirmala UI"/>
        </w:rPr>
        <w:t>उनपचास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हुंफः</w:t>
      </w:r>
      <w:r>
        <w:rPr>
          <w:rFonts w:ascii="Times New Roman" w:hAnsi="Times New Roman" w:eastAsia="Times New Roman" w:cs="Times New Roman"/>
        </w:rPr>
        <w:t xml:space="preserve"> </w:t>
      </w:r>
      <w:r>
        <w:rPr>
          <w:rFonts w:ascii="Nirmala UI" w:hAnsi="Nirmala UI" w:eastAsia="Nirmala UI" w:cs="Nirmala UI"/>
        </w:rPr>
        <w:t>धाःगु</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लेवियों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पच्चीसया</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पर्वया</w:t>
      </w:r>
      <w:r>
        <w:rPr>
          <w:rFonts w:ascii="Times New Roman" w:hAnsi="Times New Roman" w:eastAsia="Times New Roman" w:cs="Times New Roman"/>
        </w:rPr>
        <w:t xml:space="preserve"> </w:t>
      </w:r>
      <w:r>
        <w:rPr>
          <w:rFonts w:ascii="Nirmala UI" w:hAnsi="Nirmala UI" w:eastAsia="Nirmala UI" w:cs="Nirmala UI"/>
        </w:rPr>
        <w:t>उत्सवयाः</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थ्व</w:t>
      </w:r>
      <w:r>
        <w:rPr>
          <w:rFonts w:ascii="Times New Roman" w:hAnsi="Times New Roman" w:eastAsia="Times New Roman" w:cs="Times New Roman"/>
        </w:rPr>
        <w:t xml:space="preserve"> </w:t>
      </w:r>
      <w:r>
        <w:rPr>
          <w:rFonts w:ascii="Nirmala UI" w:hAnsi="Nirmala UI" w:eastAsia="Nirmala UI" w:cs="Nirmala UI"/>
        </w:rPr>
        <w:t>उनपचास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w:t>
      </w:r>
      <w:r>
        <w:rPr>
          <w:rFonts w:ascii="Nirmala UI" w:hAnsi="Nirmala UI" w:eastAsia="Nirmala UI" w:cs="Nirmala UI"/>
        </w:rPr>
        <w:t>चक्रयाः</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पेन्तेकोस्तयाः</w:t>
      </w:r>
      <w:r>
        <w:rPr>
          <w:rFonts w:ascii="Times New Roman" w:hAnsi="Times New Roman" w:eastAsia="Times New Roman" w:cs="Times New Roman"/>
        </w:rPr>
        <w:t xml:space="preserve"> </w:t>
      </w:r>
      <w:r>
        <w:rPr>
          <w:rFonts w:ascii="Nirmala UI" w:hAnsi="Nirmala UI" w:eastAsia="Nirmala UI" w:cs="Nirmala UI"/>
        </w:rPr>
        <w:t>अपि</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w:t>
      </w:r>
      <w:r>
        <w:rPr>
          <w:rFonts w:ascii="Nirmala UI" w:hAnsi="Nirmala UI" w:eastAsia="Nirmala UI" w:cs="Nirmala UI"/>
        </w:rPr>
        <w:t>पर्वया</w:t>
      </w:r>
      <w:r>
        <w:rPr>
          <w:rFonts w:ascii="Times New Roman" w:hAnsi="Times New Roman" w:eastAsia="Times New Roman" w:cs="Times New Roman"/>
        </w:rPr>
        <w:t xml:space="preserve"> </w:t>
      </w:r>
      <w:r>
        <w:rPr>
          <w:rFonts w:ascii="Nirmala UI" w:hAnsi="Nirmala UI" w:eastAsia="Nirmala UI" w:cs="Nirmala UI"/>
        </w:rPr>
        <w:t>उनपचास</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यान्गु</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खः।</w:t>
      </w:r>
    </w:p>
    <w:p>
      <w:pPr>
        <w:pStyle w:val="ArticleBody"/>
        <w:jc w:val="left"/>
      </w:pPr>
      <w:r>
        <w:rPr>
          <w:rFonts w:ascii="Myanmar Text" w:hAnsi="Myanmar Text" w:eastAsia="Myanmar Text" w:cs="Myanmar Text"/>
        </w:rPr>
        <w:t>၂၃၀၀</w:t>
      </w:r>
      <w:r>
        <w:rPr>
          <w:rFonts w:ascii="Times New Roman" w:hAnsi="Times New Roman" w:eastAsia="Times New Roman" w:cs="Times New Roman"/>
        </w:rPr>
        <w:t xml:space="preserve"> </w:t>
      </w:r>
      <w:r>
        <w:rPr>
          <w:rFonts w:ascii="Myanmar Text" w:hAnsi="Myanmar Text" w:eastAsia="Myanmar Text" w:cs="Myanmar Text"/>
        </w:rPr>
        <w:t>နှစ်ကာလ၏</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လေးဆယ့်ကိုးနှစ်၊</w:t>
      </w:r>
      <w:r>
        <w:rPr>
          <w:rFonts w:ascii="Times New Roman" w:hAnsi="Times New Roman" w:eastAsia="Times New Roman" w:cs="Times New Roman"/>
        </w:rPr>
        <w:t xml:space="preserve"> </w:t>
      </w:r>
      <w:r>
        <w:rPr>
          <w:rFonts w:ascii="Myanmar Text" w:hAnsi="Myanmar Text" w:eastAsia="Myanmar Text" w:cs="Myanmar Text"/>
        </w:rPr>
        <w:t>၄၉၀</w:t>
      </w:r>
      <w:r>
        <w:rPr>
          <w:rFonts w:ascii="Times New Roman" w:hAnsi="Times New Roman" w:eastAsia="Times New Roman" w:cs="Times New Roman"/>
        </w:rPr>
        <w:t xml:space="preserve"> </w:t>
      </w:r>
      <w:r>
        <w:rPr>
          <w:rFonts w:ascii="Myanmar Text" w:hAnsi="Myanmar Text" w:eastAsia="Myanmar Text" w:cs="Myanmar Text"/>
        </w:rPr>
        <w:t>နှစ်ကာလနှင့်</w:t>
      </w:r>
      <w:r>
        <w:rPr>
          <w:rFonts w:ascii="Times New Roman" w:hAnsi="Times New Roman" w:eastAsia="Times New Roman" w:cs="Times New Roman"/>
        </w:rPr>
        <w:t xml:space="preserve"> </w:t>
      </w:r>
      <w:r>
        <w:rPr>
          <w:rFonts w:ascii="Myanmar Text" w:hAnsi="Myanmar Text" w:eastAsia="Myanmar Text" w:cs="Myanmar Text"/>
        </w:rPr>
        <w:t>ပဋိညာဉ်တရားကို</w:t>
      </w:r>
      <w:r>
        <w:rPr>
          <w:rFonts w:ascii="Times New Roman" w:hAnsi="Times New Roman" w:eastAsia="Times New Roman" w:cs="Times New Roman"/>
        </w:rPr>
        <w:t xml:space="preserve"> </w:t>
      </w:r>
      <w:r>
        <w:rPr>
          <w:rFonts w:ascii="Myanmar Text" w:hAnsi="Myanmar Text" w:eastAsia="Myanmar Text" w:cs="Myanmar Text"/>
        </w:rPr>
        <w:t>အတည်ပြုခဲ့သော</w:t>
      </w:r>
      <w:r>
        <w:rPr>
          <w:rFonts w:ascii="Times New Roman" w:hAnsi="Times New Roman" w:eastAsia="Times New Roman" w:cs="Times New Roman"/>
        </w:rPr>
        <w:t xml:space="preserve"> </w:t>
      </w:r>
      <w:r>
        <w:rPr>
          <w:rFonts w:ascii="Myanmar Text" w:hAnsi="Myanmar Text" w:eastAsia="Myanmar Text" w:cs="Myanmar Text"/>
        </w:rPr>
        <w:t>သီတင်းပတ်တို့သည်</w:t>
      </w:r>
      <w:r>
        <w:rPr>
          <w:rFonts w:ascii="Times New Roman" w:hAnsi="Times New Roman" w:eastAsia="Times New Roman" w:cs="Times New Roman"/>
        </w:rPr>
        <w:t xml:space="preserve"> </w:t>
      </w:r>
      <w:r>
        <w:rPr>
          <w:rFonts w:ascii="Myanmar Text" w:hAnsi="Myanmar Text" w:eastAsia="Myanmar Text" w:cs="Myanmar Text"/>
        </w:rPr>
        <w:t>လေဝိရာကျမ်း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၂၅၂၀</w:t>
      </w:r>
      <w:r>
        <w:rPr>
          <w:rFonts w:ascii="Times New Roman" w:hAnsi="Times New Roman" w:eastAsia="Times New Roman" w:cs="Times New Roman"/>
        </w:rPr>
        <w:t xml:space="preserve"> </w:t>
      </w:r>
      <w:r>
        <w:rPr>
          <w:rFonts w:ascii="Myanmar Text" w:hAnsi="Myanmar Text" w:eastAsia="Myanmar Text" w:cs="Myanmar Text"/>
        </w:rPr>
        <w:t>နှစ်ကာလနှင့်</w:t>
      </w:r>
      <w:r>
        <w:rPr>
          <w:rFonts w:ascii="Times New Roman" w:hAnsi="Times New Roman" w:eastAsia="Times New Roman" w:cs="Times New Roman"/>
        </w:rPr>
        <w:t xml:space="preserve"> </w:t>
      </w:r>
      <w:r>
        <w:rPr>
          <w:rFonts w:ascii="Myanmar Text" w:hAnsi="Myanmar Text" w:eastAsia="Myanmar Text" w:cs="Myanmar Text"/>
        </w:rPr>
        <w:t>တိုက်ရိုက်ဆက်နွယ်လျက်</w:t>
      </w:r>
      <w:r>
        <w:rPr>
          <w:rFonts w:ascii="Times New Roman" w:hAnsi="Times New Roman" w:eastAsia="Times New Roman" w:cs="Times New Roman"/>
        </w:rPr>
        <w:t xml:space="preserve"> </w:t>
      </w:r>
      <w:r>
        <w:rPr>
          <w:rFonts w:ascii="Myanmar Text" w:hAnsi="Myanmar Text" w:eastAsia="Myanmar Text" w:cs="Myanmar Text"/>
        </w:rPr>
        <w:t>ရှိကြသည်။</w:t>
      </w:r>
      <w:r>
        <w:rPr>
          <w:rFonts w:ascii="Times New Roman" w:hAnsi="Times New Roman" w:eastAsia="Times New Roman" w:cs="Times New Roman"/>
        </w:rPr>
        <w:t xml:space="preserve"> </w:t>
      </w:r>
      <w:r>
        <w:rPr>
          <w:rFonts w:ascii="Myanmar Text" w:hAnsi="Myanmar Text" w:eastAsia="Myanmar Text" w:cs="Myanmar Text"/>
        </w:rPr>
        <w:t>၂၃၀၀</w:t>
      </w:r>
      <w:r>
        <w:rPr>
          <w:rFonts w:ascii="Times New Roman" w:hAnsi="Times New Roman" w:eastAsia="Times New Roman" w:cs="Times New Roman"/>
        </w:rPr>
        <w:t xml:space="preserve"> </w:t>
      </w:r>
      <w:r>
        <w:rPr>
          <w:rFonts w:ascii="Myanmar Text" w:hAnsi="Myanmar Text" w:eastAsia="Myanmar Text" w:cs="Myanmar Text"/>
        </w:rPr>
        <w:t>နှစ်ပရောဖက်ပြုချက်၏</w:t>
      </w:r>
      <w:r>
        <w:rPr>
          <w:rFonts w:ascii="Times New Roman" w:hAnsi="Times New Roman" w:eastAsia="Times New Roman" w:cs="Times New Roman"/>
        </w:rPr>
        <w:t xml:space="preserve"> </w:t>
      </w:r>
      <w:r>
        <w:rPr>
          <w:rFonts w:ascii="Myanmar Text" w:hAnsi="Myanmar Text" w:eastAsia="Myanmar Text" w:cs="Myanmar Text"/>
        </w:rPr>
        <w:t>အစိတ်အပိုင်းအသီးသီးအားလုံးသည်</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အက်ဒ်ဗင်တစ်ဝါဒက</w:t>
      </w:r>
      <w:r>
        <w:rPr>
          <w:rFonts w:ascii="Times New Roman" w:hAnsi="Times New Roman" w:eastAsia="Times New Roman" w:cs="Times New Roman"/>
        </w:rPr>
        <w:t xml:space="preserve"> </w:t>
      </w:r>
      <w:r>
        <w:rPr>
          <w:rFonts w:ascii="Myanmar Text" w:hAnsi="Myanmar Text" w:eastAsia="Myanmar Text" w:cs="Myanmar Text"/>
        </w:rPr>
        <w:t>ဘေးဖယ်ထားပြီး</w:t>
      </w:r>
      <w:r>
        <w:rPr>
          <w:rFonts w:ascii="Times New Roman" w:hAnsi="Times New Roman" w:eastAsia="Times New Roman" w:cs="Times New Roman"/>
        </w:rPr>
        <w:t xml:space="preserve"> </w:t>
      </w:r>
      <w:r>
        <w:rPr>
          <w:rFonts w:ascii="Myanmar Text" w:hAnsi="Myanmar Text" w:eastAsia="Myanmar Text" w:cs="Myanmar Text"/>
        </w:rPr>
        <w:t>ပယ်ချခဲ့သော</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တိုက်ရိုက်ဆက်နွယ်လျက်</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ယူဗလိပဋိညာဉ်တရား၏</w:t>
      </w:r>
      <w:r>
        <w:rPr>
          <w:rFonts w:ascii="Times New Roman" w:hAnsi="Times New Roman" w:eastAsia="Times New Roman" w:cs="Times New Roman"/>
        </w:rPr>
        <w:t xml:space="preserve"> </w:t>
      </w:r>
      <w:r>
        <w:rPr>
          <w:rFonts w:ascii="Myanmar Text" w:hAnsi="Myanmar Text" w:eastAsia="Myanmar Text" w:cs="Myanmar Text"/>
        </w:rPr>
        <w:t>သင်္ကေတဖြစ်သဖြင့်၊</w:t>
      </w:r>
      <w:r>
        <w:rPr>
          <w:rFonts w:ascii="Times New Roman" w:hAnsi="Times New Roman" w:eastAsia="Times New Roman" w:cs="Times New Roman"/>
        </w:rPr>
        <w:t xml:space="preserve"> </w:t>
      </w:r>
      <w:r>
        <w:rPr>
          <w:rFonts w:ascii="Myanmar Text" w:hAnsi="Myanmar Text" w:eastAsia="Myanmar Text" w:cs="Myanmar Text"/>
        </w:rPr>
        <w:t>ထိုကြောင့်ပင်</w:t>
      </w:r>
      <w:r>
        <w:rPr>
          <w:rFonts w:ascii="Times New Roman" w:hAnsi="Times New Roman" w:eastAsia="Times New Roman" w:cs="Times New Roman"/>
        </w:rPr>
        <w:t xml:space="preserve"> </w:t>
      </w:r>
      <w:r>
        <w:rPr>
          <w:rFonts w:ascii="Myanmar Text" w:hAnsi="Myanmar Text" w:eastAsia="Myanmar Text" w:cs="Myanmar Text"/>
        </w:rPr>
        <w:t>၂၃၀၀</w:t>
      </w:r>
      <w:r>
        <w:rPr>
          <w:rFonts w:ascii="Times New Roman" w:hAnsi="Times New Roman" w:eastAsia="Times New Roman" w:cs="Times New Roman"/>
        </w:rPr>
        <w:t xml:space="preserve"> </w:t>
      </w:r>
      <w:r>
        <w:rPr>
          <w:rFonts w:ascii="Myanmar Text" w:hAnsi="Myanmar Text" w:eastAsia="Myanmar Text" w:cs="Myanmar Text"/>
        </w:rPr>
        <w:t>နှစ်ကာလသည်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အောက်တိုဘာလ</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အဆုံးသတ်ခဲ့သကဲ့သို့၊</w:t>
      </w:r>
      <w:r>
        <w:rPr>
          <w:rFonts w:ascii="Times New Roman" w:hAnsi="Times New Roman" w:eastAsia="Times New Roman" w:cs="Times New Roman"/>
        </w:rPr>
        <w:t xml:space="preserve"> </w:t>
      </w:r>
      <w:r>
        <w:rPr>
          <w:rFonts w:ascii="Myanmar Text" w:hAnsi="Myanmar Text" w:eastAsia="Myanmar Text" w:cs="Myanmar Text"/>
        </w:rPr>
        <w:t>၂၅၂၀</w:t>
      </w:r>
      <w:r>
        <w:rPr>
          <w:rFonts w:ascii="Times New Roman" w:hAnsi="Times New Roman" w:eastAsia="Times New Roman" w:cs="Times New Roman"/>
        </w:rPr>
        <w:t xml:space="preserve"> </w:t>
      </w:r>
      <w:r>
        <w:rPr>
          <w:rFonts w:ascii="Myanmar Text" w:hAnsi="Myanmar Text" w:eastAsia="Myanmar Text" w:cs="Myanmar Text"/>
        </w:rPr>
        <w:t>နှစ်ကာလသည်လည်း</w:t>
      </w:r>
      <w:r>
        <w:rPr>
          <w:rFonts w:ascii="Times New Roman" w:hAnsi="Times New Roman" w:eastAsia="Times New Roman" w:cs="Times New Roman"/>
        </w:rPr>
        <w:t xml:space="preserve"> </w:t>
      </w:r>
      <w:r>
        <w:rPr>
          <w:rFonts w:ascii="Myanmar Text" w:hAnsi="Myanmar Text" w:eastAsia="Myanmar Text" w:cs="Myanmar Text"/>
        </w:rPr>
        <w:t>ထိုနေ့တစ်နေ့တည်းတွင်</w:t>
      </w:r>
      <w:r>
        <w:rPr>
          <w:rFonts w:ascii="Times New Roman" w:hAnsi="Times New Roman" w:eastAsia="Times New Roman" w:cs="Times New Roman"/>
        </w:rPr>
        <w:t xml:space="preserve"> </w:t>
      </w:r>
      <w:r>
        <w:rPr>
          <w:rFonts w:ascii="Myanmar Text" w:hAnsi="Myanmar Text" w:eastAsia="Myanmar Text" w:cs="Myanmar Text"/>
        </w:rPr>
        <w:t>အဆုံးသတ်ခဲ့ကြောင်းကို</w:t>
      </w:r>
      <w:r>
        <w:rPr>
          <w:rFonts w:ascii="Times New Roman" w:hAnsi="Times New Roman" w:eastAsia="Times New Roman" w:cs="Times New Roman"/>
        </w:rPr>
        <w:t xml:space="preserve"> </w:t>
      </w:r>
      <w:r>
        <w:rPr>
          <w:rFonts w:ascii="Myanmar Text" w:hAnsi="Myanmar Text" w:eastAsia="Myanmar Text" w:cs="Myanmar Text"/>
        </w:rPr>
        <w:t>သတိပြုရမည်။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လေဝိရာကျမ်း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၂၅</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မှတ်တမ်းတင်ထားသောကြောင့်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Na utahesabu sabato saba za miaka kwako, mara saba za miaka saba; na muda wa sabato saba za miaka utakuwa kwako miaka arobaini na kenda. Ndipo utafanya tarumbeta ya yubile ivume siku ya kumi ya mwezi wa saba; katika siku ya upatanisho mtapiga tarumbeta katika nchi yenu yote. Mambo ya Walawi 25:8, 9.</w:t>
      </w:r>
    </w:p>
    <w:p>
      <w:pPr>
        <w:pStyle w:val="ArticleBody"/>
        <w:jc w:val="left"/>
      </w:pP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ꯊ꯭ꯔꯤ</w:t>
      </w:r>
      <w:r>
        <w:rPr>
          <w:rFonts w:ascii="Times New Roman" w:hAnsi="Times New Roman" w:eastAsia="Times New Roman" w:cs="Times New Roman"/>
        </w:rPr>
        <w:t xml:space="preserve"> </w:t>
      </w:r>
      <w:r>
        <w:rPr>
          <w:rFonts w:ascii="Nirmala UI" w:hAnsi="Nirmala UI" w:eastAsia="Nirmala UI" w:cs="Nirmala UI"/>
        </w:rPr>
        <w:t>ꯍꯟꯗ꯭ꯔꯦꯗ</w:t>
      </w:r>
      <w:r>
        <w:rPr>
          <w:rFonts w:ascii="Times New Roman" w:hAnsi="Times New Roman" w:eastAsia="Times New Roman" w:cs="Times New Roman"/>
        </w:rPr>
        <w:t xml:space="preserve"> </w:t>
      </w:r>
      <w:r>
        <w:rPr>
          <w:rFonts w:ascii="Nirmala UI" w:hAnsi="Nirmala UI" w:eastAsia="Nirmala UI" w:cs="Nirmala UI"/>
        </w:rPr>
        <w:t>ꯌꯤꯌꯔꯁꯀꯤ</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ꯄꯤꯔꯤꯌꯗ</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ꯂꯦꯚꯤꯇꯤꯀꯁ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ꯁꯤꯛꯁꯀꯤ</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ꯆꯥꯝꯅ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ꯂꯣꯏꯁꯤꯜꯂꯕ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ꯆꯥꯂꯤꯁꯤ</w:t>
      </w:r>
      <w:r>
        <w:rPr>
          <w:rFonts w:ascii="Times New Roman" w:hAnsi="Times New Roman" w:eastAsia="Times New Roman" w:cs="Times New Roman"/>
        </w:rPr>
        <w:t>-</w:t>
      </w:r>
      <w:r>
        <w:rPr>
          <w:rFonts w:ascii="Nirmala UI" w:hAnsi="Nirmala UI" w:eastAsia="Nirmala UI" w:cs="Nirmala UI"/>
        </w:rPr>
        <w:t>ꯅꯣꯏꯁꯤ</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ꯌꯦꯔꯨꯁꯂꯦꯝꯕꯨ</w:t>
      </w:r>
      <w:r>
        <w:rPr>
          <w:rFonts w:ascii="Times New Roman" w:hAnsi="Times New Roman" w:eastAsia="Times New Roman" w:cs="Times New Roman"/>
        </w:rPr>
        <w:t xml:space="preserve"> </w:t>
      </w:r>
      <w:r>
        <w:rPr>
          <w:rFonts w:ascii="Nirmala UI" w:hAnsi="Nirmala UI" w:eastAsia="Nirmala UI" w:cs="Nirmala UI"/>
        </w:rPr>
        <w:t>ꯁꯥꯝꯊꯣꯛꯄ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ꯍꯟꯖꯤꯟꯕꯒꯤ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ꯑꯩꯗꯦꯟꯇꯤꯐꯥꯏ</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ꯌꯥꯟꯗꯨꯅ</w:t>
      </w:r>
      <w:r>
        <w:rPr>
          <w:rFonts w:ascii="Times New Roman" w:hAnsi="Times New Roman" w:eastAsia="Times New Roman" w:cs="Times New Roman"/>
        </w:rPr>
        <w:t xml:space="preserve"> </w:t>
      </w:r>
      <w:r>
        <w:rPr>
          <w:rFonts w:ascii="Nirmala UI" w:hAnsi="Nirmala UI" w:eastAsia="Nirmala UI" w:cs="Nirmala UI"/>
        </w:rPr>
        <w:t>ꯂꯣꯏꯁꯤꯜꯂꯒꯅꯤ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ꯕꯥꯕꯤꯂꯣꯟꯗꯒꯤ</w:t>
      </w:r>
      <w:r>
        <w:rPr>
          <w:rFonts w:ascii="Times New Roman" w:hAnsi="Times New Roman" w:eastAsia="Times New Roman" w:cs="Times New Roman"/>
        </w:rPr>
        <w:t xml:space="preserve"> </w:t>
      </w:r>
      <w:r>
        <w:rPr>
          <w:rFonts w:ascii="Nirmala UI" w:hAnsi="Nirmala UI" w:eastAsia="Nirmala UI" w:cs="Nirmala UI"/>
        </w:rPr>
        <w:t>ꯄꯨꯠꯂꯛꯄ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ꯗꯤꯀ꯭ꯔꯤ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ꯂꯣꯏꯁꯤꯜꯂꯛꯈꯤ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ꯂꯣꯏꯁꯤꯜꯂꯛꯈꯤ꯫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457 BC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ꯁ꯭ꯇ꯭ꯔꯤꯠ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ꯋꯥꯜ</w:t>
      </w:r>
      <w:r>
        <w:rPr>
          <w:rFonts w:ascii="Times New Roman" w:hAnsi="Times New Roman" w:eastAsia="Times New Roman" w:cs="Times New Roman"/>
        </w:rPr>
        <w:t>,” “</w:t>
      </w:r>
      <w:r>
        <w:rPr>
          <w:rFonts w:ascii="Nirmala UI" w:hAnsi="Nirmala UI" w:eastAsia="Nirmala UI" w:cs="Nirmala UI"/>
        </w:rPr>
        <w:t>ꯇ꯭ꯔꯕ꯭ꯂꯁ</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ꯍꯧꯗꯣꯛꯏ꯫</w:t>
      </w:r>
      <w:r>
        <w:rPr>
          <w:rFonts w:ascii="Times New Roman" w:hAnsi="Times New Roman" w:eastAsia="Times New Roman" w:cs="Times New Roman"/>
        </w:rPr>
        <w:t xml:space="preserve"> </w:t>
      </w:r>
      <w:r>
        <w:rPr>
          <w:rFonts w:ascii="Nirmala UI" w:hAnsi="Nirmala UI" w:eastAsia="Nirmala UI" w:cs="Nirmala UI"/>
        </w:rPr>
        <w:t>ꯑꯥꯜꯐꯥ</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October 22, 1844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ꯃꯤꯂꯔꯥꯏꯠꯁꯤꯡꯅ</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ꯁ꯭ꯇ꯭ꯔꯤꯠ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ꯋꯥꯜ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w:t>
      </w:r>
      <w:r>
        <w:rPr>
          <w:rFonts w:ascii="Nirmala UI" w:hAnsi="Nirmala UI" w:eastAsia="Nirmala UI" w:cs="Nirmala UI"/>
        </w:rPr>
        <w:t>ꯇ꯭ꯔꯕ꯭ꯂꯁ</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ꯂꯣꯏꯁꯤꯜꯂꯕ</w:t>
      </w:r>
      <w:r>
        <w:rPr>
          <w:rFonts w:ascii="Times New Roman" w:hAnsi="Times New Roman" w:eastAsia="Times New Roman" w:cs="Times New Roman"/>
        </w:rPr>
        <w:t xml:space="preserve"> </w:t>
      </w:r>
      <w:r>
        <w:rPr>
          <w:rFonts w:ascii="Nirmala UI" w:hAnsi="Nirmala UI" w:eastAsia="Nirmala UI" w:cs="Nirmala UI"/>
        </w:rPr>
        <w:t>ꯇꯧꯒꯗꯕꯅꯤ꯫</w:t>
      </w:r>
    </w:p>
    <w:p>
      <w:pPr>
        <w:pStyle w:val="ArticleBody"/>
        <w:jc w:val="left"/>
      </w:pPr>
      <w:r>
        <w:rPr>
          <w:rFonts w:ascii="Nirmala UI" w:hAnsi="Nirmala UI" w:eastAsia="Nirmala UI" w:cs="Nirmala UI"/>
        </w:rPr>
        <w:t>అక్క</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యెరూషలేము</w:t>
      </w:r>
      <w:r>
        <w:rPr>
          <w:rFonts w:ascii="Times New Roman" w:hAnsi="Times New Roman" w:eastAsia="Times New Roman" w:cs="Times New Roman"/>
        </w:rPr>
        <w:t xml:space="preserve"> </w:t>
      </w:r>
      <w:r>
        <w:rPr>
          <w:rFonts w:ascii="Nirmala UI" w:hAnsi="Nirmala UI" w:eastAsia="Nirmala UI" w:cs="Nirmala UI"/>
        </w:rPr>
        <w:t>చుట్టూ</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అక్షరార్థ</w:t>
      </w:r>
      <w:r>
        <w:rPr>
          <w:rFonts w:ascii="Times New Roman" w:hAnsi="Times New Roman" w:eastAsia="Times New Roman" w:cs="Times New Roman"/>
        </w:rPr>
        <w:t xml:space="preserve"> </w:t>
      </w:r>
      <w:r>
        <w:rPr>
          <w:rFonts w:ascii="Nirmala UI" w:hAnsi="Nirmala UI" w:eastAsia="Nirmala UI" w:cs="Nirmala UI"/>
        </w:rPr>
        <w:t>రక్షణగోడను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ధర్మశాస్త్రానికి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ప్రతీకగా</w:t>
      </w:r>
      <w:r>
        <w:rPr>
          <w:rFonts w:ascii="Times New Roman" w:hAnsi="Times New Roman" w:eastAsia="Times New Roman" w:cs="Times New Roman"/>
        </w:rPr>
        <w:t xml:space="preserve"> </w:t>
      </w:r>
      <w:r>
        <w:rPr>
          <w:rFonts w:ascii="Nirmala UI" w:hAnsi="Nirmala UI" w:eastAsia="Nirmala UI" w:cs="Nirmala UI"/>
        </w:rPr>
        <w:t>గుర్తిస్తుంది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1844 </w:t>
      </w:r>
      <w:r>
        <w:rPr>
          <w:rFonts w:ascii="Nirmala UI" w:hAnsi="Nirmala UI" w:eastAsia="Nirmala UI" w:cs="Nirmala UI"/>
        </w:rPr>
        <w:t>అక్టోబరు</w:t>
      </w:r>
      <w:r>
        <w:rPr>
          <w:rFonts w:ascii="Times New Roman" w:hAnsi="Times New Roman" w:eastAsia="Times New Roman" w:cs="Times New Roman"/>
        </w:rPr>
        <w:t xml:space="preserve"> 22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వెంటనే</w:t>
      </w:r>
      <w:r>
        <w:rPr>
          <w:rFonts w:ascii="Times New Roman" w:hAnsi="Times New Roman" w:eastAsia="Times New Roman" w:cs="Times New Roman"/>
        </w:rPr>
        <w:t xml:space="preserve"> </w:t>
      </w:r>
      <w:r>
        <w:rPr>
          <w:rFonts w:ascii="Nirmala UI" w:hAnsi="Nirmala UI" w:eastAsia="Nirmala UI" w:cs="Nirmala UI"/>
        </w:rPr>
        <w:t>విశ్వాసులు</w:t>
      </w:r>
      <w:r>
        <w:rPr>
          <w:rFonts w:ascii="Times New Roman" w:hAnsi="Times New Roman" w:eastAsia="Times New Roman" w:cs="Times New Roman"/>
        </w:rPr>
        <w:t xml:space="preserve"> </w:t>
      </w:r>
      <w:r>
        <w:rPr>
          <w:rFonts w:ascii="Nirmala UI" w:hAnsi="Nirmala UI" w:eastAsia="Nirmala UI" w:cs="Nirmala UI"/>
        </w:rPr>
        <w:t>పరలోక</w:t>
      </w:r>
      <w:r>
        <w:rPr>
          <w:rFonts w:ascii="Times New Roman" w:hAnsi="Times New Roman" w:eastAsia="Times New Roman" w:cs="Times New Roman"/>
        </w:rPr>
        <w:t xml:space="preserve"> </w:t>
      </w:r>
      <w:r>
        <w:rPr>
          <w:rFonts w:ascii="Nirmala UI" w:hAnsi="Nirmala UI" w:eastAsia="Nirmala UI" w:cs="Nirmala UI"/>
        </w:rPr>
        <w:t>పరిశుద్ధస్థలములోనికి</w:t>
      </w:r>
      <w:r>
        <w:rPr>
          <w:rFonts w:ascii="Times New Roman" w:hAnsi="Times New Roman" w:eastAsia="Times New Roman" w:cs="Times New Roman"/>
        </w:rPr>
        <w:t xml:space="preserve"> </w:t>
      </w:r>
      <w:r>
        <w:rPr>
          <w:rFonts w:ascii="Nirmala UI" w:hAnsi="Nirmala UI" w:eastAsia="Nirmala UI" w:cs="Nirmala UI"/>
        </w:rPr>
        <w:t>నడిపించబడి</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ధర్మశాస్త్రాన్ని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గోడను</w:t>
      </w:r>
      <w:r>
        <w:rPr>
          <w:rFonts w:ascii="Times New Roman" w:hAnsi="Times New Roman" w:eastAsia="Times New Roman" w:cs="Times New Roman"/>
        </w:rPr>
        <w:t xml:space="preserve">) </w:t>
      </w:r>
      <w:r>
        <w:rPr>
          <w:rFonts w:ascii="Nirmala UI" w:hAnsi="Nirmala UI" w:eastAsia="Nirmala UI" w:cs="Nirmala UI"/>
        </w:rPr>
        <w:t>గుర్తించారు</w:t>
      </w:r>
      <w:r>
        <w:rPr>
          <w:rFonts w:ascii="Times New Roman" w:hAnsi="Times New Roman" w:eastAsia="Times New Roman" w:cs="Times New Roman"/>
        </w:rPr>
        <w:t xml:space="preserve">. </w:t>
      </w:r>
      <w:r>
        <w:rPr>
          <w:rFonts w:ascii="Nirmala UI" w:hAnsi="Nirmala UI" w:eastAsia="Nirmala UI" w:cs="Nirmala UI"/>
        </w:rPr>
        <w:t>శబ్ధదినమును</w:t>
      </w:r>
      <w:r>
        <w:rPr>
          <w:rFonts w:ascii="Times New Roman" w:hAnsi="Times New Roman" w:eastAsia="Times New Roman" w:cs="Times New Roman"/>
        </w:rPr>
        <w:t xml:space="preserve"> </w:t>
      </w:r>
      <w:r>
        <w:rPr>
          <w:rFonts w:ascii="Nirmala UI" w:hAnsi="Nirmala UI" w:eastAsia="Nirmala UI" w:cs="Nirmala UI"/>
        </w:rPr>
        <w:t>సహా</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ధర్మశాస్త్రాన్ని</w:t>
      </w:r>
      <w:r>
        <w:rPr>
          <w:rFonts w:ascii="Times New Roman" w:hAnsi="Times New Roman" w:eastAsia="Times New Roman" w:cs="Times New Roman"/>
        </w:rPr>
        <w:t xml:space="preserve"> </w:t>
      </w:r>
      <w:r>
        <w:rPr>
          <w:rFonts w:ascii="Nirmala UI" w:hAnsi="Nirmala UI" w:eastAsia="Nirmala UI" w:cs="Nirmala UI"/>
        </w:rPr>
        <w:t>గుర్తించుటకై</w:t>
      </w:r>
      <w:r>
        <w:rPr>
          <w:rFonts w:ascii="Times New Roman" w:hAnsi="Times New Roman" w:eastAsia="Times New Roman" w:cs="Times New Roman"/>
        </w:rPr>
        <w:t xml:space="preserve">, </w:t>
      </w:r>
      <w:r>
        <w:rPr>
          <w:rFonts w:ascii="Nirmala UI" w:hAnsi="Nirmala UI" w:eastAsia="Nirmala UI" w:cs="Nirmala UI"/>
        </w:rPr>
        <w:t>మిల్లరైట్లు</w:t>
      </w:r>
      <w:r>
        <w:rPr>
          <w:rFonts w:ascii="Times New Roman" w:hAnsi="Times New Roman" w:eastAsia="Times New Roman" w:cs="Times New Roman"/>
        </w:rPr>
        <w:t xml:space="preserve"> </w:t>
      </w:r>
      <w:r>
        <w:rPr>
          <w:rFonts w:ascii="Nirmala UI" w:hAnsi="Nirmala UI" w:eastAsia="Nirmala UI" w:cs="Nirmala UI"/>
        </w:rPr>
        <w:t>ప్రాచీన</w:t>
      </w:r>
      <w:r>
        <w:rPr>
          <w:rFonts w:ascii="Times New Roman" w:hAnsi="Times New Roman" w:eastAsia="Times New Roman" w:cs="Times New Roman"/>
        </w:rPr>
        <w:t xml:space="preserve"> </w:t>
      </w:r>
      <w:r>
        <w:rPr>
          <w:rFonts w:ascii="Nirmala UI" w:hAnsi="Nirmala UI" w:eastAsia="Nirmala UI" w:cs="Nirmala UI"/>
        </w:rPr>
        <w:t>ఇశ్రాయేలు</w:t>
      </w:r>
      <w:r>
        <w:rPr>
          <w:rFonts w:ascii="Times New Roman" w:hAnsi="Times New Roman" w:eastAsia="Times New Roman" w:cs="Times New Roman"/>
        </w:rPr>
        <w:t xml:space="preserve"> </w:t>
      </w:r>
      <w:r>
        <w:rPr>
          <w:rFonts w:ascii="Nirmala UI" w:hAnsi="Nirmala UI" w:eastAsia="Nirmala UI" w:cs="Nirmala UI"/>
        </w:rPr>
        <w:t>నిబంధనవద్దకు</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నడిపించబడ్డారు</w:t>
      </w:r>
      <w:r>
        <w:rPr>
          <w:rFonts w:ascii="Times New Roman" w:hAnsi="Times New Roman" w:eastAsia="Times New Roman" w:cs="Times New Roman"/>
        </w:rPr>
        <w:t xml:space="preserve">. </w:t>
      </w:r>
      <w:r>
        <w:rPr>
          <w:rFonts w:ascii="Nirmala UI" w:hAnsi="Nirmala UI" w:eastAsia="Nirmala UI" w:cs="Nirmala UI"/>
        </w:rPr>
        <w:t>అక్షరార్థ</w:t>
      </w:r>
      <w:r>
        <w:rPr>
          <w:rFonts w:ascii="Times New Roman" w:hAnsi="Times New Roman" w:eastAsia="Times New Roman" w:cs="Times New Roman"/>
        </w:rPr>
        <w:t xml:space="preserve"> “</w:t>
      </w:r>
      <w:r>
        <w:rPr>
          <w:rFonts w:ascii="Nirmala UI" w:hAnsi="Nirmala UI" w:eastAsia="Nirmala UI" w:cs="Nirmala UI"/>
        </w:rPr>
        <w:t>వీధి</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పునరుద్ధరణ</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మిల్లరైట్లు</w:t>
      </w:r>
      <w:r>
        <w:rPr>
          <w:rFonts w:ascii="Times New Roman" w:hAnsi="Times New Roman" w:eastAsia="Times New Roman" w:cs="Times New Roman"/>
        </w:rPr>
        <w:t xml:space="preserve"> </w:t>
      </w:r>
      <w:r>
        <w:rPr>
          <w:rFonts w:ascii="Nirmala UI" w:hAnsi="Nirmala UI" w:eastAsia="Nirmala UI" w:cs="Nirmala UI"/>
        </w:rPr>
        <w:t>యిర్మీయా</w:t>
      </w:r>
      <w:r>
        <w:rPr>
          <w:rFonts w:ascii="Times New Roman" w:hAnsi="Times New Roman" w:eastAsia="Times New Roman" w:cs="Times New Roman"/>
        </w:rPr>
        <w:t xml:space="preserve"> </w:t>
      </w:r>
      <w:r>
        <w:rPr>
          <w:rFonts w:ascii="Nirmala UI" w:hAnsi="Nirmala UI" w:eastAsia="Nirmala UI" w:cs="Nirmala UI"/>
        </w:rPr>
        <w:t>పేర్కొన్న</w:t>
      </w:r>
      <w:r>
        <w:rPr>
          <w:rFonts w:ascii="Times New Roman" w:hAnsi="Times New Roman" w:eastAsia="Times New Roman" w:cs="Times New Roman"/>
        </w:rPr>
        <w:t xml:space="preserve"> “</w:t>
      </w:r>
      <w:r>
        <w:rPr>
          <w:rFonts w:ascii="Nirmala UI" w:hAnsi="Nirmala UI" w:eastAsia="Nirmala UI" w:cs="Nirmala UI"/>
        </w:rPr>
        <w:t>పురాతన</w:t>
      </w:r>
      <w:r>
        <w:rPr>
          <w:rFonts w:ascii="Times New Roman" w:hAnsi="Times New Roman" w:eastAsia="Times New Roman" w:cs="Times New Roman"/>
        </w:rPr>
        <w:t xml:space="preserve"> </w:t>
      </w:r>
      <w:r>
        <w:rPr>
          <w:rFonts w:ascii="Nirmala UI" w:hAnsi="Nirmala UI" w:eastAsia="Nirmala UI" w:cs="Nirmala UI"/>
        </w:rPr>
        <w:t>మార్గములు</w:t>
      </w:r>
      <w:r>
        <w:rPr>
          <w:rFonts w:ascii="Times New Roman" w:hAnsi="Times New Roman" w:eastAsia="Times New Roman" w:cs="Times New Roman"/>
        </w:rPr>
        <w:t xml:space="preserve">” </w:t>
      </w:r>
      <w:r>
        <w:rPr>
          <w:rFonts w:ascii="Nirmala UI" w:hAnsi="Nirmala UI" w:eastAsia="Nirmala UI" w:cs="Nirmala UI"/>
        </w:rPr>
        <w:t>వైపు</w:t>
      </w:r>
      <w:r>
        <w:rPr>
          <w:rFonts w:ascii="Times New Roman" w:hAnsi="Times New Roman" w:eastAsia="Times New Roman" w:cs="Times New Roman"/>
        </w:rPr>
        <w:t xml:space="preserve"> </w:t>
      </w:r>
      <w:r>
        <w:rPr>
          <w:rFonts w:ascii="Nirmala UI" w:hAnsi="Nirmala UI" w:eastAsia="Nirmala UI" w:cs="Nirmala UI"/>
        </w:rPr>
        <w:t>తిరిగినప్పుడు</w:t>
      </w:r>
      <w:r>
        <w:rPr>
          <w:rFonts w:ascii="Times New Roman" w:hAnsi="Times New Roman" w:eastAsia="Times New Roman" w:cs="Times New Roman"/>
        </w:rPr>
        <w:t xml:space="preserve"> </w:t>
      </w:r>
      <w:r>
        <w:rPr>
          <w:rFonts w:ascii="Nirmala UI" w:hAnsi="Nirmala UI" w:eastAsia="Nirmala UI" w:cs="Nirmala UI"/>
        </w:rPr>
        <w:t>ఆత్మీయముగా</w:t>
      </w:r>
      <w:r>
        <w:rPr>
          <w:rFonts w:ascii="Times New Roman" w:hAnsi="Times New Roman" w:eastAsia="Times New Roman" w:cs="Times New Roman"/>
        </w:rPr>
        <w:t xml:space="preserve"> </w:t>
      </w:r>
      <w:r>
        <w:rPr>
          <w:rFonts w:ascii="Nirmala UI" w:hAnsi="Nirmala UI" w:eastAsia="Nirmala UI" w:cs="Nirmala UI"/>
        </w:rPr>
        <w:t>సాధింపబడిన</w:t>
      </w:r>
      <w:r>
        <w:rPr>
          <w:rFonts w:ascii="Times New Roman" w:hAnsi="Times New Roman" w:eastAsia="Times New Roman" w:cs="Times New Roman"/>
        </w:rPr>
        <w:t xml:space="preserve"> </w:t>
      </w:r>
      <w:r>
        <w:rPr>
          <w:rFonts w:ascii="Nirmala UI" w:hAnsi="Nirmala UI" w:eastAsia="Nirmala UI" w:cs="Nirmala UI"/>
        </w:rPr>
        <w:t>పునరుద్ధరణయే</w:t>
      </w:r>
      <w:r>
        <w:rPr>
          <w:rFonts w:ascii="Times New Roman" w:hAnsi="Times New Roman" w:eastAsia="Times New Roman" w:cs="Times New Roman"/>
        </w:rPr>
        <w:t xml:space="preserve">. </w:t>
      </w:r>
      <w:r>
        <w:rPr>
          <w:rFonts w:ascii="Nirmala UI" w:hAnsi="Nirmala UI" w:eastAsia="Nirmala UI" w:cs="Nirmala UI"/>
        </w:rPr>
        <w:t>గోడను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వీధిని</w:t>
      </w:r>
      <w:r>
        <w:rPr>
          <w:rFonts w:ascii="Times New Roman" w:hAnsi="Times New Roman" w:eastAsia="Times New Roman" w:cs="Times New Roman"/>
        </w:rPr>
        <w:t xml:space="preserve"> </w:t>
      </w:r>
      <w:r>
        <w:rPr>
          <w:rFonts w:ascii="Nirmala UI" w:hAnsi="Nirmala UI" w:eastAsia="Nirmala UI" w:cs="Nirmala UI"/>
        </w:rPr>
        <w:t>స్థాపించిన</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ఉండవలసిన</w:t>
      </w:r>
      <w:r>
        <w:rPr>
          <w:rFonts w:ascii="Times New Roman" w:hAnsi="Times New Roman" w:eastAsia="Times New Roman" w:cs="Times New Roman"/>
        </w:rPr>
        <w:t xml:space="preserve"> “</w:t>
      </w:r>
      <w:r>
        <w:rPr>
          <w:rFonts w:ascii="Nirmala UI" w:hAnsi="Nirmala UI" w:eastAsia="Nirmala UI" w:cs="Nirmala UI"/>
        </w:rPr>
        <w:t>కష్టకాలములు</w:t>
      </w:r>
      <w:r>
        <w:rPr>
          <w:rFonts w:ascii="Times New Roman" w:hAnsi="Times New Roman" w:eastAsia="Times New Roman" w:cs="Times New Roman"/>
        </w:rPr>
        <w:t xml:space="preserve">” 1844 </w:t>
      </w:r>
      <w:r>
        <w:rPr>
          <w:rFonts w:ascii="Nirmala UI" w:hAnsi="Nirmala UI" w:eastAsia="Nirmala UI" w:cs="Nirmala UI"/>
        </w:rPr>
        <w:t>తర్వాతనే</w:t>
      </w:r>
      <w:r>
        <w:rPr>
          <w:rFonts w:ascii="Times New Roman" w:hAnsi="Times New Roman" w:eastAsia="Times New Roman" w:cs="Times New Roman"/>
        </w:rPr>
        <w:t xml:space="preserve"> </w:t>
      </w:r>
      <w:r>
        <w:rPr>
          <w:rFonts w:ascii="Nirmala UI" w:hAnsi="Nirmala UI" w:eastAsia="Nirmala UI" w:cs="Nirmala UI"/>
        </w:rPr>
        <w:t>నెరవేర్చబడవలసి</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సమీపించుచుండి</w:t>
      </w:r>
      <w:r>
        <w:rPr>
          <w:rFonts w:ascii="Times New Roman" w:hAnsi="Times New Roman" w:eastAsia="Times New Roman" w:cs="Times New Roman"/>
        </w:rPr>
        <w:t xml:space="preserve">, </w:t>
      </w:r>
      <w:r>
        <w:rPr>
          <w:rFonts w:ascii="Nirmala UI" w:hAnsi="Nirmala UI" w:eastAsia="Nirmala UI" w:cs="Nirmala UI"/>
        </w:rPr>
        <w:t>త్వరలోనే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ప్రారంభమైన</w:t>
      </w:r>
      <w:r>
        <w:rPr>
          <w:rFonts w:ascii="Times New Roman" w:hAnsi="Times New Roman" w:eastAsia="Times New Roman" w:cs="Times New Roman"/>
        </w:rPr>
        <w:t xml:space="preserve"> </w:t>
      </w:r>
      <w:r>
        <w:rPr>
          <w:rFonts w:ascii="Nirmala UI" w:hAnsi="Nirmala UI" w:eastAsia="Nirmala UI" w:cs="Nirmala UI"/>
        </w:rPr>
        <w:t>పౌరయుద్ధము</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కష్టకాలములకు</w:t>
      </w:r>
      <w:r>
        <w:rPr>
          <w:rFonts w:ascii="Times New Roman" w:hAnsi="Times New Roman" w:eastAsia="Times New Roman" w:cs="Times New Roman"/>
        </w:rPr>
        <w:t xml:space="preserve"> </w:t>
      </w:r>
      <w:r>
        <w:rPr>
          <w:rFonts w:ascii="Nirmala UI" w:hAnsi="Nirmala UI" w:eastAsia="Nirmala UI" w:cs="Nirmala UI"/>
        </w:rPr>
        <w:t>ప్రతినిధ్యముగా</w:t>
      </w:r>
      <w:r>
        <w:rPr>
          <w:rFonts w:ascii="Times New Roman" w:hAnsi="Times New Roman" w:eastAsia="Times New Roman" w:cs="Times New Roman"/>
        </w:rPr>
        <w:t xml:space="preserve"> </w:t>
      </w:r>
      <w:r>
        <w:rPr>
          <w:rFonts w:ascii="Nirmala UI" w:hAnsi="Nirmala UI" w:eastAsia="Nirmala UI" w:cs="Nirmala UI"/>
        </w:rPr>
        <w:t>నిలిచెను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ئۇلار ئەگەر سادىق قالغان بولسا، قۇللار ئازاد قىلىنىدىغان يىلىكەي بولغان يوبىلنىڭ سىمۋوللۇق ئەللىنچى يىلىگە يېتىپ بارغان بولاتتى؛ بۇ، يەنە پەنتېكۆستنىڭ ئەللىنچى كۈنى بىلەنمۇ ئىپادىلەنگەن بولۇپ، ئۇ يەردە ئازادلىق خەۋىرى پۈتۈن دۇنياغا يەتكۈزۈلىدۇ. ئەمما 1844-يىلدىن كېيىن كۆپىنچىسى ساببات نۇرىغا قارشى تۇرۇپ، 1863-يىلىدا بولسا، ئىلياس (William Miller) ئارقىلىق ئۆزلىرىگە يەتكۈزۈلگەن مۇسانىڭ خەۋىرىنى («يەتتە ۋاقىت»)مۇ رەت قىلدى. باشقىچە ئېيتقاندا، ئۇلار ئەسلىگە كەلتۈرۈپ، شۇ يولدا مېڭىشى كېرەك بولغان «كوچە»دىن (قەدىمكى يوللاردىن) يۈز ئۆرۈدى.</w:t>
      </w:r>
    </w:p>
    <w:p>
      <w:pPr>
        <w:pStyle w:val="ArticleBody"/>
        <w:jc w:val="left"/>
      </w:pPr>
      <w:r>
        <w:rPr>
          <w:rFonts w:ascii="Times New Roman" w:hAnsi="Times New Roman" w:eastAsia="Times New Roman" w:cs="Times New Roman"/>
        </w:rPr>
        <w:t>Яһшу ахырыны һәр ваҡыт башланғысы менән һүрәтләй, һәм ун ҡыҙ тураһында булған ғибрәтле хикәйә һуңғы көндәрҙә ҡабатланғанда, Йәрүсалимды тергеҙеү эше тағы ла башҡарылырға тейеш. «Урам һәм диуар» «ауыр ваҡыттарҙа» төҙөләсәк. Хәҙер беҙ шул ауыр ваҡыттарға инәбеҙ. 1844 йылдың 22 октябре тиҙҙән киләсәк йәкшәмбе законының тибы булып тора, шуға күрә Асылыш китабының ун беренсе бүлегендәге «бөйөк ер тетрәүенең сәғәте» еткәс, урам һәм диуар ауыр ваҡыттарҙа төҙөләсәк. Хәҙер беҙ шул ауыр ваҡыттарҙы Исламдың көсәйгән һуғышы тыуҙырған «халыҡтарҙың асыуланыуы» итеп билдәләрбеҙ.</w:t>
      </w:r>
    </w:p>
    <w:p>
      <w:pPr>
        <w:pStyle w:val="ArticleBody"/>
        <w:jc w:val="left"/>
      </w:pPr>
      <w:r>
        <w:rPr>
          <w:rFonts w:ascii="Times New Roman" w:hAnsi="Times New Roman" w:eastAsia="Times New Roman" w:cs="Times New Roman"/>
        </w:rPr>
        <w:t>ۋەرۈرمەزدىن بۇرۇن «مۈسىبەت ۋاقتى» ھەققىدە ئالدىن يېزىلغانلارنى شەرھلەۋاتقاندا، ئۇ «دەسلەپكى يازمىلار» ناملىق كىتابتا خاتىرىلەنگەن بىر ئىزاھاتنى بەردى.</w:t>
      </w:r>
    </w:p>
    <w:p>
      <w:pPr>
        <w:pStyle w:val="ArticleScripture"/>
        <w:jc w:val="left"/>
      </w:pPr>
      <w:r>
        <w:rPr>
          <w:rFonts w:ascii="Times New Roman" w:hAnsi="Times New Roman" w:eastAsia="Times New Roman" w:cs="Times New Roman"/>
        </w:rPr>
        <w:t>«1. بەڕگەی 33 ئەمە دراوە: “بینییم کە شەممەی پیرۆز ئەو دیوارەی جیاکەرەوەیە، و دەبێت، لەنێوان ئیسرائیلی ڕاستەقینەی خودا و بێباوەڕان؛ و شەممە ئەو پرسیارە گەورەیە کە دڵی پیرۆزانە خۆشەویست و چاوەڕوانەکانی خودا یەکدەخات. بینییم کە خودا منداڵانی هەیە کە شەممە نابینن و نایپارێزن. ئەوان ڕووناکییەکەیان لەسەر ئەوە ڕەت نەکردووەتەوە. و لە دەستپێکی کاتی تەنگانەدا، ئێمە لە ڕۆحی پیرۆز پڕ بووین کاتێک چووینە دەرەوە و شەممەمان بە تەواوتری ڕاگەیاند.”»</w:t>
      </w:r>
    </w:p>
    <w:p>
      <w:pPr>
        <w:pStyle w:val="ArticleScripture"/>
        <w:jc w:val="left"/>
      </w:pPr>
      <w:r>
        <w:rPr>
          <w:rFonts w:ascii="Times New Roman" w:hAnsi="Times New Roman" w:eastAsia="Times New Roman" w:cs="Times New Roman"/>
        </w:rPr>
        <w:t>«ایں نظارہ 1847ء وچ دِتّا گیا جدوں ایڈونٹسٹ پراواں وچوں سبت منّݨ والے بہت ہی تھوڑے سَن، تے انہاں وچوں وی تھوڑے ایہہ سمجھدے سَن جو اس دی پابندی اینی اہم اے کہ خدا دے لوگاں تے بےایماناں دے وچ اِک حدِّ فاصل کھچّی جاوے۔ ہݨ اس نظارے دی تکمیل دکھائی دِتّی شروع ہو رہی اے۔ “مصیبت دے اس وقت دا آغاز،” جیہڑا اتھے ذکر ہویا اے، اس وقت ول اشارہ نئیں کردا جدوں آفتاں انڈیلیا جان لگ پون، بلکہ اوہناں دے انڈیلیا جان توں ذرا پہلاں دے اِک مختصر عرصے ول، جدوں مسیح مقدس وچ اے۔ اس وقت، جدوں نجات دا کم اختتام ول پہنچ ریا ہووے گا، دنیا اُتے مصیبت آ رہی ہووے گی، تے قومیں غضبناک ہون گیاں، پر اوہناں نوں ایہہ طور قابو وچ رکھیا جاوے گا کہ اوہ تیجے فرشتے دے کم نوں روک نہ سکن۔ اس وقت “پچھلی بارش،” یا خداوند دی حضوری توں تازگی، آوے گی، تاں جو تیجے فرشتے دی بلند آواز نوں قدرت بخشے، تے مقدسیں نوں اس دور وچ قائم رہݨ لئی تیار کرے جدوں آخری ست آفتاں انڈیلیا ں جان گیاں۔» Early Writings, 85.</w:t>
      </w:r>
    </w:p>
    <w:p>
      <w:pPr>
        <w:pStyle w:val="ArticleBody"/>
        <w:jc w:val="left"/>
      </w:pPr>
      <w:r>
        <w:rPr>
          <w:rFonts w:ascii="Times New Roman" w:hAnsi="Times New Roman" w:eastAsia="Times New Roman" w:cs="Times New Roman"/>
        </w:rPr>
        <w:t>Probasyonun kapanışından önce gelen bir “kısa zaman” vardır; bu süre içinde “uluslar öfkelenecek, yine de dizginlenmiş tutulacaktır.” Aynı zamanda “son yağmur” gelir. “Ulusların öfkelenmesi”, Vahiy on birinci bölümde tanımlanan bir simgedir.</w:t>
      </w:r>
    </w:p>
    <w:p>
      <w:pPr>
        <w:pStyle w:val="ArticleScripture"/>
        <w:jc w:val="left"/>
      </w:pPr>
      <w:r>
        <w:rPr>
          <w:rFonts w:ascii="Times New Roman" w:hAnsi="Times New Roman" w:eastAsia="Times New Roman" w:cs="Times New Roman"/>
        </w:rPr>
        <w:t>نە قومەکان تووڕە بوون، و تووڕەیی تۆ هات، و کاتی مردووان، بۆ ئەوەی حوکم بدرێن، و بۆ ئەوەی پاداشت بدەیت بە بەندەکانی خۆت، پێغەمبەران، و بە پیرۆزان، و ئەوانەی لە ناوی تۆ دەترسن، بچووک و گەورە؛ و ئەوانە لەناوببەیت کە زەوی لەناو دەبەن. مەکاشفە 11:18</w:t>
      </w:r>
    </w:p>
    <w:p>
      <w:pPr>
        <w:pStyle w:val="ArticleBody"/>
        <w:jc w:val="left"/>
      </w:pPr>
      <w:r>
        <w:rPr>
          <w:rFonts w:ascii="Times New Roman" w:hAnsi="Times New Roman" w:eastAsia="Times New Roman" w:cs="Times New Roman"/>
        </w:rPr>
        <w:t>Suura Whayiti emmeltiisa tami qobbeexa irratti ni kenniti.</w:t>
      </w:r>
    </w:p>
    <w:p>
      <w:pPr>
        <w:pStyle w:val="ArticleScripture"/>
        <w:jc w:val="left"/>
      </w:pPr>
      <w:r>
        <w:rPr>
          <w:rFonts w:ascii="Times New Roman" w:hAnsi="Times New Roman" w:eastAsia="Times New Roman" w:cs="Times New Roman"/>
        </w:rPr>
        <w:t>«Өзүм көрдүм: улуттардын каары, Кудайдын каары жана өлгөндөрдү соттой турган убак — бири-биринен өзүнчө жана айырмалуу болуп, биринин артынан бири келчү; ошондой эле Михаил али ордунан тура элек болчу, жана мурда эч качан болбогондой алаамат убакыт али баштала элек болчу. Улуттар азыр каарданууда, бирок биздин Улуу Башкы Ыйык Кызматчыбыз ыйык жайдагы Өз ишин бүтүргөндө, Ал ордунан туруп, өч алуу кийимдерин кийет, ошондо акыркы жети алаамат төгүлөт.»</w:t>
      </w:r>
    </w:p>
    <w:p>
      <w:pPr>
        <w:pStyle w:val="ArticleScripture"/>
        <w:jc w:val="left"/>
      </w:pPr>
      <w:r>
        <w:rPr>
          <w:rFonts w:ascii="Times New Roman" w:hAnsi="Times New Roman" w:eastAsia="Times New Roman" w:cs="Times New Roman"/>
        </w:rPr>
        <w:t>“Ndzi vone leswaku tintsumi ta mune ti ta khoma mimoya ya mune ku fikela loko ntirho wa Yesu wu hetiwile endhawini yo kwetsima, kutani ku ta ta ntlhavelo wa makhombo ya nkombo yo hetelela.” Early Writings, 36.</w:t>
      </w:r>
    </w:p>
    <w:p>
      <w:pPr>
        <w:pStyle w:val="ArticleBody"/>
        <w:jc w:val="left"/>
      </w:pPr>
      <w:r>
        <w:rPr>
          <w:rFonts w:ascii="Times New Roman" w:hAnsi="Times New Roman" w:eastAsia="Times New Roman" w:cs="Times New Roman"/>
        </w:rPr>
        <w:t>La « colère des nations » survient juste avant la fin du temps de grâce, car elle est suivie de la « colère de Dieu ». La « colère de Dieu » survient lorsque le temps de grâce prend fin, et le « temps de juger les morts » désigne un jugement qui a lieu durant le millénium, et ne se rapporte pas au jugement des morts qui a commencé en 1844.</w:t>
      </w:r>
    </w:p>
    <w:p>
      <w:pPr>
        <w:pStyle w:val="ArticleScripture"/>
        <w:jc w:val="left"/>
      </w:pPr>
      <w:r>
        <w:rPr>
          <w:rFonts w:ascii="Times New Roman" w:hAnsi="Times New Roman" w:eastAsia="Times New Roman" w:cs="Times New Roman"/>
        </w:rPr>
        <w:t>Би тэнгэрээс бууж ирэх нэгэн тэнгэрэлчийг үзэв. Түүний гарт ёроолгүй гүний түлхүүр болон агуу их гинж байлаа. Тэр лууг, өөрөөр хэлбэл эртний могойг, буюу Диавол хийгээд Сатаныг барьж аваад, мянган жилийн турш хүлэв. Тэгээд түүнийг ёроолгүй гүнд хаяж, түгжин, дээр нь тамга тавив. Ингэснээр мянган жил гүйцэтэл тэр үндэстнүүдийг цаашид мэхлэхгүй байх ажээ. Үүний дараа тэр богино хугацаагаар суллагдах ёстой байв. Мөн би сэнтийгүүдийг үзэв. Тэдгээр дээр хүмүүс суусан бөгөөд шүүлт тэдэнд өгөгдсөн байлаа. Тэгээд би Есүсийн гэрчлэлийн төлөө, Бурханы үгийн төлөө толгойгоо авахуулсан хүмүүсийн сүнснүүдийг, мөн араатанд ч, түүний дүрсэнд ч мөргөөгүй, магнай дээрээ ч, гар дээрээ ч түүний тэмдгийг аваагүй хүмүүсийг үзэв. Тэд амилан, Христтэй хамт мянган жилийн турш хаанчлав. Илчлэл 20:1–4.</w:t>
      </w:r>
    </w:p>
    <w:p>
      <w:pPr>
        <w:pStyle w:val="ArticleBody"/>
        <w:jc w:val="left"/>
      </w:pPr>
      <w:r>
        <w:rPr>
          <w:rFonts w:ascii="MV Boli" w:hAnsi="MV Boli" w:eastAsia="MV Boli" w:cs="MV Boli"/>
        </w:rPr>
        <w:t>މިލެނިއަމް</w:t>
      </w:r>
      <w:r>
        <w:rPr>
          <w:rFonts w:ascii="Times New Roman" w:hAnsi="Times New Roman" w:eastAsia="Times New Roman" w:cs="Times New Roman"/>
        </w:rPr>
        <w:t xml:space="preserve"> </w:t>
      </w:r>
      <w:r>
        <w:rPr>
          <w:rFonts w:ascii="MV Boli" w:hAnsi="MV Boli" w:eastAsia="MV Boli" w:cs="MV Boli"/>
        </w:rPr>
        <w:t>މުއްދަތުގައި</w:t>
      </w:r>
      <w:r>
        <w:rPr>
          <w:rFonts w:ascii="Times New Roman" w:hAnsi="Times New Roman" w:eastAsia="Times New Roman" w:cs="Times New Roman"/>
        </w:rPr>
        <w:t xml:space="preserve"> </w:t>
      </w:r>
      <w:r>
        <w:rPr>
          <w:rFonts w:ascii="MV Boli" w:hAnsi="MV Boli" w:eastAsia="MV Boli" w:cs="MV Boli"/>
        </w:rPr>
        <w:t>ޤަދާ</w:t>
      </w:r>
      <w:r>
        <w:rPr>
          <w:rFonts w:ascii="Times New Roman" w:hAnsi="Times New Roman" w:eastAsia="Times New Roman" w:cs="Times New Roman"/>
        </w:rPr>
        <w:t xml:space="preserve"> “</w:t>
      </w:r>
      <w:r>
        <w:rPr>
          <w:rFonts w:ascii="MV Boli" w:hAnsi="MV Boli" w:eastAsia="MV Boli" w:cs="MV Boli"/>
        </w:rPr>
        <w:t>ސެއިންޓުންނަށް</w:t>
      </w:r>
      <w:r>
        <w:rPr>
          <w:rFonts w:ascii="Times New Roman" w:hAnsi="Times New Roman" w:eastAsia="Times New Roman" w:cs="Times New Roman"/>
        </w:rPr>
        <w:t xml:space="preserve"> </w:t>
      </w:r>
      <w:r>
        <w:rPr>
          <w:rFonts w:ascii="MV Boli" w:hAnsi="MV Boli" w:eastAsia="MV Boli" w:cs="MV Boli"/>
        </w:rPr>
        <w:t>ދެވިފައިވާ</w:t>
      </w:r>
      <w:r>
        <w:rPr>
          <w:rFonts w:ascii="Times New Roman" w:hAnsi="Times New Roman" w:eastAsia="Times New Roman" w:cs="Times New Roman"/>
        </w:rPr>
        <w:t xml:space="preserve">” </w:t>
      </w:r>
      <w:r>
        <w:rPr>
          <w:rFonts w:ascii="MV Boli" w:hAnsi="MV Boli" w:eastAsia="MV Boli" w:cs="MV Boli"/>
        </w:rPr>
        <w:t>ކަމުގެ</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ފާފަވެރިންގެ</w:t>
      </w:r>
      <w:r>
        <w:rPr>
          <w:rFonts w:ascii="Times New Roman" w:hAnsi="Times New Roman" w:eastAsia="Times New Roman" w:cs="Times New Roman"/>
        </w:rPr>
        <w:t xml:space="preserve"> </w:t>
      </w:r>
      <w:r>
        <w:rPr>
          <w:rFonts w:ascii="MV Boli" w:hAnsi="MV Boli" w:eastAsia="MV Boli" w:cs="MV Boli"/>
        </w:rPr>
        <w:t>މައްޗަށް</w:t>
      </w:r>
      <w:r>
        <w:rPr>
          <w:rFonts w:ascii="Times New Roman" w:hAnsi="Times New Roman" w:eastAsia="Times New Roman" w:cs="Times New Roman"/>
        </w:rPr>
        <w:t xml:space="preserve"> </w:t>
      </w:r>
      <w:r>
        <w:rPr>
          <w:rFonts w:ascii="MV Boli" w:hAnsi="MV Boli" w:eastAsia="MV Boli" w:cs="MV Boli"/>
        </w:rPr>
        <w:t>ޤަދާ</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ދައްކާއެވެ</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މައްޗަށް</w:t>
      </w:r>
      <w:r>
        <w:rPr>
          <w:rFonts w:ascii="Times New Roman" w:hAnsi="Times New Roman" w:eastAsia="Times New Roman" w:cs="Times New Roman"/>
        </w:rPr>
        <w:t xml:space="preserve"> </w:t>
      </w:r>
      <w:r>
        <w:rPr>
          <w:rFonts w:ascii="MV Boli" w:hAnsi="MV Boli" w:eastAsia="MV Boli" w:cs="MV Boli"/>
        </w:rPr>
        <w:t>ޤަދާ</w:t>
      </w:r>
      <w:r>
        <w:rPr>
          <w:rFonts w:ascii="Times New Roman" w:hAnsi="Times New Roman" w:eastAsia="Times New Roman" w:cs="Times New Roman"/>
        </w:rPr>
        <w:t xml:space="preserve"> </w:t>
      </w:r>
      <w:r>
        <w:rPr>
          <w:rFonts w:ascii="MV Boli" w:hAnsi="MV Boli" w:eastAsia="MV Boli" w:cs="MV Boli"/>
        </w:rPr>
        <w:t>ކުރެވޭނެ</w:t>
      </w:r>
      <w:r>
        <w:rPr>
          <w:rFonts w:ascii="Times New Roman" w:hAnsi="Times New Roman" w:eastAsia="Times New Roman" w:cs="Times New Roman"/>
        </w:rPr>
        <w:t xml:space="preserve"> </w:t>
      </w:r>
      <w:r>
        <w:rPr>
          <w:rFonts w:ascii="MV Boli" w:hAnsi="MV Boli" w:eastAsia="MV Boli" w:cs="MV Boli"/>
        </w:rPr>
        <w:t>ކަމަކަށް</w:t>
      </w:r>
      <w:r>
        <w:rPr>
          <w:rFonts w:ascii="Times New Roman" w:hAnsi="Times New Roman" w:eastAsia="Times New Roman" w:cs="Times New Roman"/>
        </w:rPr>
        <w:t xml:space="preserve"> </w:t>
      </w:r>
      <w:r>
        <w:rPr>
          <w:rFonts w:ascii="MV Boli" w:hAnsi="MV Boli" w:eastAsia="MV Boli" w:cs="MV Boli"/>
        </w:rPr>
        <w:t>ނޫނެވެ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“Birinci dirilmə ilə ikinci dirilmə arasındakı min il ərzində pislərin mühakiməsi baş verir. Həvari Pavel bu mühakiməyə ikinci gəlişdən sonra baş verən bir hadisə kimi işarə edir. ‘Vaxtından əvvəl heç nəyi mühakimə etməyin, ta ki Rəbb gəlsin; O həm qaranlığın gizli şeylərini işığa çıxaracaq, həm də ürəklərin niyyətlərini aşkar edəcəkdir.’ 1 Korinflilərə 4:5. Daniel bəyan edir ki, Qədim Günlü gəldikdə, ‘Hökm Uca Olanın müqəddəslərinə verildi.’ Daniel 7:22. Bu zaman salehlər Allaha padşahlar və kahinlər kimi hökmranlıq edirlər. Yəhya Vəhydə belə deyir: ‘Taxtlar gördüm və onların üzərində oturdular; hökm onlara verildi.’ ‘Onlar Allahın və Məsihin kahinləri olacaq və Onunla min il hökmranlıq edəcəklər.’ Vəhy 20:4, 6. Məhz bu vaxt, Pavelin qabaqcadan bildirdiyi kimi, ‘müqəddəslər dünyanı mühakimə edəcəklər.’ 1 Korinflilərə 6:2. Məsihlə birlikdə onlar pisləri mühakimə edir, onların əməllərini qanun kitabı olan Müqəddəs Kitabla tutuşdurur və hər bir işi bədəndə görülmüş əməllərə görə qərara bağlayırlar. Sonra pislərin çəkməli olduqları pay, əməllərinə görə ölçülüb müəyyən edilir; və bu, ölüm kitabında onların adlarının qarşısında qeyd olunur.”</w:t>
      </w:r>
    </w:p>
    <w:p>
      <w:pPr>
        <w:pStyle w:val="ArticleScripture"/>
        <w:jc w:val="left"/>
      </w:pPr>
      <w:r>
        <w:rPr>
          <w:rFonts w:ascii="Times New Roman" w:hAnsi="Times New Roman" w:eastAsia="Times New Roman" w:cs="Times New Roman"/>
        </w:rPr>
        <w:t>«شیطان نیز و فرشتگان شریر به‌وسیلهٔ مسیح و قوم او داوری خواهند شد. پولس می‌گوید: “آیا نمی‌دانید که ما فرشتگان را داوری خواهیم کرد؟” آیهٔ ۳. و یهودا اعلام می‌دارد که “آن فرشتگانی را که مرتبهٔ نخستین خود را نگاه نداشتند، بلکه مسکن خویش را ترک گفتند، او در زنجیرهای جاودانی، در ظلمت، برای داوریِ روز عظیم محفوظ داشته است.” یهودا ۶.»</w:t>
      </w:r>
    </w:p>
    <w:p>
      <w:pPr>
        <w:pStyle w:val="ArticleScripture"/>
        <w:jc w:val="left"/>
      </w:pPr>
      <w:r>
        <w:rPr>
          <w:rFonts w:ascii="Times New Roman" w:hAnsi="Times New Roman" w:eastAsia="Times New Roman" w:cs="Times New Roman"/>
        </w:rPr>
        <w:t>“ئاилиф шыжьык ргамҭаз аҩбатәи аиҭалаҵара ҟалоит. Усҟан ацәгьоуцәа аԥсцәа рҟынтәи иԥсыҭыркылып, ‘иҩычоу аӡбара’ анагӡаразы Анцәа иҿаԥхьа иаагылоит. Убри аҟнытә аԥшыҩцәаҩ, аиашақәа реиҭалаҵара даналацәажәо, иҳәеит: ‘Аԥсыцәа егьырҭ, шыжьык рҵыҟәшәара аҟынӡа, ҳаитәымхеит.’ Аатра 20:5. Исаиаагьы, ацәгьоуцәа ирызкны, иҳәоит: ‘Аԥсышьаҟны абахҭаҿ изышәҭо ауаа еиԥш еизгахоит, абахҭаҿ иаркхоит, насгьы аԥыжәара мҩацәыхьанҭахоит, рацәак амшқәа рышьҭахь иаҭаахоит.’ Исаиа 24:22.” Адуӡӡатә Аимак, 660, 661.</w:t>
      </w:r>
    </w:p>
    <w:p>
      <w:pPr>
        <w:pStyle w:val="ArticleBody"/>
        <w:jc w:val="left"/>
      </w:pPr>
      <w:r>
        <w:rPr>
          <w:rFonts w:ascii="Times New Roman" w:hAnsi="Times New Roman" w:eastAsia="Times New Roman" w:cs="Times New Roman"/>
        </w:rPr>
        <w:t>Tërëse, ejelë bé mɛ̈nh mɛ̈n de “tëŋë̈ kɔc” acï lɔŋë̈ “kënë̈ cïɛɛr” ye bï lɔŋ ku piny kë cïn tɛ̈k tën de piny, ku ba “kɔc tëŋë̈,” kɛ acï kek ë tën kënë̈ “gɛl në thäa.”</w:t>
      </w:r>
    </w:p>
    <w:p>
      <w:pPr>
        <w:pStyle w:val="ArticleScripture"/>
        <w:jc w:val="left"/>
      </w:pPr>
      <w:r>
        <w:rPr>
          <w:rFonts w:ascii="Times New Roman" w:hAnsi="Times New Roman" w:eastAsia="Times New Roman" w:cs="Times New Roman"/>
        </w:rPr>
        <w:t>«Nɨ mɔɔrɨ atĩ marigu ma ndũrĩrĩ, na marakara ma Ngai, hamwe na ihinda rĩa gũciiria arĩa akuũ, ciarĩ ngurani na ciarĩ njitani, imwe ikĩrũmĩrĩra ĩngĩ.» Early Writings, 36.</w:t>
      </w:r>
    </w:p>
    <w:p>
      <w:pPr>
        <w:pStyle w:val="ArticleBody"/>
        <w:jc w:val="left"/>
      </w:pPr>
      <w:r>
        <w:rPr>
          <w:rFonts w:ascii="Times New Roman" w:hAnsi="Times New Roman" w:eastAsia="Times New Roman" w:cs="Times New Roman"/>
        </w:rPr>
        <w:t>Beim Zäitpunkt, wann d’„Natiounen rosen ginn“, fänkt de spéide Reen un ze falen.</w:t>
      </w:r>
    </w:p>
    <w:p>
      <w:pPr>
        <w:pStyle w:val="ArticleScripture"/>
        <w:jc w:val="left"/>
      </w:pPr>
      <w:r>
        <w:rPr>
          <w:rFonts w:ascii="Times New Roman" w:hAnsi="Times New Roman" w:eastAsia="Times New Roman" w:cs="Times New Roman"/>
        </w:rPr>
        <w:t>«En aquel tiempo, mientras la obra de salvación esté llegando a su fin, vendrá tribulación sobre la tierra, y las naciones se airarán, aunque serán contenidas para no impedir la obra del tercer ángel. En aquel tiempo vendrá la “lluvia tardía”, o refrigerio de la presencia del Señor, para dar poder a la gran voz del tercer ángel y preparar a los santos para permanecer firmes en el período cuando las siete últimas plagas sean derramadas». Early Writings, 85.</w:t>
      </w:r>
    </w:p>
    <w:p>
      <w:pPr>
        <w:pStyle w:val="ArticleBody"/>
        <w:jc w:val="left"/>
      </w:pPr>
      <w:r>
        <w:rPr>
          <w:rFonts w:ascii="Times New Roman" w:hAnsi="Times New Roman" w:eastAsia="Times New Roman" w:cs="Times New Roman"/>
        </w:rPr>
        <w:t>Awakuna mä jukʼa pachawa utji, uka pachanxa “markanakax colerasipxiwa”, ukampis pachpa pachanxa “jarkʼaqatäpkarakiwa”. Ukapachaw Cristox jachʼa qhapaq reinopa saytʼayi, jupax qhipa jallup pachan reinopa saytʼayatap layku.</w:t>
      </w:r>
    </w:p>
    <w:p>
      <w:pPr>
        <w:pStyle w:val="ArticleScripture"/>
        <w:jc w:val="left"/>
      </w:pPr>
      <w:r>
        <w:rPr>
          <w:rFonts w:ascii="Times New Roman" w:hAnsi="Times New Roman" w:eastAsia="Times New Roman" w:cs="Times New Roman"/>
        </w:rPr>
        <w:t>“Udan sudi sadi nangka kausatkadagiti nadalus—iti kasta amin ket awatendanto dayta a kas idi pay.”</w:t>
      </w:r>
    </w:p>
    <w:p>
      <w:pPr>
        <w:pStyle w:val="ArticleScripture"/>
        <w:jc w:val="left"/>
      </w:pPr>
      <w:r>
        <w:rPr>
          <w:rFonts w:ascii="Times New Roman" w:hAnsi="Times New Roman" w:eastAsia="Times New Roman" w:cs="Times New Roman"/>
        </w:rPr>
        <w:t>«Четыре фәрештә ычкындырғанда, Мәсих Үз Патшалыгын урнаштырачак. Соңгы яңгырны үз кулыннан килгәннең барысын да кылучылардан башка һичкем кабул итмәс». Spalding and Magan, 3.</w:t>
      </w:r>
    </w:p>
    <w:p>
      <w:pPr>
        <w:pStyle w:val="ArticleBody"/>
        <w:jc w:val="left"/>
      </w:pPr>
      <w:r>
        <w:rPr>
          <w:rFonts w:ascii="Times New Roman" w:hAnsi="Times New Roman" w:eastAsia="Times New Roman" w:cs="Times New Roman"/>
        </w:rPr>
        <w:t xml:space="preserve">«Early Writings» </w:t>
      </w:r>
      <w:r>
        <w:rPr>
          <w:rFonts w:ascii="Ebrima" w:hAnsi="Ebrima" w:eastAsia="Ebrima" w:cs="Ebrima"/>
        </w:rPr>
        <w:t>እም</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ዝተጠቐሱ</w:t>
      </w:r>
      <w:r>
        <w:rPr>
          <w:rFonts w:ascii="Times New Roman" w:hAnsi="Times New Roman" w:eastAsia="Times New Roman" w:cs="Times New Roman"/>
        </w:rPr>
        <w:t xml:space="preserve"> </w:t>
      </w:r>
      <w:r>
        <w:rPr>
          <w:rFonts w:ascii="Ebrima" w:hAnsi="Ebrima" w:eastAsia="Ebrima" w:cs="Ebrima"/>
        </w:rPr>
        <w:t>ክፍልታት፡</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ህዝብታት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ተቘጥዑ፡</w:t>
      </w:r>
      <w:r>
        <w:rPr>
          <w:rFonts w:ascii="Times New Roman" w:hAnsi="Times New Roman" w:eastAsia="Times New Roman" w:cs="Times New Roman"/>
        </w:rPr>
        <w:t xml:space="preserve"> </w:t>
      </w:r>
      <w:r>
        <w:rPr>
          <w:rFonts w:ascii="Ebrima" w:hAnsi="Ebrima" w:eastAsia="Ebrima" w:cs="Ebrima"/>
        </w:rPr>
        <w:t>ብተመሳሳሊ</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ተዓጊቶም</w:t>
      </w:r>
      <w:r>
        <w:rPr>
          <w:rFonts w:ascii="Times New Roman" w:hAnsi="Times New Roman" w:eastAsia="Times New Roman" w:cs="Times New Roman"/>
        </w:rPr>
        <w:t xml:space="preserve">” </w:t>
      </w:r>
      <w:r>
        <w:rPr>
          <w:rFonts w:ascii="Ebrima" w:hAnsi="Ebrima" w:eastAsia="Ebrima" w:cs="Ebrima"/>
        </w:rPr>
        <w:t>እንከለዉ፡</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መላእኽቲ</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ነፋሳት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ዝኽልክሉ</w:t>
      </w:r>
      <w:r>
        <w:rPr>
          <w:rFonts w:ascii="Times New Roman" w:hAnsi="Times New Roman" w:eastAsia="Times New Roman" w:cs="Times New Roman"/>
        </w:rPr>
        <w:t xml:space="preserve"> </w:t>
      </w:r>
      <w:r>
        <w:rPr>
          <w:rFonts w:ascii="Ebrima" w:hAnsi="Ebrima" w:eastAsia="Ebrima" w:cs="Ebrima"/>
        </w:rPr>
        <w:t>ይለልዩ።</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ምቝጣዕ</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ህዝብታት</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ነፋሳት</w:t>
      </w:r>
      <w:r>
        <w:rPr>
          <w:rFonts w:ascii="Times New Roman" w:hAnsi="Times New Roman" w:eastAsia="Times New Roman" w:cs="Times New Roman"/>
        </w:rPr>
        <w:t xml:space="preserve">” </w:t>
      </w:r>
      <w:r>
        <w:rPr>
          <w:rFonts w:ascii="Ebrima" w:hAnsi="Ebrima" w:eastAsia="Ebrima" w:cs="Ebrima"/>
        </w:rPr>
        <w:t>ተባሂሉ</w:t>
      </w:r>
      <w:r>
        <w:rPr>
          <w:rFonts w:ascii="Times New Roman" w:hAnsi="Times New Roman" w:eastAsia="Times New Roman" w:cs="Times New Roman"/>
        </w:rPr>
        <w:t xml:space="preserve"> </w:t>
      </w:r>
      <w:r>
        <w:rPr>
          <w:rFonts w:ascii="Ebrima" w:hAnsi="Ebrima" w:eastAsia="Ebrima" w:cs="Ebrima"/>
        </w:rPr>
        <w:t>ይውከል።</w:t>
      </w:r>
      <w:r>
        <w:rPr>
          <w:rFonts w:ascii="Times New Roman" w:hAnsi="Times New Roman" w:eastAsia="Times New Roman" w:cs="Times New Roman"/>
        </w:rPr>
        <w:t xml:space="preserve"> </w:t>
      </w:r>
      <w:r>
        <w:rPr>
          <w:rFonts w:ascii="Ebrima" w:hAnsi="Ebrima" w:eastAsia="Ebrima" w:cs="Ebrima"/>
        </w:rPr>
        <w:t>ንሳ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እዋን</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መላእኽቲ</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ዝተቘጥዑ</w:t>
      </w:r>
      <w:r>
        <w:rPr>
          <w:rFonts w:ascii="Times New Roman" w:hAnsi="Times New Roman" w:eastAsia="Times New Roman" w:cs="Times New Roman"/>
        </w:rPr>
        <w:t xml:space="preserve"> </w:t>
      </w:r>
      <w:r>
        <w:rPr>
          <w:rFonts w:ascii="Ebrima" w:hAnsi="Ebrima" w:eastAsia="Ebrima" w:cs="Ebrima"/>
        </w:rPr>
        <w:t>ህዝብታት</w:t>
      </w:r>
      <w:r>
        <w:rPr>
          <w:rFonts w:ascii="Times New Roman" w:hAnsi="Times New Roman" w:eastAsia="Times New Roman" w:cs="Times New Roman"/>
        </w:rPr>
        <w:t xml:space="preserve"> </w:t>
      </w:r>
      <w:r>
        <w:rPr>
          <w:rFonts w:ascii="Ebrima" w:hAnsi="Ebrima" w:eastAsia="Ebrima" w:cs="Ebrima"/>
        </w:rPr>
        <w:t>እንተዓገቱ፡</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ደሓር</w:t>
      </w:r>
      <w:r>
        <w:rPr>
          <w:rFonts w:ascii="Times New Roman" w:hAnsi="Times New Roman" w:eastAsia="Times New Roman" w:cs="Times New Roman"/>
        </w:rPr>
        <w:t xml:space="preserve"> </w:t>
      </w:r>
      <w:r>
        <w:rPr>
          <w:rFonts w:ascii="Ebrima" w:hAnsi="Ebrima" w:eastAsia="Ebrima" w:cs="Ebrima"/>
        </w:rPr>
        <w:t>ዝናም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ገሊጻ</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ደሓር</w:t>
      </w:r>
      <w:r>
        <w:rPr>
          <w:rFonts w:ascii="Times New Roman" w:hAnsi="Times New Roman" w:eastAsia="Times New Roman" w:cs="Times New Roman"/>
        </w:rPr>
        <w:t xml:space="preserve"> </w:t>
      </w:r>
      <w:r>
        <w:rPr>
          <w:rFonts w:ascii="Ebrima" w:hAnsi="Ebrima" w:eastAsia="Ebrima" w:cs="Ebrima"/>
        </w:rPr>
        <w:t>ዝናም</w:t>
      </w:r>
      <w:r>
        <w:rPr>
          <w:rFonts w:ascii="Times New Roman" w:hAnsi="Times New Roman" w:eastAsia="Times New Roman" w:cs="Times New Roman"/>
        </w:rPr>
        <w:t xml:space="preserve"> </w:t>
      </w:r>
      <w:r>
        <w:rPr>
          <w:rFonts w:ascii="Ebrima" w:hAnsi="Ebrima" w:eastAsia="Ebrima" w:cs="Ebrima"/>
        </w:rPr>
        <w:t>ዝመጽኣሉ</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ዝጅምር፡</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ህዝብታት</w:t>
      </w:r>
      <w:r>
        <w:rPr>
          <w:rFonts w:ascii="Times New Roman" w:hAnsi="Times New Roman" w:eastAsia="Times New Roman" w:cs="Times New Roman"/>
        </w:rPr>
        <w:t xml:space="preserve"> </w:t>
      </w:r>
      <w:r>
        <w:rPr>
          <w:rFonts w:ascii="Ebrima" w:hAnsi="Ebrima" w:eastAsia="Ebrima" w:cs="Ebrima"/>
        </w:rPr>
        <w:t>ዝተቘጥዑሉ</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ተዓጊቶም</w:t>
      </w:r>
      <w:r>
        <w:rPr>
          <w:rFonts w:ascii="Times New Roman" w:hAnsi="Times New Roman" w:eastAsia="Times New Roman" w:cs="Times New Roman"/>
        </w:rPr>
        <w:t xml:space="preserve"> </w:t>
      </w:r>
      <w:r>
        <w:rPr>
          <w:rFonts w:ascii="Ebrima" w:hAnsi="Ebrima" w:eastAsia="Ebrima" w:cs="Ebrima"/>
        </w:rPr>
        <w:t>ዘለዉሉ</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ሚካኤል</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ዝትንስእን</w:t>
      </w:r>
      <w:r>
        <w:rPr>
          <w:rFonts w:ascii="Times New Roman" w:hAnsi="Times New Roman" w:eastAsia="Times New Roman" w:cs="Times New Roman"/>
        </w:rPr>
        <w:t xml:space="preserve"> </w:t>
      </w:r>
      <w:r>
        <w:rPr>
          <w:rFonts w:ascii="Ebrima" w:hAnsi="Ebrima" w:eastAsia="Ebrima" w:cs="Ebrima"/>
        </w:rPr>
        <w:t>ሰብኣዊ</w:t>
      </w:r>
      <w:r>
        <w:rPr>
          <w:rFonts w:ascii="Times New Roman" w:hAnsi="Times New Roman" w:eastAsia="Times New Roman" w:cs="Times New Roman"/>
        </w:rPr>
        <w:t xml:space="preserve"> </w:t>
      </w:r>
      <w:r>
        <w:rPr>
          <w:rFonts w:ascii="Ebrima" w:hAnsi="Ebrima" w:eastAsia="Ebrima" w:cs="Ebrima"/>
        </w:rPr>
        <w:t>መከራኸሪ</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ዝዕጸውን</w:t>
      </w:r>
      <w:r>
        <w:rPr>
          <w:rFonts w:ascii="Times New Roman" w:hAnsi="Times New Roman" w:eastAsia="Times New Roman" w:cs="Times New Roman"/>
        </w:rPr>
        <w:t xml:space="preserve"> </w:t>
      </w:r>
      <w:r>
        <w:rPr>
          <w:rFonts w:ascii="Ebrima" w:hAnsi="Ebrima" w:eastAsia="Ebrima" w:cs="Ebrima"/>
        </w:rPr>
        <w:t>ይቕጽል።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ምድሓን</w:t>
      </w:r>
      <w:r>
        <w:rPr>
          <w:rFonts w:ascii="Times New Roman" w:hAnsi="Times New Roman" w:eastAsia="Times New Roman" w:cs="Times New Roman"/>
        </w:rPr>
        <w:t xml:space="preserve"> </w:t>
      </w:r>
      <w:r>
        <w:rPr>
          <w:rFonts w:ascii="Ebrima" w:hAnsi="Ebrima" w:eastAsia="Ebrima" w:cs="Ebrima"/>
        </w:rPr>
        <w:t>ዝዕጸወሉ</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ቅድስተ</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ስራሕ</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ኃጢኣት</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ኣስማቶም</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መጻሕፍቲ</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ይደምስሰሉ</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ተገሊጹ</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መላእኽቲ</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ነፋሳት</w:t>
      </w:r>
      <w:r>
        <w:rPr>
          <w:rFonts w:ascii="Times New Roman" w:hAnsi="Times New Roman" w:eastAsia="Times New Roman" w:cs="Times New Roman"/>
        </w:rPr>
        <w:t xml:space="preserve"> </w:t>
      </w:r>
      <w:r>
        <w:rPr>
          <w:rFonts w:ascii="Ebrima" w:hAnsi="Ebrima" w:eastAsia="Ebrima" w:cs="Ebrima"/>
        </w:rPr>
        <w:t>ዝኽልክሉሉ፡</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ሚእቲን</w:t>
      </w:r>
      <w:r>
        <w:rPr>
          <w:rFonts w:ascii="Times New Roman" w:hAnsi="Times New Roman" w:eastAsia="Times New Roman" w:cs="Times New Roman"/>
        </w:rPr>
        <w:t xml:space="preserve"> </w:t>
      </w:r>
      <w:r>
        <w:rPr>
          <w:rFonts w:ascii="Ebrima" w:hAnsi="Ebrima" w:eastAsia="Ebrima" w:cs="Ebrima"/>
        </w:rPr>
        <w:t>ኣርባዓን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Times New Roman" w:hAnsi="Times New Roman" w:eastAsia="Times New Roman" w:cs="Times New Roman"/>
        </w:rPr>
        <w:t>تیسرے وای کا اسلام وہ قوت ہے جو «قوموں کو غضبناک کرتی ہے»، اور تیسرا وای 11 ستمبر 2001 کو آیا، لیکن اسلام کو فوراً «روک لیا گیا»۔ «مشرقی ہوا» اسلام کی علامت ہے، اور یسعیاہ «مشرقی ہوا» کو «تند ہوا» قرار دیتا ہے، جسے خدا «روکے رکھتا ہے»۔ اسلام کی جنگ کو بار بار دردِ زہ میں مبتلا ایک عورت کے طور پر پیش کیا گیا ہے، کیونکہ یہ ایک بڑھتی ہوئی جنگ ہے جو 11 ستمبر 2001 کو شروع ہوئی، جب مکاشفہ اٹھارہ کا زورآور فرشتہ نازل ہوا، جیسا کہ نیو یارک شہر کی عظیم عمارتوں کے گرا دیے جانے سے ظاہر ہوا۔</w:t>
      </w:r>
    </w:p>
    <w:p>
      <w:pPr>
        <w:pStyle w:val="ArticleScripture"/>
        <w:jc w:val="left"/>
      </w:pPr>
      <w:r>
        <w:rPr>
          <w:rFonts w:ascii="Times New Roman" w:hAnsi="Times New Roman" w:eastAsia="Times New Roman" w:cs="Times New Roman"/>
        </w:rPr>
        <w:t>«ایا این سخنی است که من اعلام کرده‌ام که نیویورک باید به‌وسیلهٔ موجی عظیم جاروب شود؟ من هرگز چنین نگفته‌ام. من گفته‌ام، هنگامی که به ساختمان‌های عظیمی که در آنجا، طبقه بر طبقه، بالا می‌رفتند می‌نگریستم: “چه صحنه‌های هولناکی رخ خواهد داد آنگاه که خداوند برخیزد تا زمین را به‌شدت بلرزاند! آنگاه سخنان مکاشفه ۱۸:۱–۳ به انجام خواهد رسید.” تمام باب هجدهمِ مکاشفه هشداری است دربارهٔ آنچه بر زمین خواهد آمد. اما من هیچ نوری به‌طور خاص دربارهٔ آنچه بر نیویورک خواهد آمد ندارم، جز این‌که می‌دانم روزی ساختمان‌های عظیم آنجا به‌وسیلهٔ گردش و واژگونیِ قدرت خدا فرو افکنده خواهند شد. از نوری که به من داده شده است، می‌دانم که هلاکت در جهان است. یک کلمه از جانب خداوند، یک لمس از قدرت عظیم او، و این سازه‌های سترگ فرو خواهند ریخت. صحنه‌هایی رخ خواهد داد که هراس‌انگیزیِ آنها را نمی‌توانیم تصور کنیم.» Review and Herald, July 5, 1906.</w:t>
      </w:r>
    </w:p>
    <w:p>
      <w:pPr>
        <w:pStyle w:val="ArticleBody"/>
        <w:jc w:val="left"/>
      </w:pPr>
      <w:r>
        <w:rPr>
          <w:rFonts w:ascii="Times New Roman" w:hAnsi="Times New Roman" w:eastAsia="Times New Roman" w:cs="Times New Roman"/>
        </w:rPr>
        <w:t xml:space="preserve">1843 </w:t>
      </w:r>
      <w:r>
        <w:rPr>
          <w:rFonts w:ascii="Nirmala UI" w:hAnsi="Nirmala UI" w:eastAsia="Nirmala UI" w:cs="Nirmala UI"/>
        </w:rPr>
        <w:t>और</w:t>
      </w:r>
      <w:r>
        <w:rPr>
          <w:rFonts w:ascii="Times New Roman" w:hAnsi="Times New Roman" w:eastAsia="Times New Roman" w:cs="Times New Roman"/>
        </w:rPr>
        <w:t xml:space="preserve"> 1850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Na ganni suna da sarki a kansu, wanda shi ne mala’ikan ramin zurfi marar iyaka; sunansa cikin harshen Ibrananci Abaddon, amma cikin harshen Helenanci sunansa Apollyon. Ru’ya ta Yohanna 9:11.</w:t>
      </w:r>
    </w:p>
    <w:p>
      <w:pPr>
        <w:pStyle w:val="ArticleBody"/>
        <w:jc w:val="left"/>
      </w:pPr>
      <w:r>
        <w:rPr>
          <w:rFonts w:ascii="Myanmar Text" w:hAnsi="Myanmar Text" w:eastAsia="Myanmar Text" w:cs="Myanmar Text"/>
        </w:rPr>
        <w:t>ဤကျမ်းပိုဒ်သည်၊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ကျမ်းပိုဒ်</w:t>
      </w:r>
      <w:r>
        <w:rPr>
          <w:rFonts w:ascii="Times New Roman" w:hAnsi="Times New Roman" w:eastAsia="Times New Roman" w:cs="Times New Roman"/>
        </w:rPr>
        <w:t xml:space="preserve"> </w:t>
      </w:r>
      <w:r>
        <w:rPr>
          <w:rFonts w:ascii="Myanmar Text" w:hAnsi="Myanmar Text" w:eastAsia="Myanmar Text" w:cs="Myanmar Text"/>
        </w:rPr>
        <w:t>ဆယ့်တစ်တွင်၊</w:t>
      </w:r>
      <w:r>
        <w:rPr>
          <w:rFonts w:ascii="Times New Roman" w:hAnsi="Times New Roman" w:eastAsia="Times New Roman" w:cs="Times New Roman"/>
        </w:rPr>
        <w:t xml:space="preserve"> </w:t>
      </w:r>
      <w:r>
        <w:rPr>
          <w:rFonts w:ascii="Myanmar Text" w:hAnsi="Myanmar Text" w:eastAsia="Myanmar Text" w:cs="Myanmar Text"/>
        </w:rPr>
        <w:t>ပရောဖက်ပြုသဘောအားဖြင့်</w:t>
      </w:r>
      <w:r>
        <w:rPr>
          <w:rFonts w:ascii="Times New Roman" w:hAnsi="Times New Roman" w:eastAsia="Times New Roman" w:cs="Times New Roman"/>
        </w:rPr>
        <w:t xml:space="preserve"> </w:t>
      </w:r>
      <w:r>
        <w:rPr>
          <w:rFonts w:ascii="Myanmar Text" w:hAnsi="Myanmar Text" w:eastAsia="Myanmar Text" w:cs="Myanmar Text"/>
        </w:rPr>
        <w:t>ဓမ္မဟောင်းကျမ်း</w:t>
      </w:r>
      <w:r>
        <w:rPr>
          <w:rFonts w:ascii="Times New Roman" w:hAnsi="Times New Roman" w:eastAsia="Times New Roman" w:cs="Times New Roman"/>
        </w:rPr>
        <w:t xml:space="preserve"> (</w:t>
      </w:r>
      <w:r>
        <w:rPr>
          <w:rFonts w:ascii="Myanmar Text" w:hAnsi="Myanmar Text" w:eastAsia="Myanmar Text" w:cs="Myanmar Text"/>
        </w:rPr>
        <w:t>ဟီဘရူး</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ကိုယ်စားပြုထားသည်ဖြစ်စေ၊</w:t>
      </w:r>
      <w:r>
        <w:rPr>
          <w:rFonts w:ascii="Times New Roman" w:hAnsi="Times New Roman" w:eastAsia="Times New Roman" w:cs="Times New Roman"/>
        </w:rPr>
        <w:t xml:space="preserve"> </w:t>
      </w:r>
      <w:r>
        <w:rPr>
          <w:rFonts w:ascii="Myanmar Text" w:hAnsi="Myanmar Text" w:eastAsia="Myanmar Text" w:cs="Myanmar Text"/>
        </w:rPr>
        <w:t>ဓမ္မသစ်ကျမ်း</w:t>
      </w:r>
      <w:r>
        <w:rPr>
          <w:rFonts w:ascii="Times New Roman" w:hAnsi="Times New Roman" w:eastAsia="Times New Roman" w:cs="Times New Roman"/>
        </w:rPr>
        <w:t xml:space="preserve"> (</w:t>
      </w:r>
      <w:r>
        <w:rPr>
          <w:rFonts w:ascii="Myanmar Text" w:hAnsi="Myanmar Text" w:eastAsia="Myanmar Text" w:cs="Myanmar Text"/>
        </w:rPr>
        <w:t>ဂရိ</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ကိုယ်စားပြုထားသည်ဖြစ်စေ၊</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သဘောသဏ္ဍာန်မှာ</w:t>
      </w:r>
      <w:r>
        <w:rPr>
          <w:rFonts w:ascii="Times New Roman" w:hAnsi="Times New Roman" w:eastAsia="Times New Roman" w:cs="Times New Roman"/>
        </w:rPr>
        <w:t xml:space="preserve"> Abaddon </w:t>
      </w:r>
      <w:r>
        <w:rPr>
          <w:rFonts w:ascii="Myanmar Text" w:hAnsi="Myanmar Text" w:eastAsia="Myanmar Text" w:cs="Myanmar Text"/>
        </w:rPr>
        <w:t>သို့မဟုတ်</w:t>
      </w:r>
      <w:r>
        <w:rPr>
          <w:rFonts w:ascii="Times New Roman" w:hAnsi="Times New Roman" w:eastAsia="Times New Roman" w:cs="Times New Roman"/>
        </w:rPr>
        <w:t xml:space="preserve"> Apollyon </w:t>
      </w:r>
      <w:r>
        <w:rPr>
          <w:rFonts w:ascii="Myanmar Text" w:hAnsi="Myanmar Text" w:eastAsia="Myanmar Text" w:cs="Myanmar Text"/>
        </w:rPr>
        <w:t>ဖြစ်ကြောင်း</w:t>
      </w:r>
      <w:r>
        <w:rPr>
          <w:rFonts w:ascii="Times New Roman" w:hAnsi="Times New Roman" w:eastAsia="Times New Roman" w:cs="Times New Roman"/>
        </w:rPr>
        <w:t xml:space="preserve"> </w:t>
      </w:r>
      <w:r>
        <w:rPr>
          <w:rFonts w:ascii="Myanmar Text" w:hAnsi="Myanmar Text" w:eastAsia="Myanmar Text" w:cs="Myanmar Text"/>
        </w:rPr>
        <w:t>ဖော်ညွှန်းထားသည်။</w:t>
      </w:r>
      <w:r>
        <w:rPr>
          <w:rFonts w:ascii="Times New Roman" w:hAnsi="Times New Roman" w:eastAsia="Times New Roman" w:cs="Times New Roman"/>
        </w:rPr>
        <w:t xml:space="preserve"> </w:t>
      </w:r>
      <w:r>
        <w:rPr>
          <w:rFonts w:ascii="Myanmar Text" w:hAnsi="Myanmar Text" w:eastAsia="Myanmar Text" w:cs="Myanmar Text"/>
        </w:rPr>
        <w:t>ထိုအမည်</w:t>
      </w:r>
      <w:r>
        <w:rPr>
          <w:rFonts w:ascii="Times New Roman" w:hAnsi="Times New Roman" w:eastAsia="Times New Roman" w:cs="Times New Roman"/>
        </w:rPr>
        <w:t xml:space="preserve"> </w:t>
      </w:r>
      <w:r>
        <w:rPr>
          <w:rFonts w:ascii="Myanmar Text" w:hAnsi="Myanmar Text" w:eastAsia="Myanmar Text" w:cs="Myanmar Text"/>
        </w:rPr>
        <w:t>နှစ်ရပ်စလုံး၏</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ဖျက်ဆီးခြင်းနှင့်</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မိကောင်းကင်တမန်တို့သည်</w:t>
      </w:r>
      <w:r>
        <w:rPr>
          <w:rFonts w:ascii="Times New Roman" w:hAnsi="Times New Roman" w:eastAsia="Times New Roman" w:cs="Times New Roman"/>
        </w:rPr>
        <w:t xml:space="preserve"> </w:t>
      </w:r>
      <w:r>
        <w:rPr>
          <w:rFonts w:ascii="Myanmar Text" w:hAnsi="Myanmar Text" w:eastAsia="Myanmar Text" w:cs="Myanmar Text"/>
        </w:rPr>
        <w:t>လေကြီးလေးပါးကို</w:t>
      </w:r>
      <w:r>
        <w:rPr>
          <w:rFonts w:ascii="Times New Roman" w:hAnsi="Times New Roman" w:eastAsia="Times New Roman" w:cs="Times New Roman"/>
        </w:rPr>
        <w:t xml:space="preserve"> </w:t>
      </w:r>
      <w:r>
        <w:rPr>
          <w:rFonts w:ascii="Myanmar Text" w:hAnsi="Myanmar Text" w:eastAsia="Myanmar Text" w:cs="Myanmar Text"/>
        </w:rPr>
        <w:t>ထိန်းချုပ်၍</w:t>
      </w:r>
      <w:r>
        <w:rPr>
          <w:rFonts w:ascii="Times New Roman" w:hAnsi="Times New Roman" w:eastAsia="Times New Roman" w:cs="Times New Roman"/>
        </w:rPr>
        <w:t xml:space="preserve"> </w:t>
      </w:r>
      <w:r>
        <w:rPr>
          <w:rFonts w:ascii="Myanmar Text" w:hAnsi="Myanmar Text" w:eastAsia="Myanmar Text" w:cs="Myanmar Text"/>
        </w:rPr>
        <w:t>ကိုင်ဆောင်ထားကြသည်။</w:t>
      </w:r>
      <w:r>
        <w:rPr>
          <w:rFonts w:ascii="Times New Roman" w:hAnsi="Times New Roman" w:eastAsia="Times New Roman" w:cs="Times New Roman"/>
        </w:rPr>
        <w:t xml:space="preserve"> </w:t>
      </w:r>
      <w:r>
        <w:rPr>
          <w:rFonts w:ascii="Myanmar Text" w:hAnsi="Myanmar Text" w:eastAsia="Myanmar Text" w:cs="Myanmar Text"/>
        </w:rPr>
        <w:t>ထိုလေများကို</w:t>
      </w:r>
      <w:r>
        <w:rPr>
          <w:rFonts w:ascii="Times New Roman" w:hAnsi="Times New Roman" w:eastAsia="Times New Roman" w:cs="Times New Roman"/>
        </w:rPr>
        <w:t xml:space="preserve"> </w:t>
      </w:r>
      <w:r>
        <w:rPr>
          <w:rFonts w:ascii="Myanmar Text" w:hAnsi="Myanmar Text" w:eastAsia="Myanmar Text" w:cs="Myanmar Text"/>
        </w:rPr>
        <w:t>အမျက်ပြင်းထန်သော</w:t>
      </w:r>
      <w:r>
        <w:rPr>
          <w:rFonts w:ascii="Times New Roman" w:hAnsi="Times New Roman" w:eastAsia="Times New Roman" w:cs="Times New Roman"/>
        </w:rPr>
        <w:t xml:space="preserve"> </w:t>
      </w:r>
      <w:r>
        <w:rPr>
          <w:rFonts w:ascii="Myanmar Text" w:hAnsi="Myanmar Text" w:eastAsia="Myanmar Text" w:cs="Myanmar Text"/>
        </w:rPr>
        <w:t>မြင်းတစ်ကောင်က</w:t>
      </w:r>
      <w:r>
        <w:rPr>
          <w:rFonts w:ascii="Times New Roman" w:hAnsi="Times New Roman" w:eastAsia="Times New Roman" w:cs="Times New Roman"/>
        </w:rPr>
        <w:t xml:space="preserve"> </w:t>
      </w:r>
      <w:r>
        <w:rPr>
          <w:rFonts w:ascii="Myanmar Text" w:hAnsi="Myanmar Text" w:eastAsia="Myanmar Text" w:cs="Myanmar Text"/>
        </w:rPr>
        <w:t>လွတ်မြောက်ထွက်ပြေးကာ</w:t>
      </w:r>
      <w:r>
        <w:rPr>
          <w:rFonts w:ascii="Times New Roman" w:hAnsi="Times New Roman" w:eastAsia="Times New Roman" w:cs="Times New Roman"/>
        </w:rPr>
        <w:t xml:space="preserve"> </w:t>
      </w:r>
      <w:r>
        <w:rPr>
          <w:rFonts w:ascii="Myanmar Text" w:hAnsi="Myanmar Text" w:eastAsia="Myanmar Text" w:cs="Myanmar Text"/>
        </w:rPr>
        <w:t>မြေကြီးတစ်ပြင်လုံးအနှံ့</w:t>
      </w:r>
      <w:r>
        <w:rPr>
          <w:rFonts w:ascii="Times New Roman" w:hAnsi="Times New Roman" w:eastAsia="Times New Roman" w:cs="Times New Roman"/>
        </w:rPr>
        <w:t xml:space="preserve"> </w:t>
      </w:r>
      <w:r>
        <w:rPr>
          <w:rFonts w:ascii="Myanmar Text" w:hAnsi="Myanmar Text" w:eastAsia="Myanmar Text" w:cs="Myanmar Text"/>
        </w:rPr>
        <w:t>အရှိန်ပြင်းစွာ</w:t>
      </w:r>
      <w:r>
        <w:rPr>
          <w:rFonts w:ascii="Times New Roman" w:hAnsi="Times New Roman" w:eastAsia="Times New Roman" w:cs="Times New Roman"/>
        </w:rPr>
        <w:t xml:space="preserve"> </w:t>
      </w:r>
      <w:r>
        <w:rPr>
          <w:rFonts w:ascii="Myanmar Text" w:hAnsi="Myanmar Text" w:eastAsia="Myanmar Text" w:cs="Myanmar Text"/>
        </w:rPr>
        <w:t>ပြေးလွှားသွား၍</w:t>
      </w:r>
      <w:r>
        <w:rPr>
          <w:rFonts w:ascii="Times New Roman" w:hAnsi="Times New Roman" w:eastAsia="Times New Roman" w:cs="Times New Roman"/>
        </w:rPr>
        <w:t xml:space="preserve"> </w:t>
      </w:r>
      <w:r>
        <w:rPr>
          <w:rFonts w:ascii="Myanmar Text" w:hAnsi="Myanmar Text" w:eastAsia="Myanmar Text" w:cs="Myanmar Text"/>
        </w:rPr>
        <w:t>မိမိသွားရာလမ်းတစ်လျှောက်</w:t>
      </w:r>
      <w:r>
        <w:rPr>
          <w:rFonts w:ascii="Times New Roman" w:hAnsi="Times New Roman" w:eastAsia="Times New Roman" w:cs="Times New Roman"/>
        </w:rPr>
        <w:t xml:space="preserve"> </w:t>
      </w:r>
      <w:r>
        <w:rPr>
          <w:rFonts w:ascii="Myanmar Text" w:hAnsi="Myanmar Text" w:eastAsia="Myanmar Text" w:cs="Myanmar Text"/>
        </w:rPr>
        <w:t>ပျက်စီးခြင်းနှင့်</w:t>
      </w:r>
      <w:r>
        <w:rPr>
          <w:rFonts w:ascii="Times New Roman" w:hAnsi="Times New Roman" w:eastAsia="Times New Roman" w:cs="Times New Roman"/>
        </w:rPr>
        <w:t xml:space="preserve"> </w:t>
      </w:r>
      <w:r>
        <w:rPr>
          <w:rFonts w:ascii="Myanmar Text" w:hAnsi="Myanmar Text" w:eastAsia="Myanmar Text" w:cs="Myanmar Text"/>
        </w:rPr>
        <w:t>သေခြင်းကို</w:t>
      </w:r>
      <w:r>
        <w:rPr>
          <w:rFonts w:ascii="Times New Roman" w:hAnsi="Times New Roman" w:eastAsia="Times New Roman" w:cs="Times New Roman"/>
        </w:rPr>
        <w:t xml:space="preserve"> </w:t>
      </w:r>
      <w:r>
        <w:rPr>
          <w:rFonts w:ascii="Myanmar Text" w:hAnsi="Myanmar Text" w:eastAsia="Myanmar Text" w:cs="Myanmar Text"/>
        </w:rPr>
        <w:t>သယ်ဆောင်လာမည့်အရာအဖြစ်</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Manuscript Releases, volume 20, 217.</w:t>
      </w:r>
    </w:p>
    <w:p>
      <w:pPr>
        <w:pStyle w:val="ArticleBody"/>
        <w:jc w:val="left"/>
      </w:pPr>
      <w:r>
        <w:rPr>
          <w:rFonts w:ascii="Times New Roman" w:hAnsi="Times New Roman" w:eastAsia="Times New Roman" w:cs="Times New Roman"/>
        </w:rPr>
        <w:t>Tufanï arbaa-ni ki asbä hayqäni nabuwwatä Mäshaf Qiddus, ya‘ni asbä qäyimï mäqärräb ʼinädä yifalliq. Andä mäläktät nabuwwatä asbä qäyimï andu yäyyazä näw, nägär gïn yifalliq zänd yifällig näw, käzihim “t’ifat ena mot” bämulu mïdr lay yämiyamät’a.</w:t>
      </w:r>
    </w:p>
    <w:p>
      <w:pPr>
        <w:pStyle w:val="ArticleBody"/>
        <w:jc w:val="left"/>
      </w:pPr>
      <w:r>
        <w:rPr>
          <w:rFonts w:ascii="Times New Roman" w:hAnsi="Times New Roman" w:eastAsia="Times New Roman" w:cs="Times New Roman"/>
        </w:rPr>
        <w:t>В следующей статье мы продолжим рассматривать эти темы.</w:t>
      </w:r>
    </w:p>
    <w:p>
      <w:pPr>
        <w:pStyle w:val="ArticleScripture"/>
        <w:jc w:val="left"/>
      </w:pPr>
      <w:r>
        <w:rPr>
          <w:rFonts w:ascii="Times New Roman" w:hAnsi="Times New Roman" w:eastAsia="Times New Roman" w:cs="Times New Roman"/>
        </w:rPr>
        <w:t>«Аҳ, кошки халқи Худо дар бораи ҳалокати наздикшавандаи ҳазорон шаҳр, ки ҳоло қариб ба бутпарастӣ супурда шудаанд, ҳиссе медоштанд! Аммо бисёре аз онҳое ки бояд ҳақиқатро эълон кунанд, бародарони худро айбдор ва маҳкум менамоянд. Вақте қувваи табдилдиҳандаи Худо бар ақлҳо нозил шавад, тағйироти ошкоре ба амал хоҳад омад. Одамон дигар майле ба танқид кардан ва вайрон сохтан нахоҳанд дошт. Онҳо дар мавқее нахоҳанд истод, ки монеъи он гардад, ки нур бар ҷаҳон битобад. Танқид кардан ва айбҷӯии онҳо қатъ хоҳад шуд. Қувваҳои душман барои ҷанг ҷамъ мешаванд. Низоъҳои сахт дар пеши рӯйи мо ҳастанд. Ба ҳам наздик шавед, эй бародарон ва хоҳарони ман, ба ҳам наздик шавед. Бо Масеҳ пайвандед. “Шумо нагӯед: Иттиҳод аст,... ва аз он чи онҳо метарсанд, натарсед, ва ҳаросон нашавед. Худованди лашкарҳоро Худи Ӯро муқаддас шуморед; ва бигзор Ӯ тарси шумо бошад, ва бигзор Ӯ даҳшати шумо бошад. Ва Ӯ барои муқаддасгоҳ хоҳад буд; аммо барои ҳар ду хонаи Исроил санги пешпо ва сахраи васваса, ва барои сокинони Уршалим дом ва тӯр хоҳад шуд. Ва бисёре аз миёни онҳо пешпо хоҳанд хӯрд, ва хоҳанд афтод, ва хоҳанд шикаст, ва ба дом хоҳанд афтод, ва гирифтор хоҳанд шуд.”</w:t>
      </w:r>
    </w:p>
    <w:p>
      <w:pPr>
        <w:pStyle w:val="ArticleScripture"/>
        <w:jc w:val="left"/>
      </w:pPr>
      <w:r>
        <w:rPr>
          <w:rFonts w:ascii="Times New Roman" w:hAnsi="Times New Roman" w:eastAsia="Times New Roman" w:cs="Times New Roman"/>
        </w:rPr>
        <w:t>“Dunia adalah sebuah panggung sandiwara. Para pelakunya, yaitu para penghuninya, sedang bersiap untuk memainkan bagian mereka dalam drama besar yang terakhir. Allah tidak lagi diperhatikan. Di antara massa besar umat manusia tidak ada kesatuan, kecuali apabila manusia bersekutu untuk mencapai tujuan-tujuan mereka yang mementingkan diri sendiri. Allah sedang memandang. Maksud-maksud-Nya berkenaan dengan para bawahannya yang memberontak akan digenapi. Dunia ini tidak telah diserahkan ke dalam tangan manusia, meskipun Allah mengizinkan unsur-unsur kekacauan dan ketidakteraturan berkuasa untuk sementara waktu. Suatu kuasa dari bawah sedang bekerja untuk mendatangkan adegan-adegan besar yang terakhir dalam drama itu,—Iblis datang sebagai Kristus, dan bekerja dengan segala tipu daya kefasikan di dalam mereka yang sedang mengikatkan diri mereka bersama-sama dalam perkumpulan-perkumpulan rahasia. Mereka yang menyerahkan diri kepada hasrat untuk bersekutu sedang melaksanakan rencana-rencana musuh. Sebab itu akan diikuti oleh akibatnya.”</w:t>
      </w:r>
    </w:p>
    <w:p>
      <w:pPr>
        <w:pStyle w:val="ArticleScripture"/>
        <w:jc w:val="left"/>
      </w:pPr>
      <w:r>
        <w:rPr>
          <w:rFonts w:ascii="Times New Roman" w:hAnsi="Times New Roman" w:eastAsia="Times New Roman" w:cs="Times New Roman"/>
        </w:rPr>
        <w:t>«ڕەشبۆزی نزیکەیە بگاتە سنووری خۆی. شێواندن جیهان پڕ دەکات، و ترسێکی گەورە بە زوویی دێتە سەر مرۆڤەکان. کۆتایی زۆر نزیکە. ئێمەی ئەوانەی ڕاستی دەزانین، پێویستە ئامادەیی بگرین بۆ ئەوەی بە زوویی وەک سەرسوڕمانێکی هەڵڕژاو دێتە سەر جیهان.»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دەفتەرا دانیێل - شەست و یەکەمەم</dc:title>
  <dc:subject>Alriq wahit ragham nubi: Fahm ru’yat Daniel, al-‘ahd, wa waqt al-khatm fi akhir al-ayam</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