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کتابی دانیێل - ژمارە هەشتا و یەکەم</w:t>
      </w:r>
    </w:p>
    <w:p>
      <w:pPr>
        <w:pStyle w:val="ArticleSubtitle"/>
        <w:jc w:val="left"/>
      </w:pPr>
      <w:r>
        <w:rPr>
          <w:rFonts w:ascii="Arial" w:hAnsi="Arial" w:eastAsia="Arial" w:cs="Arial"/>
        </w:rPr>
        <w:t>Laodikeya Adventizmi’nde Tarihsel Revizyonizmin Açığa Çıkarılması: Günlük Üzerindeki Tartışmanın İncelenmesi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2024-02-14</w:t>
      </w:r>
    </w:p>
    <w:p>
      <w:pPr>
        <w:pStyle w:val="ArticleBody"/>
        <w:jc w:val="left"/>
      </w:pPr>
      <w:r>
        <w:rPr>
          <w:rFonts w:ascii="Nirmala UI" w:hAnsi="Nirmala UI" w:eastAsia="Nirmala UI" w:cs="Nirmala UI"/>
        </w:rPr>
        <w:t>कज़</w:t>
      </w:r>
      <w:r>
        <w:rPr>
          <w:rFonts w:ascii="Times New Roman" w:hAnsi="Times New Roman" w:eastAsia="Times New Roman" w:cs="Times New Roman"/>
        </w:rPr>
        <w:t xml:space="preserve"> </w:t>
      </w:r>
      <w:r>
        <w:rPr>
          <w:rFonts w:ascii="Nirmala UI" w:hAnsi="Nirmala UI" w:eastAsia="Nirmala UI" w:cs="Nirmala UI"/>
        </w:rPr>
        <w:t>टू</w:t>
      </w:r>
      <w:r>
        <w:rPr>
          <w:rFonts w:ascii="Times New Roman" w:hAnsi="Times New Roman" w:eastAsia="Times New Roman" w:cs="Times New Roman"/>
        </w:rPr>
        <w:t xml:space="preserve"> </w:t>
      </w:r>
      <w:r>
        <w:rPr>
          <w:rFonts w:ascii="Nirmala UI" w:hAnsi="Nirmala UI" w:eastAsia="Nirmala UI" w:cs="Nirmala UI"/>
        </w:rPr>
        <w:t>इफ़ेक्ट</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तर्क</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निरर्थक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इफ़ेक्ट</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गलत</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परिभाषित</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एडवेंटिस्ट</w:t>
      </w:r>
      <w:r>
        <w:rPr>
          <w:rFonts w:ascii="Times New Roman" w:hAnsi="Times New Roman" w:eastAsia="Times New Roman" w:cs="Times New Roman"/>
        </w:rPr>
        <w:t xml:space="preserve"> </w:t>
      </w:r>
      <w:r>
        <w:rPr>
          <w:rFonts w:ascii="Nirmala UI" w:hAnsi="Nirmala UI" w:eastAsia="Nirmala UI" w:cs="Nirmala UI"/>
        </w:rPr>
        <w:t>इतिहासकारों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मिनियापोलिस</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1888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जनरल</w:t>
      </w:r>
      <w:r>
        <w:rPr>
          <w:rFonts w:ascii="Times New Roman" w:hAnsi="Times New Roman" w:eastAsia="Times New Roman" w:cs="Times New Roman"/>
        </w:rPr>
        <w:t xml:space="preserve"> </w:t>
      </w:r>
      <w:r>
        <w:rPr>
          <w:rFonts w:ascii="Nirmala UI" w:hAnsi="Nirmala UI" w:eastAsia="Nirmala UI" w:cs="Nirmala UI"/>
        </w:rPr>
        <w:t>कॉन्फ़्रेंस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संबंधित</w:t>
      </w:r>
      <w:r>
        <w:rPr>
          <w:rFonts w:ascii="Times New Roman" w:hAnsi="Times New Roman" w:eastAsia="Times New Roman" w:cs="Times New Roman"/>
        </w:rPr>
        <w:t xml:space="preserve"> </w:t>
      </w:r>
      <w:r>
        <w:rPr>
          <w:rFonts w:ascii="Nirmala UI" w:hAnsi="Nirmala UI" w:eastAsia="Nirmala UI" w:cs="Nirmala UI"/>
        </w:rPr>
        <w:t>परिस्थितियों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व्यक्तित्वों</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अधिकारपूर्ण</w:t>
      </w:r>
      <w:r>
        <w:rPr>
          <w:rFonts w:ascii="Times New Roman" w:hAnsi="Times New Roman" w:eastAsia="Times New Roman" w:cs="Times New Roman"/>
        </w:rPr>
        <w:t xml:space="preserve"> </w:t>
      </w:r>
      <w:r>
        <w:rPr>
          <w:rFonts w:ascii="Nirmala UI" w:hAnsi="Nirmala UI" w:eastAsia="Nirmala UI" w:cs="Nirmala UI"/>
        </w:rPr>
        <w:t>भाषण</w:t>
      </w:r>
      <w:r>
        <w:rPr>
          <w:rFonts w:ascii="Times New Roman" w:hAnsi="Times New Roman" w:eastAsia="Times New Roman" w:cs="Times New Roman"/>
        </w:rPr>
        <w:t xml:space="preserve"> </w:t>
      </w:r>
      <w:r>
        <w:rPr>
          <w:rFonts w:ascii="Nirmala UI" w:hAnsi="Nirmala UI" w:eastAsia="Nirmala UI" w:cs="Nirmala UI"/>
        </w:rPr>
        <w:t>देते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टीका</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घटना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कोरह</w:t>
      </w:r>
      <w:r>
        <w:rPr>
          <w:rFonts w:ascii="Times New Roman" w:hAnsi="Times New Roman" w:eastAsia="Times New Roman" w:cs="Times New Roman"/>
        </w:rPr>
        <w:t xml:space="preserve">, </w:t>
      </w:r>
      <w:r>
        <w:rPr>
          <w:rFonts w:ascii="Nirmala UI" w:hAnsi="Nirmala UI" w:eastAsia="Nirmala UI" w:cs="Nirmala UI"/>
        </w:rPr>
        <w:t>दातान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अबीराम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पुनरावृत्ति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रूप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पहचानती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प्रेरित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जिसके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चालीस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जंगल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भटकते</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ठहराया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लाओदीकिया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एडवेंटिज़्म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सुनाया</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चुका</w:t>
      </w:r>
      <w:r>
        <w:rPr>
          <w:rFonts w:ascii="Times New Roman" w:hAnsi="Times New Roman" w:eastAsia="Times New Roman" w:cs="Times New Roman"/>
        </w:rPr>
        <w:t xml:space="preserve"> </w:t>
      </w:r>
      <w:r>
        <w:rPr>
          <w:rFonts w:ascii="Nirmala UI" w:hAnsi="Nirmala UI" w:eastAsia="Nirmala UI" w:cs="Nirmala UI"/>
        </w:rPr>
        <w:t>था।</w:t>
      </w:r>
    </w:p>
    <w:p>
      <w:pPr>
        <w:pStyle w:val="ArticleBody"/>
        <w:jc w:val="left"/>
      </w:pPr>
      <w:r>
        <w:rPr>
          <w:rFonts w:ascii="Times New Roman" w:hAnsi="Times New Roman" w:eastAsia="Times New Roman" w:cs="Times New Roman"/>
        </w:rPr>
        <w:t>Антрахныӕ зындгонд ныхасытæ кодтой æвзæрст уыдон, уымæн æмæ антрахджытæ уыдысты ахæм фæткъуырд Лаодикийаг сукъурдзинады, æмæ уый фæхъæздыд æвдисынмæ, æмæ Хуыцау зоныд уыдонæн йæ фæстæмæхæст æмæ антрахны къаппаг нысанæвæрæнты тыххæй. Куыд Корей, Дафан æмæ Авирон бамбæрстой сæ цæттæйы æмæ уым кодтой сæ нысанæвæрæнтæ æмæ фæндыртой сæ антрах Моисеймæ, афтæд æмæ 1888 азы фæстаг адæм дæр сæхи бафæлдæхтой сæ хæдзæртты яппæт бæрзонд дуры фæстæ, цæмæй нысанæвæрæнтæ скæной Систер Уайтыл, йæ фыртыл æмæ равзæрст фæдисджытыл. Уый рæстæгæй фæстæмæ Систер Уайт, Джонс æмæ Ваггонер хъуамæ æрæмбырд уыдаиккой.</w:t>
      </w:r>
    </w:p>
    <w:p>
      <w:pPr>
        <w:pStyle w:val="ArticleBody"/>
        <w:jc w:val="left"/>
      </w:pPr>
      <w:r>
        <w:rPr>
          <w:rFonts w:ascii="Times New Roman" w:hAnsi="Times New Roman" w:eastAsia="Times New Roman" w:cs="Times New Roman"/>
        </w:rPr>
        <w:t>Adventizmin dört nəsli, Yezekel kitabının səkkizinci fəslində göstərildiyi kimi, öz üsyanında getdikcə böyüdü. Cismani məbəddə və insan məbədində təsvirlər otaqları kök salmış şər xəyallarla möhkəmlənmişdi və xalqı qorumaq üçün təyin olunmuş qocaların üzərinə spiritizm çökmüşdü. 1888-ci ilə qədər gedən dövrdə, qocalar əvvəlcə Müqəddəs Kitabın səlahiyyəti, sonra isə Peyğəmbərlik Ruhunun üzərinə böhtan atdılar və 1884-cü ildə açıq görüntülər dayandı. Kellogqun panteist spiritizmi 1888-dən əvvəlki tarixdə özünə yol açmağa başlamışdı və 1888 ikinci nəslin gəlişini qeyd edir. Adventist tarixçiləri həmin yığıncaqda zahir olan üsyanın həqiqi tarixi şahidliyini qeyd etməmiş ola bilərlər, lakin ilhamın bildirdiyinə görə, səmavi Gözətçilər “hər sözü eşitdilər və qeyd etdilər” və “sözləri göyün kitablarında” yazdılar.</w:t>
      </w:r>
    </w:p>
    <w:p>
      <w:pPr>
        <w:pStyle w:val="ArticleBody"/>
        <w:jc w:val="left"/>
      </w:pPr>
      <w:r>
        <w:rPr>
          <w:rFonts w:ascii="Times New Roman" w:hAnsi="Times New Roman" w:eastAsia="Times New Roman" w:cs="Times New Roman"/>
        </w:rPr>
        <w:t>ꞌIꞌinaavilya ni Ezequiel a “sikretu ni kamra si imahen,” tinattakna guin kontra i tunay na pundasion. Tinetreprisenta-na guaha ataki kontra i profetisa yan i manmaꞌayek na mensaheru siha, ya sininetña i finoꞌ-måta gi espirutualismu. Gi ayo na henerasion, i sigiente na dakulu na ataki para u maꞌåchocho ni Satanas, guin kontra mismo i pundasion siha gi pundasion ni William Miller.</w:t>
      </w:r>
    </w:p>
    <w:p>
      <w:pPr>
        <w:pStyle w:val="ArticleBody"/>
        <w:jc w:val="left"/>
      </w:pPr>
      <w:r>
        <w:rPr>
          <w:rFonts w:ascii="Times New Roman" w:hAnsi="Times New Roman" w:eastAsia="Times New Roman" w:cs="Times New Roman"/>
        </w:rPr>
        <w:t>Միլլերը իր բոլոր մարգարեական կիրառությունների կառուցվածքը հիմնեց այն ըմբռնման վրա, որ Դանիելի ութերորդ գլխի տասներեքերորդ խոսքում հիշատակված երկու ավերիչ ուժերը ներկայացնում էին հեթանոսությունը, որին հաջորդում էր պապականությունը։ 1901 թվականին Գերմանիայում լաոդիկեական ադվենտիզմի առաջնորդ Լյուիս Կոնրադին կրկին ներմուծեց ընկած բողոքական այն տեսակետը, թե Դանիելի գրքում «ամենօրյան» ներկայացնում էր Քրիստոսի սրբարանի ծառայությունը։</w:t>
      </w:r>
    </w:p>
    <w:p>
      <w:pPr>
        <w:pStyle w:val="ArticleBody"/>
        <w:jc w:val="left"/>
      </w:pPr>
      <w:r>
        <w:rPr>
          <w:rFonts w:ascii="Times New Roman" w:hAnsi="Times New Roman" w:eastAsia="Times New Roman" w:cs="Times New Roman"/>
        </w:rPr>
        <w:t xml:space="preserve">1888 </w:t>
      </w:r>
      <w:r>
        <w:rPr>
          <w:rFonts w:ascii="Nirmala UI" w:hAnsi="Nirmala UI" w:eastAsia="Nirmala UI" w:cs="Nirmala UI"/>
        </w:rPr>
        <w:t>मिनेएपोलिस</w:t>
      </w:r>
      <w:r>
        <w:rPr>
          <w:rFonts w:ascii="Times New Roman" w:hAnsi="Times New Roman" w:eastAsia="Times New Roman" w:cs="Times New Roman"/>
        </w:rPr>
        <w:t xml:space="preserve"> </w:t>
      </w:r>
      <w:r>
        <w:rPr>
          <w:rFonts w:ascii="Nirmala UI" w:hAnsi="Nirmala UI" w:eastAsia="Nirmala UI" w:cs="Nirmala UI"/>
        </w:rPr>
        <w:t>सभा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पश्चात्</w:t>
      </w:r>
      <w:r>
        <w:rPr>
          <w:rFonts w:ascii="Times New Roman" w:hAnsi="Times New Roman" w:eastAsia="Times New Roman" w:cs="Times New Roman"/>
        </w:rPr>
        <w:t xml:space="preserve"> </w:t>
      </w:r>
      <w:r>
        <w:rPr>
          <w:rFonts w:ascii="Nirmala UI" w:hAnsi="Nirmala UI" w:eastAsia="Nirmala UI" w:cs="Nirmala UI"/>
        </w:rPr>
        <w:t>आने</w:t>
      </w:r>
      <w:r>
        <w:rPr>
          <w:rFonts w:ascii="Times New Roman" w:hAnsi="Times New Roman" w:eastAsia="Times New Roman" w:cs="Times New Roman"/>
        </w:rPr>
        <w:t xml:space="preserve"> </w:t>
      </w:r>
      <w:r>
        <w:rPr>
          <w:rFonts w:ascii="Nirmala UI" w:hAnsi="Nirmala UI" w:eastAsia="Nirmala UI" w:cs="Nirmala UI"/>
        </w:rPr>
        <w:t>वाले</w:t>
      </w:r>
      <w:r>
        <w:rPr>
          <w:rFonts w:ascii="Times New Roman" w:hAnsi="Times New Roman" w:eastAsia="Times New Roman" w:cs="Times New Roman"/>
        </w:rPr>
        <w:t xml:space="preserve"> </w:t>
      </w:r>
      <w:r>
        <w:rPr>
          <w:rFonts w:ascii="Nirmala UI" w:hAnsi="Nirmala UI" w:eastAsia="Nirmala UI" w:cs="Nirmala UI"/>
        </w:rPr>
        <w:t>इतिहास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स्वास्थ्य</w:t>
      </w:r>
      <w:r>
        <w:rPr>
          <w:rFonts w:ascii="Times New Roman" w:hAnsi="Times New Roman" w:eastAsia="Times New Roman" w:cs="Times New Roman"/>
        </w:rPr>
        <w:t>-</w:t>
      </w:r>
      <w:r>
        <w:rPr>
          <w:rFonts w:ascii="Nirmala UI" w:hAnsi="Nirmala UI" w:eastAsia="Nirmala UI" w:cs="Nirmala UI"/>
        </w:rPr>
        <w:t>कार्य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आत्मवाद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बढ़</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बीच</w:t>
      </w:r>
      <w:r>
        <w:rPr>
          <w:rFonts w:ascii="Times New Roman" w:hAnsi="Times New Roman" w:eastAsia="Times New Roman" w:cs="Times New Roman"/>
        </w:rPr>
        <w:t xml:space="preserve"> </w:t>
      </w:r>
      <w:r>
        <w:rPr>
          <w:rFonts w:ascii="Nirmala UI" w:hAnsi="Nirmala UI" w:eastAsia="Nirmala UI" w:cs="Nirmala UI"/>
        </w:rPr>
        <w:t>परायापन</w:t>
      </w:r>
      <w:r>
        <w:rPr>
          <w:rFonts w:ascii="Times New Roman" w:hAnsi="Times New Roman" w:eastAsia="Times New Roman" w:cs="Times New Roman"/>
        </w:rPr>
        <w:t xml:space="preserve"> </w:t>
      </w:r>
      <w:r>
        <w:rPr>
          <w:rFonts w:ascii="Nirmala UI" w:hAnsi="Nirmala UI" w:eastAsia="Nirmala UI" w:cs="Nirmala UI"/>
        </w:rPr>
        <w:t>बना</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जोन्स</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वैगनर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सन्देश</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अस्वीकार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दुष्परिणाम</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प्रभाव</w:t>
      </w:r>
      <w:r>
        <w:rPr>
          <w:rFonts w:ascii="Times New Roman" w:hAnsi="Times New Roman" w:eastAsia="Times New Roman" w:cs="Times New Roman"/>
        </w:rPr>
        <w:t xml:space="preserve"> </w:t>
      </w:r>
      <w:r>
        <w:rPr>
          <w:rFonts w:ascii="Nirmala UI" w:hAnsi="Nirmala UI" w:eastAsia="Nirmala UI" w:cs="Nirmala UI"/>
        </w:rPr>
        <w:t>निरन्तर</w:t>
      </w:r>
      <w:r>
        <w:rPr>
          <w:rFonts w:ascii="Times New Roman" w:hAnsi="Times New Roman" w:eastAsia="Times New Roman" w:cs="Times New Roman"/>
        </w:rPr>
        <w:t xml:space="preserve"> </w:t>
      </w:r>
      <w:r>
        <w:rPr>
          <w:rFonts w:ascii="Nirmala UI" w:hAnsi="Nirmala UI" w:eastAsia="Nirmala UI" w:cs="Nirmala UI"/>
        </w:rPr>
        <w:t>दिखाते</w:t>
      </w:r>
      <w:r>
        <w:rPr>
          <w:rFonts w:ascii="Times New Roman" w:hAnsi="Times New Roman" w:eastAsia="Times New Roman" w:cs="Times New Roman"/>
        </w:rPr>
        <w:t xml:space="preserve"> </w:t>
      </w:r>
      <w:r>
        <w:rPr>
          <w:rFonts w:ascii="Nirmala UI" w:hAnsi="Nirmala UI" w:eastAsia="Nirmala UI" w:cs="Nirmala UI"/>
        </w:rPr>
        <w:t>रहे।</w:t>
      </w:r>
      <w:r>
        <w:rPr>
          <w:rFonts w:ascii="Times New Roman" w:hAnsi="Times New Roman" w:eastAsia="Times New Roman" w:cs="Times New Roman"/>
        </w:rPr>
        <w:t xml:space="preserve"> </w:t>
      </w:r>
      <w:r>
        <w:rPr>
          <w:rFonts w:ascii="Nirmala UI" w:hAnsi="Nirmala UI" w:eastAsia="Nirmala UI" w:cs="Nirmala UI"/>
        </w:rPr>
        <w:t>नई</w:t>
      </w:r>
      <w:r>
        <w:rPr>
          <w:rFonts w:ascii="Times New Roman" w:hAnsi="Times New Roman" w:eastAsia="Times New Roman" w:cs="Times New Roman"/>
        </w:rPr>
        <w:t xml:space="preserve"> </w:t>
      </w:r>
      <w:r>
        <w:rPr>
          <w:rFonts w:ascii="Nirmala UI" w:hAnsi="Nirmala UI" w:eastAsia="Nirmala UI" w:cs="Nirmala UI"/>
        </w:rPr>
        <w:t>शताब्दी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डब्ल्यू</w:t>
      </w:r>
      <w:r>
        <w:rPr>
          <w:rFonts w:ascii="Times New Roman" w:hAnsi="Times New Roman" w:eastAsia="Times New Roman" w:cs="Times New Roman"/>
        </w:rPr>
        <w:t xml:space="preserve">. </w:t>
      </w:r>
      <w:r>
        <w:rPr>
          <w:rFonts w:ascii="Nirmala UI" w:hAnsi="Nirmala UI" w:eastAsia="Nirmala UI" w:cs="Nirmala UI"/>
        </w:rPr>
        <w:t>डब्ल्यू</w:t>
      </w:r>
      <w:r>
        <w:rPr>
          <w:rFonts w:ascii="Times New Roman" w:hAnsi="Times New Roman" w:eastAsia="Times New Roman" w:cs="Times New Roman"/>
        </w:rPr>
        <w:t xml:space="preserve">. </w:t>
      </w:r>
      <w:r>
        <w:rPr>
          <w:rFonts w:ascii="Nirmala UI" w:hAnsi="Nirmala UI" w:eastAsia="Nirmala UI" w:cs="Nirmala UI"/>
        </w:rPr>
        <w:t>प्रेस्कॉट</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लौदीकियाई</w:t>
      </w:r>
      <w:r>
        <w:rPr>
          <w:rFonts w:ascii="Times New Roman" w:hAnsi="Times New Roman" w:eastAsia="Times New Roman" w:cs="Times New Roman"/>
        </w:rPr>
        <w:t xml:space="preserve"> </w:t>
      </w:r>
      <w:r>
        <w:rPr>
          <w:rFonts w:ascii="Nirmala UI" w:hAnsi="Nirmala UI" w:eastAsia="Nirmala UI" w:cs="Nirmala UI"/>
        </w:rPr>
        <w:t>ऐडवेंटिस्ट</w:t>
      </w:r>
      <w:r>
        <w:rPr>
          <w:rFonts w:ascii="Times New Roman" w:hAnsi="Times New Roman" w:eastAsia="Times New Roman" w:cs="Times New Roman"/>
        </w:rPr>
        <w:t xml:space="preserve"> </w:t>
      </w:r>
      <w:r>
        <w:rPr>
          <w:rFonts w:ascii="Nirmala UI" w:hAnsi="Nirmala UI" w:eastAsia="Nirmala UI" w:cs="Nirmala UI"/>
        </w:rPr>
        <w:t>अगुवा</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जिसने</w:t>
      </w:r>
      <w:r>
        <w:rPr>
          <w:rFonts w:ascii="Times New Roman" w:hAnsi="Times New Roman" w:eastAsia="Times New Roman" w:cs="Times New Roman"/>
        </w:rPr>
        <w:t xml:space="preserve"> </w:t>
      </w:r>
      <w:r>
        <w:rPr>
          <w:rFonts w:ascii="Nirmala UI" w:hAnsi="Nirmala UI" w:eastAsia="Nirmala UI" w:cs="Nirmala UI"/>
        </w:rPr>
        <w:t>धर्मत्यागी</w:t>
      </w:r>
      <w:r>
        <w:rPr>
          <w:rFonts w:ascii="Times New Roman" w:hAnsi="Times New Roman" w:eastAsia="Times New Roman" w:cs="Times New Roman"/>
        </w:rPr>
        <w:t xml:space="preserve"> </w:t>
      </w:r>
      <w:r>
        <w:rPr>
          <w:rFonts w:ascii="Nirmala UI" w:hAnsi="Nirmala UI" w:eastAsia="Nirmala UI" w:cs="Nirmala UI"/>
        </w:rPr>
        <w:t>प्रोटेस्टेंटवाद</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विद्यालयों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धर्मशास्त्रीय</w:t>
      </w:r>
      <w:r>
        <w:rPr>
          <w:rFonts w:ascii="Times New Roman" w:hAnsi="Times New Roman" w:eastAsia="Times New Roman" w:cs="Times New Roman"/>
        </w:rPr>
        <w:t xml:space="preserve"> </w:t>
      </w:r>
      <w:r>
        <w:rPr>
          <w:rFonts w:ascii="Nirmala UI" w:hAnsi="Nirmala UI" w:eastAsia="Nirmala UI" w:cs="Nirmala UI"/>
        </w:rPr>
        <w:t>प्रमाण</w:t>
      </w:r>
      <w:r>
        <w:rPr>
          <w:rFonts w:ascii="Times New Roman" w:hAnsi="Times New Roman" w:eastAsia="Times New Roman" w:cs="Times New Roman"/>
        </w:rPr>
        <w:t>-</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प्राप्त</w:t>
      </w:r>
      <w:r>
        <w:rPr>
          <w:rFonts w:ascii="Times New Roman" w:hAnsi="Times New Roman" w:eastAsia="Times New Roman" w:cs="Times New Roman"/>
        </w:rPr>
        <w:t xml:space="preserve"> </w:t>
      </w:r>
      <w:r>
        <w:rPr>
          <w:rFonts w:ascii="Nirmala UI" w:hAnsi="Nirmala UI" w:eastAsia="Nirmala UI" w:cs="Nirmala UI"/>
        </w:rPr>
        <w:t>किए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कोनराडी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“the daily” </w:t>
      </w:r>
      <w:r>
        <w:rPr>
          <w:rFonts w:ascii="Nirmala UI" w:hAnsi="Nirmala UI" w:eastAsia="Nirmala UI" w:cs="Nirmala UI"/>
        </w:rPr>
        <w:t>सम्बन्धी</w:t>
      </w:r>
      <w:r>
        <w:rPr>
          <w:rFonts w:ascii="Times New Roman" w:hAnsi="Times New Roman" w:eastAsia="Times New Roman" w:cs="Times New Roman"/>
        </w:rPr>
        <w:t xml:space="preserve"> </w:t>
      </w:r>
      <w:r>
        <w:rPr>
          <w:rFonts w:ascii="Nirmala UI" w:hAnsi="Nirmala UI" w:eastAsia="Nirmala UI" w:cs="Nirmala UI"/>
        </w:rPr>
        <w:t>दृष्टिकोण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बढ़ावा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शैतानी</w:t>
      </w:r>
      <w:r>
        <w:rPr>
          <w:rFonts w:ascii="Times New Roman" w:hAnsi="Times New Roman" w:eastAsia="Times New Roman" w:cs="Times New Roman"/>
        </w:rPr>
        <w:t xml:space="preserve"> </w:t>
      </w:r>
      <w:r>
        <w:rPr>
          <w:rFonts w:ascii="Nirmala UI" w:hAnsi="Nirmala UI" w:eastAsia="Nirmala UI" w:cs="Nirmala UI"/>
        </w:rPr>
        <w:t>चोगा</w:t>
      </w:r>
      <w:r>
        <w:rPr>
          <w:rFonts w:ascii="Times New Roman" w:hAnsi="Times New Roman" w:eastAsia="Times New Roman" w:cs="Times New Roman"/>
        </w:rPr>
        <w:t xml:space="preserve"> </w:t>
      </w:r>
      <w:r>
        <w:rPr>
          <w:rFonts w:ascii="Nirmala UI" w:hAnsi="Nirmala UI" w:eastAsia="Nirmala UI" w:cs="Nirmala UI"/>
        </w:rPr>
        <w:t>ओढ़</w:t>
      </w:r>
      <w:r>
        <w:rPr>
          <w:rFonts w:ascii="Times New Roman" w:hAnsi="Times New Roman" w:eastAsia="Times New Roman" w:cs="Times New Roman"/>
        </w:rPr>
        <w:t xml:space="preserve"> </w:t>
      </w:r>
      <w:r>
        <w:rPr>
          <w:rFonts w:ascii="Nirmala UI" w:hAnsi="Nirmala UI" w:eastAsia="Nirmala UI" w:cs="Nirmala UI"/>
        </w:rPr>
        <w:t>बैठा</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सदा</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“the victors write the history.”</w:t>
      </w:r>
    </w:p>
    <w:p>
      <w:pPr>
        <w:pStyle w:val="ArticleBody"/>
        <w:jc w:val="left"/>
      </w:pPr>
      <w:r>
        <w:rPr>
          <w:rFonts w:ascii="Times New Roman" w:hAnsi="Times New Roman" w:eastAsia="Times New Roman" w:cs="Times New Roman"/>
        </w:rPr>
        <w:t>Santos angeles ar suqta historiata qillqapxäna, ukampis Laodiceankir Adventismojj Milleritanakan “sapa uru” amuyt’äwipa jan katoqatapat ch’axwäwin historiat mä sayt’äwi luräna, ukhamat Laodiceankir Adventismon taqe “jan yateqatanakaru” iyawsayañataki, “sapa uru” sata qhanañchäwix, Kullaka White chachan “alaxpachat alisutan angelanakata juti” sasaw uñt’aykäna ukax, chiqpach yatichäwiwa sasina. Pä tunk maranaka qallta maranakanjja W. W. Prescott chachax nayrar sartasaw The Protestant sat qillqata apsuñ irpäna. Uka qillqatan taqpach amtapax Miller chachan “sapa uru” amuyt’äwipax jan chiqätap yatichañänwa, ukat apostata protestantismo, kawkhantï jupax teología toqet yatiyäw credencialanakap katoqkäna ukaw, Cristorux Supayampi uñacht’äwi churañataki chiqapawa sasaw yatichäna. Uka historiapanjja A. G. Daniells chachax (Conferencia Generalan Presidente), Prescottamp chikaw cheqañchäw contra Supayan ch’axwäwipan mayacht’asi, Kullaka White chachax Milleran “sapa uru” amuyt’äwip chiqapawa sasaw chiqak jach’añchäna ukhamäkchisa.</w:t>
      </w:r>
    </w:p>
    <w:p>
      <w:pPr>
        <w:pStyle w:val="ArticleScripture"/>
        <w:jc w:val="left"/>
      </w:pPr>
      <w:r>
        <w:rPr>
          <w:rFonts w:ascii="Times New Roman" w:hAnsi="Times New Roman" w:eastAsia="Times New Roman" w:cs="Times New Roman"/>
        </w:rPr>
        <w:t>«Υπενθύμισε μοι ὁ Κύριος ὅτι ὁ χάρτης τοῦ 1843 ἐκατευθύνθη ὑπὸ τῆς χειρὸς αὐτοῦ, καὶ ὅτι οὐδὲν μέρος αὐτοῦ ἔπρεπε νὰ μεταβληθῇ· ὅτι οἱ ἀριθμοὶ ἦσαν καθὼς αὐτὸς ἤθελε. Ὅτι ἡ χείρ αὐτοῦ ἦτο ἐπάνωθεν καὶ ἔκρυπτε σφάλμα τι ἐν μέρει τῶν ἀριθμῶν, ὥστε μηδένα δύνασθαι νὰ τὸ ἴδῃ, ἕως οὗ ἀπεμακρύνθη ἡ χεὶρ αὐτοῦ.»</w:t>
      </w:r>
    </w:p>
    <w:p>
      <w:pPr>
        <w:pStyle w:val="ArticleScripture"/>
        <w:jc w:val="left"/>
      </w:pPr>
      <w:r>
        <w:rPr>
          <w:rFonts w:ascii="Times New Roman" w:hAnsi="Times New Roman" w:eastAsia="Times New Roman" w:cs="Times New Roman"/>
        </w:rPr>
        <w:t>«Анӌва сахьа кӀалэныгъэхэр зэхэсэу “Күнсай”-м илыъхьэу сырихьэгъу, “жертва” зыфӀэдэу къыдегъэщӀагъэр цӀыфым иакъылкӀэ къыдегъэщӀагъэу, тхылъым и Iэпкълъэныгъэм къыхэкӀыркъым; ащыжьыкӀи Тхьэм ари зэхэщӀыкӀэ шъыпкъэр сыхьэт лӀыгъэм и къэралъгъу макъэр зыгъэлъагъуагъэхэм яригъэлъэгъуагъ. Зэгупсэуныгъэ лъэныкъом иIэу, 1844 илъэсым ипэкIэ, барыблым куед “Күнсай”-м и зэхэщӀыкӀэ шъыпкъэм къытезэгъусагъэх; ау 1844 илъэсым иужь, буцэуныгъэм щытекIэ, нэгъуэщI зэхэщӀыкӀэхэр къыдагъэсэбэпагъэх, ащ къикIыжьыгъэу щӀыфэкъабзэри буцэуныгъэри къытехьагъэх». Review and Herald, November 1, 1850.</w:t>
      </w:r>
    </w:p>
    <w:p>
      <w:pPr>
        <w:pStyle w:val="ArticleBody"/>
        <w:jc w:val="left"/>
      </w:pPr>
      <w:r>
        <w:rPr>
          <w:rFonts w:ascii="Times New Roman" w:hAnsi="Times New Roman" w:eastAsia="Times New Roman" w:cs="Times New Roman"/>
        </w:rPr>
        <w:t>En tiempo del ataque de Prescott y Daniells contra la verdad de “lo continuo,” Prescott y Daniells representaban una opinión minoritaria sobre el tema, y el consejo de la Hermana White a aquellos dos hombres durante la controversia fue que guardaran silencio, aunque ella lo expresó en términos más diplomáticos, tales como “en el silencio consiste vuestra sabiduría.” Cuando los reprendió por su concepto erróneo, también enfatizó que el asunto de “lo continuo” no debía hacerse una cuestión de prueba. Los revisionistas históricos —cuyo revisionismo es un método histórico al que se atribuye haber comenzado con la orden jesuita de la iglesia católica— han utilizado sus declaraciones acerca de que “lo continuo” no debía hacerse una cuestión de prueba, a fin de impedir una evaluación honesta de la doctrina. Tergiversan sus declaraciones, pues invariablemente omiten que, cuando ella aconsejaba no agitar el asunto de “lo continuo,” siempre calificaba sus observaciones con expresiones tales como “en este tiempo” o “bajo las circunstancias actuales.”</w:t>
      </w:r>
    </w:p>
    <w:p>
      <w:pPr>
        <w:pStyle w:val="ArticleBody"/>
        <w:jc w:val="left"/>
      </w:pPr>
      <w:r>
        <w:rPr>
          <w:rFonts w:ascii="Times New Roman" w:hAnsi="Times New Roman" w:eastAsia="Times New Roman" w:cs="Times New Roman"/>
        </w:rPr>
        <w:t>Ma prophetisa, yáana rurin kuskapi wichqayta munarqan, hatun iglesiapi llapa runakunata rakinankamaña chayamunanpaq kashaq huk aswan aswan wiñaq ch’aqwayta, huk pisi runakuna rayku, paykuna umalliqkuna kasqankurayku ima cheqaq kashanta paykuna kamasqankuta wiñachiypaq atiyniyuq kasqankuta yuyaspa. Hinaspa Señorqa, paypa llank’ananwan, satanasp a rurayninta hark’arqan, pay wañunankama. Chaymanta 1931 watapiqa, “the daily” nisqapa cheqaq kayninta chinkachiyta munaspa musuq kallpachay yapamanta rurasqa karqan, hinaspataq tukukuyninpi chayqa hunt’asqa karqan. Kunan p’unchawqa “the daily” nisqapa sut’inchasqan cheqaq yachayninqa Laodicea Adventismo ukhupi pisi runakunapa yachayninmi, hinaspa kunan kaq imaymana kasqankunapiqa “the daily” nisqaqa, cheqaqtapuni, huk prueba tapuymi.</w:t>
      </w:r>
    </w:p>
    <w:p>
      <w:pPr>
        <w:pStyle w:val="ArticleBody"/>
        <w:jc w:val="left"/>
      </w:pPr>
      <w:r>
        <w:rPr>
          <w:rFonts w:ascii="Times New Roman" w:hAnsi="Times New Roman" w:eastAsia="Times New Roman" w:cs="Times New Roman"/>
        </w:rPr>
        <w:t>Majori yäsi bädäw tämähariwën täzäwwäräw hïqäñña gäläṭa yänäbbärä gize, yäzih mïsläñña fätäna alnäbbäräm; nägär gïn, maninyawm hïqäñña asätat bäläw yïtäwäq gize, ya gize fätäna yïhonall. Manuscript Releases täbïlo yïtäräggämäw yämanuskript sïbsabä, 1980-och wäst weyim yäzïyaqärab gize bätaṭämmo gize, yä“the daily” guday lay yäPrescott ena yäDaniells astäyayät bämïgäläṣṣ mätan käMiller astäyayätwa dägäf gar and qänäñña yämïqom mäqalä täwäqä</w:t>
      </w:r>
      <w:r>
        <w:rPr>
          <w:rFonts w:ascii="Ebrima" w:hAnsi="Ebrima" w:eastAsia="Ebrima" w:cs="Ebrima"/>
        </w:rPr>
        <w:t>።</w:t>
      </w:r>
    </w:p>
    <w:p>
      <w:pPr>
        <w:pStyle w:val="ArticleScripture"/>
        <w:jc w:val="left"/>
      </w:pPr>
      <w:r>
        <w:rPr>
          <w:rFonts w:ascii="Times New Roman" w:hAnsi="Times New Roman" w:eastAsia="Times New Roman" w:cs="Times New Roman"/>
        </w:rPr>
        <w:t>«Usay wakichäwix jakasïwinakasankx amuyunakasax janiw apanukuyatäñapäkiti, jiwasar churata mä qhana qhantäwi amuytʼañataki, jiwasan conferenciaasan wali wakiskir tantachäwin uñakipañataki. Ukatw jilata Daniells utjäna, khitin amuyupatix uñisirin luraskäna; ukhamarak juman amuyumasa, Elder Prescott chachan amuyupasa, alaxpachat alisnukut angelanakaw lurapxarakïna. Satanasan luräwipax jumanakan amuyunakam apanukuyäñänwa, ukhamat jiskʼa chimpunakasa jiskʼa arunakasa ukanak apanitäñapataki, kunanaksa Tatitux jumanakar apanipxañamatak jan chʼamañchkänti. Ukanakax janiw wakiskirïniti. Ukampis akax chiqa yatichäwin irnaqäwipat walja askinïna. Ukat amuyunakamana amtanakapa, jumanakax jiskʼa chimpunakarusa jiskʼa arunakarusa apanukuyatäpxaspa ukhaxa, ukax Satanasan amtat luräwipawa. Qillqatanakan jiskʼa yänak askichaña, jumanakax mä jachʼa irnaqäw lurasktaspa ukham amuyapxtaxa. Ukampis nayarux akham sasaw kamachitä: Chʼuqhañax arsuñawa.»</w:t>
      </w:r>
    </w:p>
    <w:p>
      <w:pPr>
        <w:pStyle w:val="ArticleScripture"/>
        <w:jc w:val="left"/>
      </w:pPr>
      <w:r>
        <w:rPr>
          <w:rFonts w:ascii="Times New Roman" w:hAnsi="Times New Roman" w:eastAsia="Times New Roman" w:cs="Times New Roman"/>
        </w:rPr>
        <w:t>“Ndzi fanele ku vula ndzi ku: Tshikani ku hlota swihoxo. Loko xikongomelo lexi xa Diyavulosi a xi nga ha koteka ku hetiseka, kutani swi ta vonaka eka n’wina leswaku ntirho wa n’wina a wu ta tekiwa tanihi lowu hlamarisaka ngopfu hi ku tumbuluxiwa ka wona. A ku ri kungu ra nala ku hlengeleta hinkwaswo leswi a swi tekiwa tanihi swihlawulekisi leswi kanetekaka laha tinxaka hinkwato ta miehleketo a ti nga pfumelelani kona.</w:t>
      </w:r>
    </w:p>
    <w:p>
      <w:pPr>
        <w:pStyle w:val="ArticleScripture"/>
        <w:jc w:val="left"/>
      </w:pPr>
      <w:r>
        <w:rPr>
          <w:rFonts w:ascii="Times New Roman" w:hAnsi="Times New Roman" w:eastAsia="Times New Roman" w:cs="Times New Roman"/>
        </w:rPr>
        <w:t>“Na adi de? Edwuma no ara a ɛsɔ ɔbonsam ani no na ɛbɛba mu. Wɔde yɛn gyidie ho mfonini bi bɛma wɔn a wɔwɔ akyi a ɛnyɛ nea yɛn gyidie yɛ ankasa, na ɛno bɛfata wɔn pɛpɛɛpɛ; na ɛno bɛma suban ahorow anya nkɔso a ɛde basabasayɛ kɛse bɛba na agye sikakɔkɔɔ mmerɛ no, a anka ɛsɛ sɛ wɔde anibere so de kɔma nkurɔfo no asɛmpa kɛse no. Nsɛm a yɛde aba wɔ asɛm biara a yɛayɛ ho adwuma so no rentumi nyinaa nhyia pɛ, na nea efi mu bɛyɛ gyidifo ne wɔn a wonnye nni no adwene mu basabasayɛ. Eyi ankasa ne ade a Satan ayɛ nhyehyɛe sɛ ɛnsɛ sɛ ɛba mu—biribiara a wobetumi ama akɛse sɛ akyinnyegye bi.”</w:t>
      </w:r>
    </w:p>
    <w:p>
      <w:pPr>
        <w:pStyle w:val="ArticleScripture"/>
        <w:jc w:val="left"/>
      </w:pPr>
      <w:r>
        <w:rPr>
          <w:rFonts w:ascii="Times New Roman" w:hAnsi="Times New Roman" w:eastAsia="Times New Roman" w:cs="Times New Roman"/>
        </w:rPr>
        <w:t>“Léebal ci Esekiel, saar 28. Léegi, fii am na liggéey bu mag, bi xel yu yéeme mën a jël wàll. Waaye Boroom bi am na liggéey buy [am] a njëfandikoo ngir musal baken yiy réer; te barab yi Seytaane, suuruwaale na, mën a dugg ci seen biir, di indi jàqale ci sunuy saf, dina ko def ba mat sëkk, te ñépp ñi néew-doole yu ndaw yooyu dinañu yaatu, fees, fés bu baax.”</w:t>
      </w:r>
    </w:p>
    <w:p>
      <w:pPr>
        <w:pStyle w:val="ArticleScripture"/>
        <w:jc w:val="left"/>
      </w:pPr>
      <w:r>
        <w:rPr>
          <w:rFonts w:ascii="Times New Roman" w:hAnsi="Times New Roman" w:eastAsia="Times New Roman" w:cs="Times New Roman"/>
        </w:rPr>
        <w:t>“Ки нахуст ба ман нишон дода шуд, ки Худованд на ба пирон Даниэллс ва на ба Прескотт бори ин корро надодааст. Оё бояд макрҳои Шайтон ворид гарданд, ва оё ин «Ҳамешагӣ» бояд то ин андоза масъалаи бузурге шумурда шавад, ки барои ошуфта сохтани зеҳнҳо ва монеъ шудан ба пешрафти кор дар ин давраи муҳими замон ба миён оварда шавад? Ҳар чӣ ҳам бошад, набояд чунин шавад. Ин мавзӯъ набояд матраҳ гардад, зеро рӯҳе ки ба миён оварда мешуд, манъкунанда мебуд, ва Люсифер ҳар ҳаракатро назорат мекунад. Қувваҳои шайтонӣ ба кори худ оғоз мекарданд ва нооромӣ ба саффҳои мо ворид карда мешуд. Шумо ҳеҷ даъвате надоред, ки он ихтилофи назареро ҷустуҷӯ кунед, ки масъалаи имтиҳонкунанда нест; аммо сукути шумо худ фасоҳат аст. Ман ин масъаларо ба таври комилан равшан дар пеши назари худ дорам. Агар иблис метавонист касеро аз миёни мардуми худи мо дар ин мавзӯъҳо, чунон ки қасд доштааст, ба дом андозад, кори Шайтон пирӯз мешуд. Акнун кор бояд бе таъхир ба даст гирифта шавад ва ҳеҷ [ихтилофи] назаре изҳор нагардад.”</w:t>
      </w:r>
    </w:p>
    <w:p>
      <w:pPr>
        <w:pStyle w:val="ArticleScripture"/>
        <w:jc w:val="left"/>
      </w:pPr>
      <w:r>
        <w:rPr>
          <w:rFonts w:ascii="Times New Roman" w:hAnsi="Times New Roman" w:eastAsia="Times New Roman" w:cs="Times New Roman"/>
        </w:rPr>
        <w:t>“</w:t>
      </w:r>
      <w:r>
        <w:rPr>
          <w:rFonts w:ascii="Nirmala UI" w:hAnsi="Nirmala UI" w:eastAsia="Nirmala UI" w:cs="Nirmala UI"/>
        </w:rPr>
        <w:t>ꯁꯥꯇꯥꯟꯅ</w:t>
      </w:r>
      <w:r>
        <w:rPr>
          <w:rFonts w:ascii="Times New Roman" w:hAnsi="Times New Roman" w:eastAsia="Times New Roman" w:cs="Times New Roman"/>
        </w:rPr>
        <w:t xml:space="preserve"> </w:t>
      </w:r>
      <w:r>
        <w:rPr>
          <w:rFonts w:ascii="Nirmala UI" w:hAnsi="Nirmala UI" w:eastAsia="Nirmala UI" w:cs="Nirmala UI"/>
        </w:rPr>
        <w:t>ꯑꯩꯈꯣꯏꯗꯒꯤ</w:t>
      </w:r>
      <w:r>
        <w:rPr>
          <w:rFonts w:ascii="Times New Roman" w:hAnsi="Times New Roman" w:eastAsia="Times New Roman" w:cs="Times New Roman"/>
        </w:rPr>
        <w:t xml:space="preserve"> </w:t>
      </w:r>
      <w:r>
        <w:rPr>
          <w:rFonts w:ascii="Nirmala UI" w:hAnsi="Nirmala UI" w:eastAsia="Nirmala UI" w:cs="Nirmala UI"/>
        </w:rPr>
        <w:t>ꯍꯥꯟꯊꯔꯛꯄ</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ꯐꯨꯔꯤꯠꯍꯟꯒꯅꯤ</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ꯑꯄꯥꯝꯕ</w:t>
      </w:r>
      <w:r>
        <w:rPr>
          <w:rFonts w:ascii="Times New Roman" w:hAnsi="Times New Roman" w:eastAsia="Times New Roman" w:cs="Times New Roman"/>
        </w:rPr>
        <w:t xml:space="preserve"> </w:t>
      </w:r>
      <w:r>
        <w:rPr>
          <w:rFonts w:ascii="Nirmala UI" w:hAnsi="Nirmala UI" w:eastAsia="Nirmala UI" w:cs="Nirmala UI"/>
        </w:rPr>
        <w:t>ꯏꯕꯨꯡꯉꯣꯁꯤꯡꯒ</w:t>
      </w:r>
      <w:r>
        <w:rPr>
          <w:rFonts w:ascii="Times New Roman" w:hAnsi="Times New Roman" w:eastAsia="Times New Roman" w:cs="Times New Roman"/>
        </w:rPr>
        <w:t xml:space="preserve"> </w:t>
      </w:r>
      <w:r>
        <w:rPr>
          <w:rFonts w:ascii="Nirmala UI" w:hAnsi="Nirmala UI" w:eastAsia="Nirmala UI" w:cs="Nirmala UI"/>
        </w:rPr>
        <w:t>ꯑꯅꯥꯏꯕ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ꯊꯕꯛꯇꯥ</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ꯃꯔꯨꯑꯣꯏꯅꯕ</w:t>
      </w:r>
      <w:r>
        <w:rPr>
          <w:rFonts w:ascii="Times New Roman" w:hAnsi="Times New Roman" w:eastAsia="Times New Roman" w:cs="Times New Roman"/>
        </w:rPr>
        <w:t xml:space="preserve"> </w:t>
      </w:r>
      <w:r>
        <w:rPr>
          <w:rFonts w:ascii="Nirmala UI" w:hAnsi="Nirmala UI" w:eastAsia="Nirmala UI" w:cs="Nirmala UI"/>
        </w:rPr>
        <w:t>ꯋꯥꯍꯩꯁꯤꯡꯗ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ꯍꯥꯟꯊꯍꯟꯒꯅꯤ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ꯑꯦꯅꯦꯃꯤꯒꯤ</w:t>
      </w:r>
      <w:r>
        <w:rPr>
          <w:rFonts w:ascii="Times New Roman" w:hAnsi="Times New Roman" w:eastAsia="Times New Roman" w:cs="Times New Roman"/>
        </w:rPr>
        <w:t xml:space="preserve"> </w:t>
      </w:r>
      <w:r>
        <w:rPr>
          <w:rFonts w:ascii="Nirmala UI" w:hAnsi="Nirmala UI" w:eastAsia="Nirmala UI" w:cs="Nirmala UI"/>
        </w:rPr>
        <w:t>ꯂꯩꯃꯥꯏꯗ</w:t>
      </w:r>
      <w:r>
        <w:rPr>
          <w:rFonts w:ascii="Times New Roman" w:hAnsi="Times New Roman" w:eastAsia="Times New Roman" w:cs="Times New Roman"/>
        </w:rPr>
        <w:t xml:space="preserve"> </w:t>
      </w:r>
      <w:r>
        <w:rPr>
          <w:rFonts w:ascii="Nirmala UI" w:hAnsi="Nirmala UI" w:eastAsia="Nirmala UI" w:cs="Nirmala UI"/>
        </w:rPr>
        <w:t>ꯀꯔꯝꯕ</w:t>
      </w:r>
      <w:r>
        <w:rPr>
          <w:rFonts w:ascii="Times New Roman" w:hAnsi="Times New Roman" w:eastAsia="Times New Roman" w:cs="Times New Roman"/>
        </w:rPr>
        <w:t xml:space="preserve"> </w:t>
      </w:r>
      <w:r>
        <w:rPr>
          <w:rFonts w:ascii="Nirmala UI" w:hAnsi="Nirmala UI" w:eastAsia="Nirmala UI" w:cs="Nirmala UI"/>
        </w:rPr>
        <w:t>ꯑꯤꯀꯥꯏꯕ</w:t>
      </w:r>
      <w:r>
        <w:rPr>
          <w:rFonts w:ascii="Times New Roman" w:hAnsi="Times New Roman" w:eastAsia="Times New Roman" w:cs="Times New Roman"/>
        </w:rPr>
        <w:t xml:space="preserve"> </w:t>
      </w:r>
      <w:r>
        <w:rPr>
          <w:rFonts w:ascii="Nirmala UI" w:hAnsi="Nirmala UI" w:eastAsia="Nirmala UI" w:cs="Nirmala UI"/>
        </w:rPr>
        <w:t>ꯌꯥꯎꯔꯒꯅꯤ</w:t>
      </w:r>
      <w:r>
        <w:rPr>
          <w:rFonts w:ascii="Times New Roman" w:hAnsi="Times New Roman" w:eastAsia="Times New Roman" w:cs="Times New Roman"/>
        </w:rPr>
        <w:t xml:space="preserve"> [there]. </w:t>
      </w:r>
      <w:r>
        <w:rPr>
          <w:rFonts w:ascii="Nirmala UI" w:hAnsi="Nirmala UI" w:eastAsia="Nirmala UI" w:cs="Nirmala UI"/>
        </w:rPr>
        <w:t>ꯑꯄꯨꯟꯁꯤꯟꯅ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ꯑꯄꯨꯟꯁꯤꯟꯅ</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ꯈꯦꯠꯅꯔꯤꯕ</w:t>
      </w:r>
      <w:r>
        <w:rPr>
          <w:rFonts w:ascii="Times New Roman" w:hAnsi="Times New Roman" w:eastAsia="Times New Roman" w:cs="Times New Roman"/>
        </w:rPr>
        <w:t xml:space="preserve"> </w:t>
      </w:r>
      <w:r>
        <w:rPr>
          <w:rFonts w:ascii="Nirmala UI" w:hAnsi="Nirmala UI" w:eastAsia="Nirmala UI" w:cs="Nirmala UI"/>
        </w:rPr>
        <w:t>ꯑꯄꯥꯛꯄ</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ꯂꯨꯞꯂꯨ</w:t>
      </w:r>
      <w:r>
        <w:rPr>
          <w:rFonts w:ascii="Times New Roman" w:hAnsi="Times New Roman" w:eastAsia="Times New Roman" w:cs="Times New Roman"/>
        </w:rPr>
        <w:t xml:space="preserve">. </w:t>
      </w:r>
      <w:r>
        <w:rPr>
          <w:rFonts w:ascii="Nirmala UI" w:hAnsi="Nirmala UI" w:eastAsia="Nirmala UI" w:cs="Nirmala UI"/>
        </w:rPr>
        <w:t>ꯍꯧꯖꯤꯛ</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ꯑꯩꯈꯣꯏꯒꯤ</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ꯍꯥꯛꯆꯥꯡꯒꯤ</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w:t>
      </w:r>
      <w:r>
        <w:rPr>
          <w:rFonts w:ascii="Nirmala UI" w:hAnsi="Nirmala UI" w:eastAsia="Nirmala UI" w:cs="Nirmala UI"/>
        </w:rPr>
        <w:t>ꯅꯔꯚꯁꯀꯤ</w:t>
      </w:r>
      <w:r>
        <w:rPr>
          <w:rFonts w:ascii="Times New Roman" w:hAnsi="Times New Roman" w:eastAsia="Times New Roman" w:cs="Times New Roman"/>
        </w:rPr>
        <w:t xml:space="preserve"> </w:t>
      </w:r>
      <w:r>
        <w:rPr>
          <w:rFonts w:ascii="Nirmala UI" w:hAnsi="Nirmala UI" w:eastAsia="Nirmala UI" w:cs="Nirmala UI"/>
        </w:rPr>
        <w:t>ꯄꯥꯡꯊꯣꯛ</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ꯄꯤꯕꯥ</w:t>
      </w:r>
      <w:r>
        <w:rPr>
          <w:rFonts w:ascii="Times New Roman" w:hAnsi="Times New Roman" w:eastAsia="Times New Roman" w:cs="Times New Roman"/>
        </w:rPr>
        <w:t xml:space="preserve">, </w:t>
      </w:r>
      <w:r>
        <w:rPr>
          <w:rFonts w:ascii="Nirmala UI" w:hAnsi="Nirmala UI" w:eastAsia="Nirmala UI" w:cs="Nirmala UI"/>
        </w:rPr>
        <w:t>ꯈꯦꯠꯅꯔꯤꯕ</w:t>
      </w:r>
      <w:r>
        <w:rPr>
          <w:rFonts w:ascii="Times New Roman" w:hAnsi="Times New Roman" w:eastAsia="Times New Roman" w:cs="Times New Roman"/>
        </w:rPr>
        <w:t xml:space="preserve"> </w:t>
      </w:r>
      <w:r>
        <w:rPr>
          <w:rFonts w:ascii="Nirmala UI" w:hAnsi="Nirmala UI" w:eastAsia="Nirmala UI" w:cs="Nirmala UI"/>
        </w:rPr>
        <w:t>ꯑꯁꯤꯡ</w:t>
      </w:r>
      <w:r>
        <w:rPr>
          <w:rFonts w:ascii="Times New Roman" w:hAnsi="Times New Roman" w:eastAsia="Times New Roman" w:cs="Times New Roman"/>
        </w:rPr>
        <w:t xml:space="preserve"> </w:t>
      </w:r>
      <w:r>
        <w:rPr>
          <w:rFonts w:ascii="Nirmala UI" w:hAnsi="Nirmala UI" w:eastAsia="Nirmala UI" w:cs="Nirmala UI"/>
        </w:rPr>
        <w:t>ꯂꯥꯝꯗꯒꯤ</w:t>
      </w:r>
      <w:r>
        <w:rPr>
          <w:rFonts w:ascii="Times New Roman" w:hAnsi="Times New Roman" w:eastAsia="Times New Roman" w:cs="Times New Roman"/>
        </w:rPr>
        <w:t xml:space="preserve"> </w:t>
      </w:r>
      <w:r>
        <w:rPr>
          <w:rFonts w:ascii="Nirmala UI" w:hAnsi="Nirmala UI" w:eastAsia="Nirmala UI" w:cs="Nirmala UI"/>
        </w:rPr>
        <w:t>ꯂꯧꯊꯣꯛꯅꯕ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ꯄꯨꯝꯅꯃꯛ</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ꯁꯥꯃꯖꯤꯟꯅꯕꯅꯤ</w:t>
      </w:r>
      <w:r>
        <w:rPr>
          <w:rFonts w:ascii="Times New Roman" w:hAnsi="Times New Roman" w:eastAsia="Times New Roman" w:cs="Times New Roman"/>
        </w:rPr>
        <w:t xml:space="preserve">. </w:t>
      </w:r>
      <w:r>
        <w:rPr>
          <w:rFonts w:ascii="Nirmala UI" w:hAnsi="Nirmala UI" w:eastAsia="Nirmala UI" w:cs="Nirmala UI"/>
        </w:rPr>
        <w:t>ꯁꯥꯇꯥꯟꯕꯨ</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ꯑꯁꯦꯟꯕ</w:t>
      </w:r>
      <w:r>
        <w:rPr>
          <w:rFonts w:ascii="Times New Roman" w:hAnsi="Times New Roman" w:eastAsia="Times New Roman" w:cs="Times New Roman"/>
        </w:rPr>
        <w:t xml:space="preserve"> </w:t>
      </w:r>
      <w:r>
        <w:rPr>
          <w:rFonts w:ascii="Nirmala UI" w:hAnsi="Nirmala UI" w:eastAsia="Nirmala UI" w:cs="Nirmala UI"/>
        </w:rPr>
        <w:t>ꯃꯥꯡꯗꯕ</w:t>
      </w:r>
      <w:r>
        <w:rPr>
          <w:rFonts w:ascii="Times New Roman" w:hAnsi="Times New Roman" w:eastAsia="Times New Roman" w:cs="Times New Roman"/>
        </w:rPr>
        <w:t xml:space="preserve"> </w:t>
      </w:r>
      <w:r>
        <w:rPr>
          <w:rFonts w:ascii="Nirmala UI" w:hAnsi="Nirmala UI" w:eastAsia="Nirmala UI" w:cs="Nirmala UI"/>
        </w:rPr>
        <w:t>ꯂꯣꯏꯅ</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ꯃꯆꯦꯠ</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ꯍꯥꯄꯆꯤꯟꯕ</w:t>
      </w:r>
      <w:r>
        <w:rPr>
          <w:rFonts w:ascii="Times New Roman" w:hAnsi="Times New Roman" w:eastAsia="Times New Roman" w:cs="Times New Roman"/>
        </w:rPr>
        <w:t xml:space="preserve"> </w:t>
      </w:r>
      <w:r>
        <w:rPr>
          <w:rFonts w:ascii="Nirmala UI" w:hAnsi="Nirmala UI" w:eastAsia="Nirmala UI" w:cs="Nirmala UI"/>
        </w:rPr>
        <w:t>ꯌꯥꯔꯛꯄ</w:t>
      </w:r>
      <w:r>
        <w:rPr>
          <w:rFonts w:ascii="Times New Roman" w:hAnsi="Times New Roman" w:eastAsia="Times New Roman" w:cs="Times New Roman"/>
        </w:rPr>
        <w:t xml:space="preserve"> </w:t>
      </w:r>
      <w:r>
        <w:rPr>
          <w:rFonts w:ascii="Nirmala UI" w:hAnsi="Nirmala UI" w:eastAsia="Nirmala UI" w:cs="Nirmala UI"/>
        </w:rPr>
        <w:t>ꯑꯣꯏꯔꯕꯗꯤ</w:t>
      </w:r>
      <w:r>
        <w:rPr>
          <w:rFonts w:ascii="Times New Roman" w:hAnsi="Times New Roman" w:eastAsia="Times New Roman" w:cs="Times New Roman"/>
        </w:rPr>
        <w:t>, [he would rejoice].”</w:t>
      </w:r>
    </w:p>
    <w:p>
      <w:pPr>
        <w:pStyle w:val="ArticleScripture"/>
        <w:jc w:val="left"/>
      </w:pPr>
      <w:r>
        <w:rPr>
          <w:rFonts w:ascii="Times New Roman" w:hAnsi="Times New Roman" w:eastAsia="Times New Roman" w:cs="Times New Roman"/>
        </w:rPr>
        <w:t>“Azoton amoakyi woyɛ no, me tirim huu tebea no nyinaa ne nea ebefi mu aba sɛ wobɛkɔ so ama kuw ahorow a wɔagyaw yɛn no kwan kakra bi mpo sɛ wɔmfa basabasa mmra yɛn mpontow mu. Wo nyansa a enni mu no bɛyɛ pɛpɛɛpɛ nea Satan pɛ. W’abɔdene a woteɛɛm de bɔe no amma Honhom Kronkron no nkanyan mu. Wakyerɛ me sɛ menka nkyerɛ wo sɛ, sɛ wokɔhwehwɛ mfomso wɔ mmarima a Onyankopɔn adi wɔn anim no nkyerɛwee mu a, efi Onyankopɔn so nyansa mu. Na sɛ eyi ne nyansa a Ɔsɔfo Daniells de bɛma nkurɔfo a, ɛnsɛ sɛ wɔde dibea a ɛyɛ aban de biara hyɛ ne nsa koraa, efisɛ ontumi nnwene mfi nea ɛyɛ ade no so nkɔ nea efii mu bae no so. Wo dinn wɔ asɛm yi ho ne wo nyansa. Afei, biribiara a ɛte sɛ hwehwɛ-mfomso wɔ mmarima a wonni nkwa bio nhoma ahorow mu no nyɛ adwuma a Onyankopɔn de ama mo mu biara sɛ ɔnyɛ. Efisɛ sɛ saa mmarima yi—Afoforo Daniells ne Prescott—dii akwankyerɛ a wɔde maa wɔn wɔ kurow ahorow mu adwuma no mu akyi a, anka nnipa pii, pii paa, begye nokware no atom na wɔasakra wɔn adwene, mmarima a wotumi yɛ adwuma, a [seesei] wɔwɔ dibea ahorow mu a wɔrennya wɔn da.”</w:t>
      </w:r>
    </w:p>
    <w:p>
      <w:pPr>
        <w:pStyle w:val="ArticleScripture"/>
        <w:jc w:val="left"/>
      </w:pPr>
      <w:r>
        <w:rPr>
          <w:rFonts w:ascii="Times New Roman" w:hAnsi="Times New Roman" w:eastAsia="Times New Roman" w:cs="Times New Roman"/>
        </w:rPr>
        <w:t>«Aru ñanqha uraqpachajj mä jach’a familiäñapawa uñjatäñapa. Ukham jumanakajj ukham mä yatiñ phuch’u utjkipana, ¿kunatsa uraqpacharojj walja maranakaw tukusiñapatak jaytt’apjjtajja, jiwasan Tatitu Jesucristojj churkäna uka testimonioanakampi? Cheqpach religiónajj sapa chacha warmiruw khitiru suma luräwi lurksna uka jaqitjam uñjañ yatichistu.»</w:t>
      </w:r>
    </w:p>
    <w:p>
      <w:pPr>
        <w:pStyle w:val="ArticleScripture"/>
        <w:jc w:val="left"/>
      </w:pPr>
      <w:r>
        <w:rPr>
          <w:rFonts w:ascii="Times New Roman" w:hAnsi="Times New Roman" w:eastAsia="Times New Roman" w:cs="Times New Roman"/>
        </w:rPr>
        <w:t>«</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ᱵᱟᱦᱨᱮ</w:t>
      </w:r>
      <w:r>
        <w:rPr>
          <w:rFonts w:ascii="Times New Roman" w:hAnsi="Times New Roman" w:eastAsia="Times New Roman" w:cs="Times New Roman"/>
        </w:rPr>
        <w:t xml:space="preserve"> </w:t>
      </w:r>
      <w:r>
        <w:rPr>
          <w:rFonts w:ascii="Nirmala UI" w:hAnsi="Nirmala UI" w:eastAsia="Nirmala UI" w:cs="Nirmala UI"/>
        </w:rPr>
        <w:t>ᱪᱟᱯ</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ᱵᱟᱹᱦᱟᱞ</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ᱥᱟᱢᱵᱟᱞ</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ᱮᱞᱰᱚᱨ</w:t>
      </w:r>
      <w:r>
        <w:rPr>
          <w:rFonts w:ascii="Times New Roman" w:hAnsi="Times New Roman" w:eastAsia="Times New Roman" w:cs="Times New Roman"/>
        </w:rPr>
        <w:t xml:space="preserve"> </w:t>
      </w:r>
      <w:r>
        <w:rPr>
          <w:rFonts w:ascii="Nirmala UI" w:hAnsi="Nirmala UI" w:eastAsia="Nirmala UI" w:cs="Nirmala UI"/>
        </w:rPr>
        <w:t>ᱮᱱᱰᱨᱩᱡ</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ᱥᱟᱠᱷᱤ᱾</w:t>
      </w:r>
      <w:r>
        <w:rPr>
          <w:rFonts w:ascii="Times New Roman" w:hAnsi="Times New Roman" w:eastAsia="Times New Roman" w:cs="Times New Roman"/>
        </w:rPr>
        <w:t xml:space="preserve"> </w:t>
      </w:r>
      <w:r>
        <w:rPr>
          <w:rFonts w:ascii="Nirmala UI" w:hAnsi="Nirmala UI" w:eastAsia="Nirmala UI" w:cs="Nirmala UI"/>
        </w:rPr>
        <w:t>ᱢᱚᱱ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ᱮᱢᱱᱟᱜ</w:t>
      </w:r>
      <w:r>
        <w:rPr>
          <w:rFonts w:ascii="Times New Roman" w:hAnsi="Times New Roman" w:eastAsia="Times New Roman" w:cs="Times New Roman"/>
        </w:rPr>
        <w:t xml:space="preserve"> </w:t>
      </w:r>
      <w:r>
        <w:rPr>
          <w:rFonts w:ascii="Nirmala UI" w:hAnsi="Nirmala UI" w:eastAsia="Nirmala UI" w:cs="Nirmala UI"/>
        </w:rPr>
        <w:t>ᱞᱮᱠᱟ</w:t>
      </w:r>
      <w:r>
        <w:rPr>
          <w:rFonts w:ascii="Times New Roman" w:hAnsi="Times New Roman" w:eastAsia="Times New Roman" w:cs="Times New Roman"/>
        </w:rPr>
        <w:t xml:space="preserve"> </w:t>
      </w:r>
      <w:r>
        <w:rPr>
          <w:rFonts w:ascii="Nirmala UI" w:hAnsi="Nirmala UI" w:eastAsia="Nirmala UI" w:cs="Nirmala UI"/>
        </w:rPr>
        <w:t>ᱥᱚᱸᱥᱠᱟᱨ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ᱠᱷᱚᱢᱚᱛᱟ</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ᱟᱜᱼᱟ</w:t>
      </w:r>
      <w:r>
        <w:rPr>
          <w:rFonts w:ascii="Times New Roman" w:hAnsi="Times New Roman" w:eastAsia="Times New Roman" w:cs="Times New Roman"/>
        </w:rPr>
        <w:t xml:space="preserve"> </w:t>
      </w:r>
      <w:r>
        <w:rPr>
          <w:rFonts w:ascii="Nirmala UI" w:hAnsi="Nirmala UI" w:eastAsia="Nirmala UI" w:cs="Nirmala UI"/>
        </w:rPr>
        <w:t>ᱡᱟᱹᱦᱟᱸ</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ᱞᱟᱹᱭ</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ᱫᱟᱨᱠᱟᱨ</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ᱞᱟᱠᱟᱱ</w:t>
      </w:r>
      <w:r>
        <w:rPr>
          <w:rFonts w:ascii="Times New Roman" w:hAnsi="Times New Roman" w:eastAsia="Times New Roman" w:cs="Times New Roman"/>
        </w:rPr>
        <w:t xml:space="preserve"> </w:t>
      </w:r>
      <w:r>
        <w:rPr>
          <w:rFonts w:ascii="Nirmala UI" w:hAnsi="Nirmala UI" w:eastAsia="Nirmala UI" w:cs="Nirmala UI"/>
        </w:rPr>
        <w:t>ᱵᱷᱟᱨ</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ᱛᱟᱦᱮ</w:t>
      </w:r>
      <w:r>
        <w:rPr>
          <w:rFonts w:ascii="Times New Roman" w:hAnsi="Times New Roman" w:eastAsia="Times New Roman" w:cs="Times New Roman"/>
        </w:rPr>
        <w:t xml:space="preserve"> </w:t>
      </w:r>
      <w:r>
        <w:rPr>
          <w:rFonts w:ascii="Nirmala UI" w:hAnsi="Nirmala UI" w:eastAsia="Nirmala UI" w:cs="Nirmala UI"/>
        </w:rPr>
        <w:t>ᱠᱟᱛᱮ</w:t>
      </w:r>
      <w:r>
        <w:rPr>
          <w:rFonts w:ascii="Times New Roman" w:hAnsi="Times New Roman" w:eastAsia="Times New Roman" w:cs="Times New Roman"/>
        </w:rPr>
        <w:t xml:space="preserve"> </w:t>
      </w:r>
      <w:r>
        <w:rPr>
          <w:rFonts w:ascii="Nirmala UI" w:hAnsi="Nirmala UI" w:eastAsia="Nirmala UI" w:cs="Nirmala UI"/>
        </w:rPr>
        <w:t>ᱨᱚᱠ</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ᱵᱮᱨ</w:t>
      </w:r>
      <w:r>
        <w:rPr>
          <w:rFonts w:ascii="Times New Roman" w:hAnsi="Times New Roman" w:eastAsia="Times New Roman" w:cs="Times New Roman"/>
        </w:rPr>
        <w:t xml:space="preserve"> </w:t>
      </w:r>
      <w:r>
        <w:rPr>
          <w:rFonts w:ascii="Nirmala UI" w:hAnsi="Nirmala UI" w:eastAsia="Nirmala UI" w:cs="Nirmala UI"/>
        </w:rPr>
        <w:t>ᱟᱜᱼᱟ</w:t>
      </w:r>
      <w:r>
        <w:rPr>
          <w:rFonts w:ascii="Times New Roman" w:hAnsi="Times New Roman" w:eastAsia="Times New Roman" w:cs="Times New Roman"/>
        </w:rPr>
        <w:t xml:space="preserve">, </w:t>
      </w:r>
      <w:r>
        <w:rPr>
          <w:rFonts w:ascii="Nirmala UI" w:hAnsi="Nirmala UI" w:eastAsia="Nirmala UI" w:cs="Nirmala UI"/>
        </w:rPr>
        <w:t>ᱪᱮᱫᱟᱠ</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ᱥᱤᱠᱷᱭᱟᱹᱜ</w:t>
      </w:r>
      <w:r>
        <w:rPr>
          <w:rFonts w:ascii="Times New Roman" w:hAnsi="Times New Roman" w:eastAsia="Times New Roman" w:cs="Times New Roman"/>
        </w:rPr>
        <w:t xml:space="preserve"> </w:t>
      </w:r>
      <w:r>
        <w:rPr>
          <w:rFonts w:ascii="Nirmala UI" w:hAnsi="Nirmala UI" w:eastAsia="Nirmala UI" w:cs="Nirmala UI"/>
        </w:rPr>
        <w:t>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ᱵᱟᱹᱲᱤᱪ</w:t>
      </w:r>
      <w:r>
        <w:rPr>
          <w:rFonts w:ascii="Times New Roman" w:hAnsi="Times New Roman" w:eastAsia="Times New Roman" w:cs="Times New Roman"/>
        </w:rPr>
        <w:t xml:space="preserve"> </w:t>
      </w:r>
      <w:r>
        <w:rPr>
          <w:rFonts w:ascii="Nirmala UI" w:hAnsi="Nirmala UI" w:eastAsia="Nirmala UI" w:cs="Nirmala UI"/>
        </w:rPr>
        <w:t>ᱵᱷᱚᱭ</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ᱵᱩᱫᱷᱤ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ᱩᱪᱟᱹᱜ</w:t>
      </w:r>
      <w:r>
        <w:rPr>
          <w:rFonts w:ascii="Times New Roman" w:hAnsi="Times New Roman" w:eastAsia="Times New Roman" w:cs="Times New Roman"/>
        </w:rPr>
        <w:t xml:space="preserve"> </w:t>
      </w:r>
      <w:r>
        <w:rPr>
          <w:rFonts w:ascii="Nirmala UI" w:hAnsi="Nirmala UI" w:eastAsia="Nirmala UI" w:cs="Nirmala UI"/>
        </w:rPr>
        <w:t>ᱮᱫᱟ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ᱵᱷᱤᱱᱱ</w:t>
      </w:r>
      <w:r>
        <w:rPr>
          <w:rFonts w:ascii="Times New Roman" w:hAnsi="Times New Roman" w:eastAsia="Times New Roman" w:cs="Times New Roman"/>
        </w:rPr>
        <w:t xml:space="preserve"> </w:t>
      </w:r>
      <w:r>
        <w:rPr>
          <w:rFonts w:ascii="Nirmala UI" w:hAnsi="Nirmala UI" w:eastAsia="Nirmala UI" w:cs="Nirmala UI"/>
        </w:rPr>
        <w:t>ᱢᱛ</w:t>
      </w:r>
      <w:r>
        <w:rPr>
          <w:rFonts w:ascii="Times New Roman" w:hAnsi="Times New Roman" w:eastAsia="Times New Roman" w:cs="Times New Roman"/>
        </w:rPr>
        <w:t xml:space="preserve"> </w:t>
      </w:r>
      <w:r>
        <w:rPr>
          <w:rFonts w:ascii="Nirmala UI" w:hAnsi="Nirmala UI" w:eastAsia="Nirmala UI" w:cs="Nirmala UI"/>
        </w:rPr>
        <w:t>ᱟᱱᱮᱪᱟᱹᱨ</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ᱫᱷᱟᱨᱟ</w:t>
      </w:r>
      <w:r>
        <w:rPr>
          <w:rFonts w:ascii="Times New Roman" w:hAnsi="Times New Roman" w:eastAsia="Times New Roman" w:cs="Times New Roman"/>
        </w:rPr>
        <w:t xml:space="preserve"> </w:t>
      </w:r>
      <w:r>
        <w:rPr>
          <w:rFonts w:ascii="Nirmala UI" w:hAnsi="Nirmala UI" w:eastAsia="Nirmala UI" w:cs="Nirmala UI"/>
        </w:rPr>
        <w:t>ᱥᱮᱱ</w:t>
      </w:r>
      <w:r>
        <w:rPr>
          <w:rFonts w:ascii="Times New Roman" w:hAnsi="Times New Roman" w:eastAsia="Times New Roman" w:cs="Times New Roman"/>
        </w:rPr>
        <w:t xml:space="preserve"> </w:t>
      </w:r>
      <w:r>
        <w:rPr>
          <w:rFonts w:ascii="Nirmala UI" w:hAnsi="Nirmala UI" w:eastAsia="Nirmala UI" w:cs="Nirmala UI"/>
        </w:rPr>
        <w:t>ᱮᱫᱟᱢ᱾</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ᱵᱩᱫᱷᱤᱢᱟᱱ</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ᱠᱩᱥᱤᱭᱟᱹᱜᱼᱟ</w:t>
      </w:r>
      <w:r>
        <w:rPr>
          <w:rFonts w:ascii="Times New Roman" w:hAnsi="Times New Roman" w:eastAsia="Times New Roman" w:cs="Times New Roman"/>
        </w:rPr>
        <w:t xml:space="preserve">, </w:t>
      </w:r>
      <w:r>
        <w:rPr>
          <w:rFonts w:ascii="Nirmala UI" w:hAnsi="Nirmala UI" w:eastAsia="Nirmala UI" w:cs="Nirmala UI"/>
        </w:rPr>
        <w:t>ᱚᱠᱚᱭ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ᱥᱟᱸᱛ</w:t>
      </w:r>
      <w:r>
        <w:rPr>
          <w:rFonts w:ascii="Times New Roman" w:hAnsi="Times New Roman" w:eastAsia="Times New Roman" w:cs="Times New Roman"/>
        </w:rPr>
        <w:t xml:space="preserve"> </w:t>
      </w:r>
      <w:r>
        <w:rPr>
          <w:rFonts w:ascii="Nirmala UI" w:hAnsi="Nirmala UI" w:eastAsia="Nirmala UI" w:cs="Nirmala UI"/>
        </w:rPr>
        <w:t>ᱫᱚᱦᱚᱭ</w:t>
      </w:r>
      <w:r>
        <w:rPr>
          <w:rFonts w:ascii="Times New Roman" w:hAnsi="Times New Roman" w:eastAsia="Times New Roman" w:cs="Times New Roman"/>
        </w:rPr>
        <w:t xml:space="preserve"> </w:t>
      </w:r>
      <w:r>
        <w:rPr>
          <w:rFonts w:ascii="Nirmala UI" w:hAnsi="Nirmala UI" w:eastAsia="Nirmala UI" w:cs="Nirmala UI"/>
        </w:rPr>
        <w:t>ᱦᱟᱹᱛᱤᱧᱟ</w:t>
      </w:r>
      <w:r>
        <w:rPr>
          <w:rFonts w:ascii="Times New Roman" w:hAnsi="Times New Roman" w:eastAsia="Times New Roman" w:cs="Times New Roman"/>
        </w:rPr>
        <w:t xml:space="preserve"> </w:t>
      </w:r>
      <w:r>
        <w:rPr>
          <w:rFonts w:ascii="Nirmala UI" w:hAnsi="Nirmala UI" w:eastAsia="Nirmala UI" w:cs="Nirmala UI"/>
        </w:rPr>
        <w:t>ᱡᱚᱠᱷᱚᱱ</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ᱟᱠᱚᱣᱟᱜ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ᱵᱩᱫᱷᱤ</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ᱥᱟᱨᱟ</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ᱦᱩᱭ</w:t>
      </w:r>
      <w:r>
        <w:rPr>
          <w:rFonts w:ascii="Times New Roman" w:hAnsi="Times New Roman" w:eastAsia="Times New Roman" w:cs="Times New Roman"/>
        </w:rPr>
        <w:t xml:space="preserve"> </w:t>
      </w:r>
      <w:r>
        <w:rPr>
          <w:rFonts w:ascii="Nirmala UI" w:hAnsi="Nirmala UI" w:eastAsia="Nirmala UI" w:cs="Nirmala UI"/>
        </w:rPr>
        <w:t>ᱥᱟᱱᱟᱢᱟ</w:t>
      </w:r>
      <w:r>
        <w:rPr>
          <w:rFonts w:ascii="Times New Roman" w:hAnsi="Times New Roman" w:eastAsia="Times New Roman" w:cs="Times New Roman"/>
        </w:rPr>
        <w:t xml:space="preserve">, </w:t>
      </w:r>
      <w:r>
        <w:rPr>
          <w:rFonts w:ascii="Nirmala UI" w:hAnsi="Nirmala UI" w:eastAsia="Nirmala UI" w:cs="Nirmala UI"/>
        </w:rPr>
        <w:t>ᱛᱟᱦᱚᱲᱮ</w:t>
      </w:r>
      <w:r>
        <w:rPr>
          <w:rFonts w:ascii="Times New Roman" w:hAnsi="Times New Roman" w:eastAsia="Times New Roman" w:cs="Times New Roman"/>
        </w:rPr>
        <w:t xml:space="preserve"> </w:t>
      </w:r>
      <w:r>
        <w:rPr>
          <w:rFonts w:ascii="Nirmala UI" w:hAnsi="Nirmala UI" w:eastAsia="Nirmala UI" w:cs="Nirmala UI"/>
        </w:rPr>
        <w:t>ᱟᱢᱽᱠᱚ</w:t>
      </w:r>
      <w:r>
        <w:rPr>
          <w:rFonts w:ascii="Times New Roman" w:hAnsi="Times New Roman" w:eastAsia="Times New Roman" w:cs="Times New Roman"/>
        </w:rPr>
        <w:t xml:space="preserve"> </w:t>
      </w:r>
      <w:r>
        <w:rPr>
          <w:rFonts w:ascii="Nirmala UI" w:hAnsi="Nirmala UI" w:eastAsia="Nirmala UI" w:cs="Nirmala UI"/>
        </w:rPr>
        <w:t>ᱡᱤᱥᱩ</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ᱯᱚᱵᱤᱛᱨᱚ</w:t>
      </w:r>
      <w:r>
        <w:rPr>
          <w:rFonts w:ascii="Times New Roman" w:hAnsi="Times New Roman" w:eastAsia="Times New Roman" w:cs="Times New Roman"/>
        </w:rPr>
        <w:t xml:space="preserve"> </w:t>
      </w:r>
      <w:r>
        <w:rPr>
          <w:rFonts w:ascii="Nirmala UI" w:hAnsi="Nirmala UI" w:eastAsia="Nirmala UI" w:cs="Nirmala UI"/>
        </w:rPr>
        <w:t>ᱦᱚᱪᱚ</w:t>
      </w:r>
      <w:r>
        <w:rPr>
          <w:rFonts w:ascii="Times New Roman" w:hAnsi="Times New Roman" w:eastAsia="Times New Roman" w:cs="Times New Roman"/>
        </w:rPr>
        <w:t xml:space="preserve"> </w:t>
      </w:r>
      <w:r>
        <w:rPr>
          <w:rFonts w:ascii="Nirmala UI" w:hAnsi="Nirmala UI" w:eastAsia="Nirmala UI" w:cs="Nirmala UI"/>
        </w:rPr>
        <w:t>ᱞᱟᱹᱜᱤᱫᱟ᱾</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ᱮᱥ</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ᱟᱠᱟᱱᱟ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ᱥᱟᱹᱭᱟᱹᱱᱟᱜ</w:t>
      </w:r>
      <w:r>
        <w:rPr>
          <w:rFonts w:ascii="Times New Roman" w:hAnsi="Times New Roman" w:eastAsia="Times New Roman" w:cs="Times New Roman"/>
        </w:rPr>
        <w:t xml:space="preserve"> </w:t>
      </w:r>
      <w:r>
        <w:rPr>
          <w:rFonts w:ascii="Nirmala UI" w:hAnsi="Nirmala UI" w:eastAsia="Nirmala UI" w:cs="Nirmala UI"/>
        </w:rPr>
        <w:t>ᱵᱩᱫᱷᱤ</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ᱦᱚᱪᱚᱜ</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ᱫᱚ</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ᱯᱨᱚᱪᱟᱨᱚᱠ</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ᱠᱚᱱᱯᱷᱟᱨᱮᱱᱥ</w:t>
      </w:r>
      <w:r>
        <w:rPr>
          <w:rFonts w:ascii="Times New Roman" w:hAnsi="Times New Roman" w:eastAsia="Times New Roman" w:cs="Times New Roman"/>
        </w:rPr>
        <w:t xml:space="preserve"> </w:t>
      </w:r>
      <w:r>
        <w:rPr>
          <w:rFonts w:ascii="Nirmala UI" w:hAnsi="Nirmala UI" w:eastAsia="Nirmala UI" w:cs="Nirmala UI"/>
        </w:rPr>
        <w:t>ᱯᱨᱮᱥᱤᱰᱮᱱᱴ</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ᱱᱚᱸᱰᱮ</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ᱵᱚᱪᱷᱚᱨ</w:t>
      </w:r>
      <w:r>
        <w:rPr>
          <w:rFonts w:ascii="Times New Roman" w:hAnsi="Times New Roman" w:eastAsia="Times New Roman" w:cs="Times New Roman"/>
        </w:rPr>
        <w:t xml:space="preserve"> </w:t>
      </w:r>
      <w:r>
        <w:rPr>
          <w:rFonts w:ascii="Nirmala UI" w:hAnsi="Nirmala UI" w:eastAsia="Nirmala UI" w:cs="Nirmala UI"/>
        </w:rPr>
        <w:t>ᱟᱹᱜᱩ</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ᱥᱟᱦᱟᱨ</w:t>
      </w:r>
      <w:r>
        <w:rPr>
          <w:rFonts w:ascii="Times New Roman" w:hAnsi="Times New Roman" w:eastAsia="Times New Roman" w:cs="Times New Roman"/>
        </w:rPr>
        <w:t xml:space="preserve"> </w:t>
      </w:r>
      <w:r>
        <w:rPr>
          <w:rFonts w:ascii="Nirmala UI" w:hAnsi="Nirmala UI" w:eastAsia="Nirmala UI" w:cs="Nirmala UI"/>
        </w:rPr>
        <w:t>ᱧᱟᱢᱟᱠ</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ᱥᱟᱵ</w:t>
      </w:r>
      <w:r>
        <w:rPr>
          <w:rFonts w:ascii="Times New Roman" w:hAnsi="Times New Roman" w:eastAsia="Times New Roman" w:cs="Times New Roman"/>
        </w:rPr>
        <w:t xml:space="preserve"> </w:t>
      </w:r>
      <w:r>
        <w:rPr>
          <w:rFonts w:ascii="Nirmala UI" w:hAnsi="Nirmala UI" w:eastAsia="Nirmala UI" w:cs="Nirmala UI"/>
        </w:rPr>
        <w:t>ᱜᱚᱲᱚᱭ</w:t>
      </w:r>
      <w:r>
        <w:rPr>
          <w:rFonts w:ascii="Times New Roman" w:hAnsi="Times New Roman" w:eastAsia="Times New Roman" w:cs="Times New Roman"/>
        </w:rPr>
        <w:t xml:space="preserve"> </w:t>
      </w:r>
      <w:r>
        <w:rPr>
          <w:rFonts w:ascii="Nirmala UI" w:hAnsi="Nirmala UI" w:eastAsia="Nirmala UI" w:cs="Nirmala UI"/>
        </w:rPr>
        <w:t>ᱛᱟᱦᱮᱱᱟ</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ᱥᱟᱨᱮ</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ᱠᱚᱭᱟᱜ</w:t>
      </w:r>
      <w:r>
        <w:rPr>
          <w:rFonts w:ascii="Times New Roman" w:hAnsi="Times New Roman" w:eastAsia="Times New Roman" w:cs="Times New Roman"/>
        </w:rPr>
        <w:t xml:space="preserve"> </w:t>
      </w:r>
      <w:r>
        <w:rPr>
          <w:rFonts w:ascii="Nirmala UI" w:hAnsi="Nirmala UI" w:eastAsia="Nirmala UI" w:cs="Nirmala UI"/>
        </w:rPr>
        <w:t>ᱥᱟᱰᱮ</w:t>
      </w:r>
      <w:r>
        <w:rPr>
          <w:rFonts w:ascii="Times New Roman" w:hAnsi="Times New Roman" w:eastAsia="Times New Roman" w:cs="Times New Roman"/>
        </w:rPr>
        <w:t xml:space="preserve"> </w:t>
      </w:r>
      <w:r>
        <w:rPr>
          <w:rFonts w:ascii="Nirmala UI" w:hAnsi="Nirmala UI" w:eastAsia="Nirmala UI" w:cs="Nirmala UI"/>
        </w:rPr>
        <w:t>ᱩᱪᱟᱹᱜ</w:t>
      </w:r>
      <w:r>
        <w:rPr>
          <w:rFonts w:ascii="Times New Roman" w:hAnsi="Times New Roman" w:eastAsia="Times New Roman" w:cs="Times New Roman"/>
        </w:rPr>
        <w:t xml:space="preserve"> </w:t>
      </w:r>
      <w:r>
        <w:rPr>
          <w:rFonts w:ascii="Nirmala UI" w:hAnsi="Nirmala UI" w:eastAsia="Nirmala UI" w:cs="Nirmala UI"/>
        </w:rPr>
        <w:t>ᱢᱮᱱᱟᱠᱟᱱᱟ᱾</w:t>
      </w:r>
      <w:r>
        <w:rPr>
          <w:rFonts w:ascii="Times New Roman" w:hAnsi="Times New Roman" w:eastAsia="Times New Roman" w:cs="Times New Roman"/>
        </w:rPr>
        <w:t xml:space="preserve"> </w:t>
      </w:r>
      <w:r>
        <w:rPr>
          <w:rFonts w:ascii="Nirmala UI" w:hAnsi="Nirmala UI" w:eastAsia="Nirmala UI" w:cs="Nirmala UI"/>
        </w:rPr>
        <w:t>ᱠᱷᱨᱤᱥᱛ</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ᱦᱚᱲ</w:t>
      </w:r>
      <w:r>
        <w:rPr>
          <w:rFonts w:ascii="Times New Roman" w:hAnsi="Times New Roman" w:eastAsia="Times New Roman" w:cs="Times New Roman"/>
        </w:rPr>
        <w:t xml:space="preserve"> </w:t>
      </w:r>
      <w:r>
        <w:rPr>
          <w:rFonts w:ascii="Nirmala UI" w:hAnsi="Nirmala UI" w:eastAsia="Nirmala UI" w:cs="Nirmala UI"/>
        </w:rPr>
        <w:t>ᱠᱚᱠᱚ</w:t>
      </w:r>
      <w:r>
        <w:rPr>
          <w:rFonts w:ascii="Times New Roman" w:hAnsi="Times New Roman" w:eastAsia="Times New Roman" w:cs="Times New Roman"/>
        </w:rPr>
        <w:t xml:space="preserve"> </w:t>
      </w:r>
      <w:r>
        <w:rPr>
          <w:rFonts w:ascii="Nirmala UI" w:hAnsi="Nirmala UI" w:eastAsia="Nirmala UI" w:cs="Nirmala UI"/>
        </w:rPr>
        <w:t>ᱵᱤᱥᱮᱥ</w:t>
      </w:r>
      <w:r>
        <w:rPr>
          <w:rFonts w:ascii="Times New Roman" w:hAnsi="Times New Roman" w:eastAsia="Times New Roman" w:cs="Times New Roman"/>
        </w:rPr>
        <w:t xml:space="preserve"> </w:t>
      </w:r>
      <w:r>
        <w:rPr>
          <w:rFonts w:ascii="Nirmala UI" w:hAnsi="Nirmala UI" w:eastAsia="Nirmala UI" w:cs="Nirmala UI"/>
        </w:rPr>
        <w:t>ᱟᱫᱮᱥ</w:t>
      </w:r>
      <w:r>
        <w:rPr>
          <w:rFonts w:ascii="Times New Roman" w:hAnsi="Times New Roman" w:eastAsia="Times New Roman" w:cs="Times New Roman"/>
        </w:rPr>
        <w:t xml:space="preserve"> </w:t>
      </w:r>
      <w:r>
        <w:rPr>
          <w:rFonts w:ascii="Nirmala UI" w:hAnsi="Nirmala UI" w:eastAsia="Nirmala UI" w:cs="Nirmala UI"/>
        </w:rPr>
        <w:t>ᱮᱢᱟᱫᱟ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ᱟᱠᱚ</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ᱠᱚᱨᱮᱭᱟ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ᱪᱮᱫ</w:t>
      </w:r>
      <w:r>
        <w:rPr>
          <w:rFonts w:ascii="Times New Roman" w:hAnsi="Times New Roman" w:eastAsia="Times New Roman" w:cs="Times New Roman"/>
        </w:rPr>
        <w:t xml:space="preserve"> </w:t>
      </w:r>
      <w:r>
        <w:rPr>
          <w:rFonts w:ascii="Nirmala UI" w:hAnsi="Nirmala UI" w:eastAsia="Nirmala UI" w:cs="Nirmala UI"/>
        </w:rPr>
        <w:t>ᱵᱤᱥᱟᱹᱭ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ᱚᱠᱚᱭᱟ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ᱠᱚᱨᱮᱭᱟ᱾</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w:t>
      </w:r>
      <w:r>
        <w:rPr>
          <w:rFonts w:ascii="Nirmala UI" w:hAnsi="Nirmala UI" w:eastAsia="Nirmala UI" w:cs="Nirmala UI"/>
        </w:rPr>
        <w:t>ᱫᱷᱚᱨᱚᱢᱤᱠᱛᱟ</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ᱵᱟᱦᱨ</w:t>
      </w:r>
      <w:r>
        <w:rPr>
          <w:rFonts w:ascii="Times New Roman" w:hAnsi="Times New Roman" w:eastAsia="Times New Roman" w:cs="Times New Roman"/>
        </w:rPr>
        <w:t xml:space="preserve"> </w:t>
      </w:r>
      <w:r>
        <w:rPr>
          <w:rFonts w:ascii="Nirmala UI" w:hAnsi="Nirmala UI" w:eastAsia="Nirmala UI" w:cs="Nirmala UI"/>
        </w:rPr>
        <w:t>ᱚᱪᱚᱭ</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ᱟᱞᱮ</w:t>
      </w:r>
      <w:r>
        <w:rPr>
          <w:rFonts w:ascii="Times New Roman" w:hAnsi="Times New Roman" w:eastAsia="Times New Roman" w:cs="Times New Roman"/>
        </w:rPr>
        <w:t xml:space="preserve"> </w:t>
      </w:r>
      <w:r>
        <w:rPr>
          <w:rFonts w:ascii="Nirmala UI" w:hAnsi="Nirmala UI" w:eastAsia="Nirmala UI" w:cs="Nirmala UI"/>
        </w:rPr>
        <w:t>ᱴᱷᱮᱱ</w:t>
      </w:r>
      <w:r>
        <w:rPr>
          <w:rFonts w:ascii="Times New Roman" w:hAnsi="Times New Roman" w:eastAsia="Times New Roman" w:cs="Times New Roman"/>
        </w:rPr>
        <w:t xml:space="preserve"> </w:t>
      </w:r>
      <w:r>
        <w:rPr>
          <w:rFonts w:ascii="Nirmala UI" w:hAnsi="Nirmala UI" w:eastAsia="Nirmala UI" w:cs="Nirmala UI"/>
        </w:rPr>
        <w:t>ᱟᱞᱯᱚ</w:t>
      </w:r>
      <w:r>
        <w:rPr>
          <w:rFonts w:ascii="Times New Roman" w:hAnsi="Times New Roman" w:eastAsia="Times New Roman" w:cs="Times New Roman"/>
        </w:rPr>
        <w:t xml:space="preserve"> </w:t>
      </w:r>
      <w:r>
        <w:rPr>
          <w:rFonts w:ascii="Nirmala UI" w:hAnsi="Nirmala UI" w:eastAsia="Nirmala UI" w:cs="Nirmala UI"/>
        </w:rPr>
        <w:t>ᱚᱠᱛᱚ</w:t>
      </w:r>
      <w:r>
        <w:rPr>
          <w:rFonts w:ascii="Times New Roman" w:hAnsi="Times New Roman" w:eastAsia="Times New Roman" w:cs="Times New Roman"/>
        </w:rPr>
        <w:t xml:space="preserve"> </w:t>
      </w:r>
      <w:r>
        <w:rPr>
          <w:rFonts w:ascii="Nirmala UI" w:hAnsi="Nirmala UI" w:eastAsia="Nirmala UI" w:cs="Nirmala UI"/>
        </w:rPr>
        <w:t>ᱵᱟᱹᱠᱤ</w:t>
      </w:r>
      <w:r>
        <w:rPr>
          <w:rFonts w:ascii="Times New Roman" w:hAnsi="Times New Roman" w:eastAsia="Times New Roman" w:cs="Times New Roman"/>
        </w:rPr>
        <w:t xml:space="preserve"> </w:t>
      </w:r>
      <w:r>
        <w:rPr>
          <w:rFonts w:ascii="Nirmala UI" w:hAnsi="Nirmala UI" w:eastAsia="Nirmala UI" w:cs="Nirmala UI"/>
        </w:rPr>
        <w:t>ᱢᱮᱱᱟᱜᱼᱟ᱾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ᱯᱨᱚᱵᱷᱩᱣᱟᱜ</w:t>
      </w:r>
      <w:r>
        <w:rPr>
          <w:rFonts w:ascii="Times New Roman" w:hAnsi="Times New Roman" w:eastAsia="Times New Roman" w:cs="Times New Roman"/>
        </w:rPr>
        <w:t xml:space="preserve"> </w:t>
      </w:r>
      <w:r>
        <w:rPr>
          <w:rFonts w:ascii="Nirmala UI" w:hAnsi="Nirmala UI" w:eastAsia="Nirmala UI" w:cs="Nirmala UI"/>
        </w:rPr>
        <w:t>ᱦᱚᱨᱟ</w:t>
      </w:r>
      <w:r>
        <w:rPr>
          <w:rFonts w:ascii="Times New Roman" w:hAnsi="Times New Roman" w:eastAsia="Times New Roman" w:cs="Times New Roman"/>
        </w:rPr>
        <w:t xml:space="preserve"> </w:t>
      </w:r>
      <w:r>
        <w:rPr>
          <w:rFonts w:ascii="Nirmala UI" w:hAnsi="Nirmala UI" w:eastAsia="Nirmala UI" w:cs="Nirmala UI"/>
        </w:rPr>
        <w:t>ᱵᱩᱡᱷᱟᱣ</w:t>
      </w:r>
      <w:r>
        <w:rPr>
          <w:rFonts w:ascii="Times New Roman" w:hAnsi="Times New Roman" w:eastAsia="Times New Roman" w:cs="Times New Roman"/>
        </w:rPr>
        <w:t xml:space="preserve"> </w:t>
      </w:r>
      <w:r>
        <w:rPr>
          <w:rFonts w:ascii="Nirmala UI" w:hAnsi="Nirmala UI" w:eastAsia="Nirmala UI" w:cs="Nirmala UI"/>
        </w:rPr>
        <w:t>ᱫᱟᱲᱮᱭᱟ᱾</w:t>
      </w:r>
      <w:r>
        <w:rPr>
          <w:rFonts w:ascii="Times New Roman" w:hAnsi="Times New Roman" w:eastAsia="Times New Roman" w:cs="Times New Roman"/>
        </w:rPr>
        <w:t xml:space="preserve"> </w:t>
      </w:r>
      <w:r>
        <w:rPr>
          <w:rFonts w:ascii="Nirmala UI" w:hAnsi="Nirmala UI" w:eastAsia="Nirmala UI" w:cs="Nirmala UI"/>
        </w:rPr>
        <w:t>ᱤᱧ</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ᱩᱫᱽᱫᱮᱥᱭ</w:t>
      </w:r>
      <w:r>
        <w:rPr>
          <w:rFonts w:ascii="Times New Roman" w:hAnsi="Times New Roman" w:eastAsia="Times New Roman" w:cs="Times New Roman"/>
        </w:rPr>
        <w:t xml:space="preserve"> </w:t>
      </w:r>
      <w:r>
        <w:rPr>
          <w:rFonts w:ascii="Nirmala UI" w:hAnsi="Nirmala UI" w:eastAsia="Nirmala UI" w:cs="Nirmala UI"/>
        </w:rPr>
        <w:t>ᱧᱮᱞ</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ᱯᱨᱮᱥᱤᱰᱮᱱᱴ</w:t>
      </w:r>
      <w:r>
        <w:rPr>
          <w:rFonts w:ascii="Times New Roman" w:hAnsi="Times New Roman" w:eastAsia="Times New Roman" w:cs="Times New Roman"/>
        </w:rPr>
        <w:t xml:space="preserve"> </w:t>
      </w:r>
      <w:r>
        <w:rPr>
          <w:rFonts w:ascii="Nirmala UI" w:hAnsi="Nirmala UI" w:eastAsia="Nirmala UI" w:cs="Nirmala UI"/>
        </w:rPr>
        <w:t>ᱢᱮᱱᱟᱜ</w:t>
      </w:r>
      <w:r>
        <w:rPr>
          <w:rFonts w:ascii="Times New Roman" w:hAnsi="Times New Roman" w:eastAsia="Times New Roman" w:cs="Times New Roman"/>
        </w:rPr>
        <w:t xml:space="preserve"> </w:t>
      </w:r>
      <w:r>
        <w:rPr>
          <w:rFonts w:ascii="Nirmala UI" w:hAnsi="Nirmala UI" w:eastAsia="Nirmala UI" w:cs="Nirmala UI"/>
        </w:rPr>
        <w:t>ᱫᱚᱦᱚᱭ</w:t>
      </w:r>
      <w:r>
        <w:rPr>
          <w:rFonts w:ascii="Times New Roman" w:hAnsi="Times New Roman" w:eastAsia="Times New Roman" w:cs="Times New Roman"/>
        </w:rPr>
        <w:t xml:space="preserve"> </w:t>
      </w:r>
      <w:r>
        <w:rPr>
          <w:rFonts w:ascii="Nirmala UI" w:hAnsi="Nirmala UI" w:eastAsia="Nirmala UI" w:cs="Nirmala UI"/>
        </w:rPr>
        <w:t>ᱛᱟᱭᱚᱢ</w:t>
      </w:r>
      <w:r>
        <w:rPr>
          <w:rFonts w:ascii="Times New Roman" w:hAnsi="Times New Roman" w:eastAsia="Times New Roman" w:cs="Times New Roman"/>
        </w:rPr>
        <w:t xml:space="preserve"> </w:t>
      </w:r>
      <w:r>
        <w:rPr>
          <w:rFonts w:ascii="Nirmala UI" w:hAnsi="Nirmala UI" w:eastAsia="Nirmala UI" w:cs="Nirmala UI"/>
        </w:rPr>
        <w:t>ᱛᱮ</w:t>
      </w:r>
      <w:r>
        <w:rPr>
          <w:rFonts w:ascii="Times New Roman" w:hAnsi="Times New Roman" w:eastAsia="Times New Roman" w:cs="Times New Roman"/>
        </w:rPr>
        <w:t xml:space="preserve"> </w:t>
      </w:r>
      <w:r>
        <w:rPr>
          <w:rFonts w:ascii="Nirmala UI" w:hAnsi="Nirmala UI" w:eastAsia="Nirmala UI" w:cs="Nirmala UI"/>
        </w:rPr>
        <w:t>ᱡᱤᱱᱤᱥ</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ᱟᱯᱱᱟᱨ</w:t>
      </w:r>
      <w:r>
        <w:rPr>
          <w:rFonts w:ascii="Times New Roman" w:hAnsi="Times New Roman" w:eastAsia="Times New Roman" w:cs="Times New Roman"/>
        </w:rPr>
        <w:t xml:space="preserve"> </w:t>
      </w:r>
      <w:r>
        <w:rPr>
          <w:rFonts w:ascii="Nirmala UI" w:hAnsi="Nirmala UI" w:eastAsia="Nirmala UI" w:cs="Nirmala UI"/>
        </w:rPr>
        <w:t>ᱡᱚᱡᱚᱢ</w:t>
      </w:r>
      <w:r>
        <w:rPr>
          <w:rFonts w:ascii="Times New Roman" w:hAnsi="Times New Roman" w:eastAsia="Times New Roman" w:cs="Times New Roman"/>
        </w:rPr>
        <w:t xml:space="preserve"> </w:t>
      </w:r>
      <w:r>
        <w:rPr>
          <w:rFonts w:ascii="Nirmala UI" w:hAnsi="Nirmala UI" w:eastAsia="Nirmala UI" w:cs="Nirmala UI"/>
        </w:rPr>
        <w:t>ᱢᱚᱛᱚ</w:t>
      </w:r>
      <w:r>
        <w:rPr>
          <w:rFonts w:ascii="Times New Roman" w:hAnsi="Times New Roman" w:eastAsia="Times New Roman" w:cs="Times New Roman"/>
        </w:rPr>
        <w:t xml:space="preserve"> </w:t>
      </w:r>
      <w:r>
        <w:rPr>
          <w:rFonts w:ascii="Nirmala UI" w:hAnsi="Nirmala UI" w:eastAsia="Nirmala UI" w:cs="Nirmala UI"/>
        </w:rPr>
        <w:t>ᱪᱟᱞᱟᱣ</w:t>
      </w:r>
      <w:r>
        <w:rPr>
          <w:rFonts w:ascii="Times New Roman" w:hAnsi="Times New Roman" w:eastAsia="Times New Roman" w:cs="Times New Roman"/>
        </w:rPr>
        <w:t xml:space="preserve"> </w:t>
      </w:r>
      <w:r>
        <w:rPr>
          <w:rFonts w:ascii="Nirmala UI" w:hAnsi="Nirmala UI" w:eastAsia="Nirmala UI" w:cs="Nirmala UI"/>
        </w:rPr>
        <w:t>ᱮᱫᱟᱢ᱾</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ᱵᱷᱟᱵᱱᱟ</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ᱪᱚᱢᱚᱛᱠᱟᱨ</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ᱠᱚᱨᱮᱭᱟ</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ᱢᱤᱫ</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ᱦᱩᱭᱩᱜᱼᱟ</w:t>
      </w:r>
      <w:r>
        <w:rPr>
          <w:rFonts w:ascii="Times New Roman" w:hAnsi="Times New Roman" w:eastAsia="Times New Roman" w:cs="Times New Roman"/>
        </w:rPr>
        <w:t xml:space="preserve"> </w:t>
      </w:r>
      <w:r>
        <w:rPr>
          <w:rFonts w:ascii="Nirmala UI" w:hAnsi="Nirmala UI" w:eastAsia="Nirmala UI" w:cs="Nirmala UI"/>
        </w:rPr>
        <w:t>ᱡᱮᱫ</w:t>
      </w:r>
      <w:r>
        <w:rPr>
          <w:rFonts w:ascii="Times New Roman" w:hAnsi="Times New Roman" w:eastAsia="Times New Roman" w:cs="Times New Roman"/>
        </w:rPr>
        <w:t xml:space="preserve"> </w:t>
      </w:r>
      <w:r>
        <w:rPr>
          <w:rFonts w:ascii="Nirmala UI" w:hAnsi="Nirmala UI" w:eastAsia="Nirmala UI" w:cs="Nirmala UI"/>
        </w:rPr>
        <w:t>ᱤᱥᱣᱚᱨ</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ᱛᱤ</w:t>
      </w:r>
      <w:r>
        <w:rPr>
          <w:rFonts w:ascii="Times New Roman" w:hAnsi="Times New Roman" w:eastAsia="Times New Roman" w:cs="Times New Roman"/>
        </w:rPr>
        <w:t xml:space="preserve"> </w:t>
      </w:r>
      <w:r>
        <w:rPr>
          <w:rFonts w:ascii="Nirmala UI" w:hAnsi="Nirmala UI" w:eastAsia="Nirmala UI" w:cs="Nirmala UI"/>
        </w:rPr>
        <w:t>ᱨᱮ</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ᱠᱮᱫᱟ</w:t>
      </w:r>
      <w:r>
        <w:rPr>
          <w:rFonts w:ascii="Times New Roman" w:hAnsi="Times New Roman" w:eastAsia="Times New Roman" w:cs="Times New Roman"/>
        </w:rPr>
        <w:t xml:space="preserve"> </w:t>
      </w:r>
      <w:r>
        <w:rPr>
          <w:rFonts w:ascii="Nirmala UI" w:hAnsi="Nirmala UI" w:eastAsia="Nirmala UI" w:cs="Nirmala UI"/>
        </w:rPr>
        <w:t>ᱠᱚᱨᱮ</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ᱱᱤᱛᱚᱜ</w:t>
      </w:r>
      <w:r>
        <w:rPr>
          <w:rFonts w:ascii="Times New Roman" w:hAnsi="Times New Roman" w:eastAsia="Times New Roman" w:cs="Times New Roman"/>
        </w:rPr>
        <w:t xml:space="preserve"> </w:t>
      </w:r>
      <w:r>
        <w:rPr>
          <w:rFonts w:ascii="Nirmala UI" w:hAnsi="Nirmala UI" w:eastAsia="Nirmala UI" w:cs="Nirmala UI"/>
        </w:rPr>
        <w:t>ᱟᱢᱟᱜ</w:t>
      </w:r>
      <w:r>
        <w:rPr>
          <w:rFonts w:ascii="Times New Roman" w:hAnsi="Times New Roman" w:eastAsia="Times New Roman" w:cs="Times New Roman"/>
        </w:rPr>
        <w:t xml:space="preserve"> </w:t>
      </w:r>
      <w:r>
        <w:rPr>
          <w:rFonts w:ascii="Nirmala UI" w:hAnsi="Nirmala UI" w:eastAsia="Nirmala UI" w:cs="Nirmala UI"/>
        </w:rPr>
        <w:t>ᱠᱟᱹᱢᱤ</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ᱱᱚᱭ</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ᱫᱟᱵᱟᱣ</w:t>
      </w:r>
      <w:r>
        <w:rPr>
          <w:rFonts w:ascii="Times New Roman" w:hAnsi="Times New Roman" w:eastAsia="Times New Roman" w:cs="Times New Roman"/>
        </w:rPr>
        <w:t xml:space="preserve"> </w:t>
      </w:r>
      <w:r>
        <w:rPr>
          <w:rFonts w:ascii="Nirmala UI" w:hAnsi="Nirmala UI" w:eastAsia="Nirmala UI" w:cs="Nirmala UI"/>
        </w:rPr>
        <w:t>ᱢᱮᱱᱟᱢ</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ᱥᱮᱵᱟ</w:t>
      </w:r>
      <w:r>
        <w:rPr>
          <w:rFonts w:ascii="Times New Roman" w:hAnsi="Times New Roman" w:eastAsia="Times New Roman" w:cs="Times New Roman"/>
        </w:rPr>
        <w:t xml:space="preserve"> </w:t>
      </w:r>
      <w:r>
        <w:rPr>
          <w:rFonts w:ascii="Nirmala UI" w:hAnsi="Nirmala UI" w:eastAsia="Nirmala UI" w:cs="Nirmala UI"/>
        </w:rPr>
        <w:t>ᱞᱟᱹᱜᱤᱫ</w:t>
      </w:r>
      <w:r>
        <w:rPr>
          <w:rFonts w:ascii="Times New Roman" w:hAnsi="Times New Roman" w:eastAsia="Times New Roman" w:cs="Times New Roman"/>
        </w:rPr>
        <w:t xml:space="preserve"> </w:t>
      </w:r>
      <w:r>
        <w:rPr>
          <w:rFonts w:ascii="Nirmala UI" w:hAnsi="Nirmala UI" w:eastAsia="Nirmala UI" w:cs="Nirmala UI"/>
        </w:rPr>
        <w:t>ᱢᱟᱱᱭ</w:t>
      </w:r>
      <w:r>
        <w:rPr>
          <w:rFonts w:ascii="Times New Roman" w:hAnsi="Times New Roman" w:eastAsia="Times New Roman" w:cs="Times New Roman"/>
        </w:rPr>
        <w:t xml:space="preserve"> </w:t>
      </w:r>
      <w:r>
        <w:rPr>
          <w:rFonts w:ascii="Nirmala UI" w:hAnsi="Nirmala UI" w:eastAsia="Nirmala UI" w:cs="Nirmala UI"/>
        </w:rPr>
        <w:t>ᱠᱮᱫᱟᱭ</w:t>
      </w:r>
      <w:r>
        <w:rPr>
          <w:rFonts w:ascii="Times New Roman" w:hAnsi="Times New Roman" w:eastAsia="Times New Roman" w:cs="Times New Roman"/>
        </w:rPr>
        <w:t xml:space="preserve">, </w:t>
      </w:r>
      <w:r>
        <w:rPr>
          <w:rFonts w:ascii="Nirmala UI" w:hAnsi="Nirmala UI" w:eastAsia="Nirmala UI" w:cs="Nirmala UI"/>
        </w:rPr>
        <w:t>ᱛᱟᱦᱚᱲᱮ</w:t>
      </w:r>
      <w:r>
        <w:rPr>
          <w:rFonts w:ascii="Times New Roman" w:hAnsi="Times New Roman" w:eastAsia="Times New Roman" w:cs="Times New Roman"/>
        </w:rPr>
        <w:t xml:space="preserve"> </w:t>
      </w:r>
      <w:r>
        <w:rPr>
          <w:rFonts w:ascii="Nirmala UI" w:hAnsi="Nirmala UI" w:eastAsia="Nirmala UI" w:cs="Nirmala UI"/>
        </w:rPr>
        <w:t>ᱥᱟᱱᱟᱢ</w:t>
      </w:r>
      <w:r>
        <w:rPr>
          <w:rFonts w:ascii="Times New Roman" w:hAnsi="Times New Roman" w:eastAsia="Times New Roman" w:cs="Times New Roman"/>
        </w:rPr>
        <w:t xml:space="preserve"> </w:t>
      </w:r>
      <w:r>
        <w:rPr>
          <w:rFonts w:ascii="Nirmala UI" w:hAnsi="Nirmala UI" w:eastAsia="Nirmala UI" w:cs="Nirmala UI"/>
        </w:rPr>
        <w:t>ᱥᱟᱠᱟᱢ</w:t>
      </w:r>
      <w:r>
        <w:rPr>
          <w:rFonts w:ascii="Times New Roman" w:hAnsi="Times New Roman" w:eastAsia="Times New Roman" w:cs="Times New Roman"/>
        </w:rPr>
        <w:t xml:space="preserve"> </w:t>
      </w:r>
      <w:r>
        <w:rPr>
          <w:rFonts w:ascii="Nirmala UI" w:hAnsi="Nirmala UI" w:eastAsia="Nirmala UI" w:cs="Nirmala UI"/>
        </w:rPr>
        <w:t>ᱦᱚᱪᱚᱜ</w:t>
      </w:r>
      <w:r>
        <w:rPr>
          <w:rFonts w:ascii="Times New Roman" w:hAnsi="Times New Roman" w:eastAsia="Times New Roman" w:cs="Times New Roman"/>
        </w:rPr>
        <w:t xml:space="preserve"> </w:t>
      </w:r>
      <w:r>
        <w:rPr>
          <w:rFonts w:ascii="Nirmala UI" w:hAnsi="Nirmala UI" w:eastAsia="Nirmala UI" w:cs="Nirmala UI"/>
        </w:rPr>
        <w:t>ᱞᱟᱠᱟᱱ</w:t>
      </w:r>
      <w:r>
        <w:rPr>
          <w:rFonts w:ascii="Times New Roman" w:hAnsi="Times New Roman" w:eastAsia="Times New Roman" w:cs="Times New Roman"/>
        </w:rPr>
        <w:t xml:space="preserve"> </w:t>
      </w:r>
      <w:r>
        <w:rPr>
          <w:rFonts w:ascii="Nirmala UI" w:hAnsi="Nirmala UI" w:eastAsia="Nirmala UI" w:cs="Nirmala UI"/>
        </w:rPr>
        <w:t>ᱟᱠᱟᱱ</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ᱨᱟᱹᱲ</w:t>
      </w:r>
      <w:r>
        <w:rPr>
          <w:rFonts w:ascii="Times New Roman" w:hAnsi="Times New Roman" w:eastAsia="Times New Roman" w:cs="Times New Roman"/>
        </w:rPr>
        <w:t xml:space="preserve"> </w:t>
      </w:r>
      <w:r>
        <w:rPr>
          <w:rFonts w:ascii="Nirmala UI" w:hAnsi="Nirmala UI" w:eastAsia="Nirmala UI" w:cs="Nirmala UI"/>
        </w:rPr>
        <w:t>ᱚᱪᱚᱭ</w:t>
      </w:r>
      <w:r>
        <w:rPr>
          <w:rFonts w:ascii="Times New Roman" w:hAnsi="Times New Roman" w:eastAsia="Times New Roman" w:cs="Times New Roman"/>
        </w:rPr>
        <w:t xml:space="preserve"> </w:t>
      </w:r>
      <w:r>
        <w:rPr>
          <w:rFonts w:ascii="Nirmala UI" w:hAnsi="Nirmala UI" w:eastAsia="Nirmala UI" w:cs="Nirmala UI"/>
        </w:rPr>
        <w:t>ᱢᱮ᱾</w:t>
      </w:r>
      <w:r>
        <w:rPr>
          <w:rFonts w:ascii="Times New Roman" w:hAnsi="Times New Roman" w:eastAsia="Times New Roman" w:cs="Times New Roman"/>
        </w:rPr>
        <w:t xml:space="preserve"> </w:t>
      </w:r>
      <w:r>
        <w:rPr>
          <w:rFonts w:ascii="Nirmala UI" w:hAnsi="Nirmala UI" w:eastAsia="Nirmala UI" w:cs="Nirmala UI"/>
        </w:rPr>
        <w:t>ᱢᱮᱱᱠᱷᱟᱱ</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ᱵᱟᱹᱲᱤ</w:t>
      </w:r>
      <w:r>
        <w:rPr>
          <w:rFonts w:ascii="Times New Roman" w:hAnsi="Times New Roman" w:eastAsia="Times New Roman" w:cs="Times New Roman"/>
        </w:rPr>
        <w:t xml:space="preserve"> </w:t>
      </w:r>
      <w:r>
        <w:rPr>
          <w:rFonts w:ascii="Nirmala UI" w:hAnsi="Nirmala UI" w:eastAsia="Nirmala UI" w:cs="Nirmala UI"/>
        </w:rPr>
        <w:t>ᱮᱦᱚᱵ</w:t>
      </w:r>
      <w:r>
        <w:rPr>
          <w:rFonts w:ascii="Times New Roman" w:hAnsi="Times New Roman" w:eastAsia="Times New Roman" w:cs="Times New Roman"/>
        </w:rPr>
        <w:t xml:space="preserve"> </w:t>
      </w:r>
      <w:r>
        <w:rPr>
          <w:rFonts w:ascii="Nirmala UI" w:hAnsi="Nirmala UI" w:eastAsia="Nirmala UI" w:cs="Nirmala UI"/>
        </w:rPr>
        <w:t>ᱛᱮᱜᱮ</w:t>
      </w:r>
      <w:r>
        <w:rPr>
          <w:rFonts w:ascii="Times New Roman" w:hAnsi="Times New Roman" w:eastAsia="Times New Roman" w:cs="Times New Roman"/>
        </w:rPr>
        <w:t xml:space="preserve"> </w:t>
      </w:r>
      <w:r>
        <w:rPr>
          <w:rFonts w:ascii="Nirmala UI" w:hAnsi="Nirmala UI" w:eastAsia="Nirmala UI" w:cs="Nirmala UI"/>
        </w:rPr>
        <w:t>ᱱᱚᱣᱟ</w:t>
      </w:r>
      <w:r>
        <w:rPr>
          <w:rFonts w:ascii="Times New Roman" w:hAnsi="Times New Roman" w:eastAsia="Times New Roman" w:cs="Times New Roman"/>
        </w:rPr>
        <w:t xml:space="preserve"> </w:t>
      </w:r>
      <w:r>
        <w:rPr>
          <w:rFonts w:ascii="Nirmala UI" w:hAnsi="Nirmala UI" w:eastAsia="Nirmala UI" w:cs="Nirmala UI"/>
        </w:rPr>
        <w:t>ᱯᱨᱚᱢᱟᱱ</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ᱠᱮᱫᱟᱢ</w:t>
      </w:r>
      <w:r>
        <w:rPr>
          <w:rFonts w:ascii="Times New Roman" w:hAnsi="Times New Roman" w:eastAsia="Times New Roman" w:cs="Times New Roman"/>
        </w:rPr>
        <w:t xml:space="preserve"> </w:t>
      </w:r>
      <w:r>
        <w:rPr>
          <w:rFonts w:ascii="Nirmala UI" w:hAnsi="Nirmala UI" w:eastAsia="Nirmala UI" w:cs="Nirmala UI"/>
        </w:rPr>
        <w:t>ᱡᱮ</w:t>
      </w:r>
      <w:r>
        <w:rPr>
          <w:rFonts w:ascii="Times New Roman" w:hAnsi="Times New Roman" w:eastAsia="Times New Roman" w:cs="Times New Roman"/>
        </w:rPr>
        <w:t xml:space="preserve"> </w:t>
      </w:r>
      <w:r>
        <w:rPr>
          <w:rFonts w:ascii="Nirmala UI" w:hAnsi="Nirmala UI" w:eastAsia="Nirmala UI" w:cs="Nirmala UI"/>
        </w:rPr>
        <w:t>ᱵᱩᱫᱷᱤ</w:t>
      </w:r>
      <w:r>
        <w:rPr>
          <w:rFonts w:ascii="Times New Roman" w:hAnsi="Times New Roman" w:eastAsia="Times New Roman" w:cs="Times New Roman"/>
        </w:rPr>
        <w:t xml:space="preserve"> </w:t>
      </w:r>
      <w:r>
        <w:rPr>
          <w:rFonts w:ascii="Nirmala UI" w:hAnsi="Nirmala UI" w:eastAsia="Nirmala UI" w:cs="Nirmala UI"/>
        </w:rPr>
        <w:t>ᱟᱨ</w:t>
      </w:r>
      <w:r>
        <w:rPr>
          <w:rFonts w:ascii="Times New Roman" w:hAnsi="Times New Roman" w:eastAsia="Times New Roman" w:cs="Times New Roman"/>
        </w:rPr>
        <w:t xml:space="preserve"> </w:t>
      </w:r>
      <w:r>
        <w:rPr>
          <w:rFonts w:ascii="Nirmala UI" w:hAnsi="Nirmala UI" w:eastAsia="Nirmala UI" w:cs="Nirmala UI"/>
        </w:rPr>
        <w:t>ᱯᱚᱵᱤᱛᱨᱚ</w:t>
      </w:r>
      <w:r>
        <w:rPr>
          <w:rFonts w:ascii="Times New Roman" w:hAnsi="Times New Roman" w:eastAsia="Times New Roman" w:cs="Times New Roman"/>
        </w:rPr>
        <w:t xml:space="preserve"> </w:t>
      </w:r>
      <w:r>
        <w:rPr>
          <w:rFonts w:ascii="Nirmala UI" w:hAnsi="Nirmala UI" w:eastAsia="Nirmala UI" w:cs="Nirmala UI"/>
        </w:rPr>
        <w:t>ᱵᱤᱪᱟᱨ</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ᱫᱷᱟᱣ</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ᱥᱟᱹᱨᱤ</w:t>
      </w:r>
      <w:r>
        <w:rPr>
          <w:rFonts w:ascii="Times New Roman" w:hAnsi="Times New Roman" w:eastAsia="Times New Roman" w:cs="Times New Roman"/>
        </w:rPr>
        <w:t xml:space="preserve"> </w:t>
      </w:r>
      <w:r>
        <w:rPr>
          <w:rFonts w:ascii="Nirmala UI" w:hAnsi="Nirmala UI" w:eastAsia="Nirmala UI" w:cs="Nirmala UI"/>
        </w:rPr>
        <w:t>ᱚᱪᱚᱣ</w:t>
      </w:r>
      <w:r>
        <w:rPr>
          <w:rFonts w:ascii="Times New Roman" w:hAnsi="Times New Roman" w:eastAsia="Times New Roman" w:cs="Times New Roman"/>
        </w:rPr>
        <w:t xml:space="preserve"> </w:t>
      </w:r>
      <w:r>
        <w:rPr>
          <w:rFonts w:ascii="Nirmala UI" w:hAnsi="Nirmala UI" w:eastAsia="Nirmala UI" w:cs="Nirmala UI"/>
        </w:rPr>
        <w:t>ᱮᱱᱟ᱾</w:t>
      </w:r>
      <w:r>
        <w:rPr>
          <w:rFonts w:ascii="Times New Roman" w:hAnsi="Times New Roman" w:eastAsia="Times New Roman" w:cs="Times New Roman"/>
        </w:rPr>
        <w:t xml:space="preserve"> </w:t>
      </w:r>
      <w:r>
        <w:rPr>
          <w:rFonts w:ascii="Nirmala UI" w:hAnsi="Nirmala UI" w:eastAsia="Nirmala UI" w:cs="Nirmala UI"/>
        </w:rPr>
        <w:t>ᱟᱢ</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ᱵᱤᱥᱟᱹᱭ</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ᱵᱟᱦᱨ</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ᱠᱮᱫᱟᱢ</w:t>
      </w:r>
      <w:r>
        <w:rPr>
          <w:rFonts w:ascii="Times New Roman" w:hAnsi="Times New Roman" w:eastAsia="Times New Roman" w:cs="Times New Roman"/>
        </w:rPr>
        <w:t xml:space="preserve"> </w:t>
      </w:r>
      <w:r>
        <w:rPr>
          <w:rFonts w:ascii="Nirmala UI" w:hAnsi="Nirmala UI" w:eastAsia="Nirmala UI" w:cs="Nirmala UI"/>
        </w:rPr>
        <w:t>ᱚᱠᱟ</w:t>
      </w:r>
      <w:r>
        <w:rPr>
          <w:rFonts w:ascii="Times New Roman" w:hAnsi="Times New Roman" w:eastAsia="Times New Roman" w:cs="Times New Roman"/>
        </w:rPr>
        <w:t xml:space="preserve"> </w:t>
      </w:r>
      <w:r>
        <w:rPr>
          <w:rFonts w:ascii="Nirmala UI" w:hAnsi="Nirmala UI" w:eastAsia="Nirmala UI" w:cs="Nirmala UI"/>
        </w:rPr>
        <w:t>ᱯᱨᱚᱵᱷᱩ</w:t>
      </w:r>
      <w:r>
        <w:rPr>
          <w:rFonts w:ascii="Times New Roman" w:hAnsi="Times New Roman" w:eastAsia="Times New Roman" w:cs="Times New Roman"/>
        </w:rPr>
        <w:t xml:space="preserve"> </w:t>
      </w:r>
      <w:r>
        <w:rPr>
          <w:rFonts w:ascii="Nirmala UI" w:hAnsi="Nirmala UI" w:eastAsia="Nirmala UI" w:cs="Nirmala UI"/>
        </w:rPr>
        <w:t>ᱡᱩᱫᱤ</w:t>
      </w:r>
      <w:r>
        <w:rPr>
          <w:rFonts w:ascii="Times New Roman" w:hAnsi="Times New Roman" w:eastAsia="Times New Roman" w:cs="Times New Roman"/>
        </w:rPr>
        <w:t xml:space="preserve"> </w:t>
      </w:r>
      <w:r>
        <w:rPr>
          <w:rFonts w:ascii="Nirmala UI" w:hAnsi="Nirmala UI" w:eastAsia="Nirmala UI" w:cs="Nirmala UI"/>
        </w:rPr>
        <w:t>ᱟᱞᱚᱜ</w:t>
      </w:r>
      <w:r>
        <w:rPr>
          <w:rFonts w:ascii="Times New Roman" w:hAnsi="Times New Roman" w:eastAsia="Times New Roman" w:cs="Times New Roman"/>
        </w:rPr>
        <w:t xml:space="preserve"> </w:t>
      </w:r>
      <w:r>
        <w:rPr>
          <w:rFonts w:ascii="Nirmala UI" w:hAnsi="Nirmala UI" w:eastAsia="Nirmala UI" w:cs="Nirmala UI"/>
        </w:rPr>
        <w:t>ᱵᱟᱝ</w:t>
      </w:r>
      <w:r>
        <w:rPr>
          <w:rFonts w:ascii="Times New Roman" w:hAnsi="Times New Roman" w:eastAsia="Times New Roman" w:cs="Times New Roman"/>
        </w:rPr>
        <w:t xml:space="preserve"> </w:t>
      </w:r>
      <w:r>
        <w:rPr>
          <w:rFonts w:ascii="Nirmala UI" w:hAnsi="Nirmala UI" w:eastAsia="Nirmala UI" w:cs="Nirmala UI"/>
        </w:rPr>
        <w:t>ᱮᱢ</w:t>
      </w:r>
      <w:r>
        <w:rPr>
          <w:rFonts w:ascii="Times New Roman" w:hAnsi="Times New Roman" w:eastAsia="Times New Roman" w:cs="Times New Roman"/>
        </w:rPr>
        <w:t xml:space="preserve"> </w:t>
      </w:r>
      <w:r>
        <w:rPr>
          <w:rFonts w:ascii="Nirmala UI" w:hAnsi="Nirmala UI" w:eastAsia="Nirmala UI" w:cs="Nirmala UI"/>
        </w:rPr>
        <w:t>ᱟᱢᱟ</w:t>
      </w:r>
      <w:r>
        <w:rPr>
          <w:rFonts w:ascii="Times New Roman" w:hAnsi="Times New Roman" w:eastAsia="Times New Roman" w:cs="Times New Roman"/>
        </w:rPr>
        <w:t xml:space="preserve">, </w:t>
      </w:r>
      <w:r>
        <w:rPr>
          <w:rFonts w:ascii="Nirmala UI" w:hAnsi="Nirmala UI" w:eastAsia="Nirmala UI" w:cs="Nirmala UI"/>
        </w:rPr>
        <w:t>ᱛᱚᱵᱮ</w:t>
      </w:r>
      <w:r>
        <w:rPr>
          <w:rFonts w:ascii="Times New Roman" w:hAnsi="Times New Roman" w:eastAsia="Times New Roman" w:cs="Times New Roman"/>
        </w:rPr>
        <w:t xml:space="preserve"> </w:t>
      </w:r>
      <w:r>
        <w:rPr>
          <w:rFonts w:ascii="Nirmala UI" w:hAnsi="Nirmala UI" w:eastAsia="Nirmala UI" w:cs="Nirmala UI"/>
        </w:rPr>
        <w:t>ᱚᱱᱟ</w:t>
      </w:r>
      <w:r>
        <w:rPr>
          <w:rFonts w:ascii="Times New Roman" w:hAnsi="Times New Roman" w:eastAsia="Times New Roman" w:cs="Times New Roman"/>
        </w:rPr>
        <w:t xml:space="preserve"> </w:t>
      </w:r>
      <w:r>
        <w:rPr>
          <w:rFonts w:ascii="Nirmala UI" w:hAnsi="Nirmala UI" w:eastAsia="Nirmala UI" w:cs="Nirmala UI"/>
        </w:rPr>
        <w:t>ᱠᱚ</w:t>
      </w:r>
      <w:r>
        <w:rPr>
          <w:rFonts w:ascii="Times New Roman" w:hAnsi="Times New Roman" w:eastAsia="Times New Roman" w:cs="Times New Roman"/>
        </w:rPr>
        <w:t xml:space="preserve"> </w:t>
      </w:r>
      <w:r>
        <w:rPr>
          <w:rFonts w:ascii="Nirmala UI" w:hAnsi="Nirmala UI" w:eastAsia="Nirmala UI" w:cs="Nirmala UI"/>
        </w:rPr>
        <w:t>ᱵᱟᱭ</w:t>
      </w:r>
      <w:r>
        <w:rPr>
          <w:rFonts w:ascii="Times New Roman" w:hAnsi="Times New Roman" w:eastAsia="Times New Roman" w:cs="Times New Roman"/>
        </w:rPr>
        <w:t xml:space="preserve"> </w:t>
      </w:r>
      <w:r>
        <w:rPr>
          <w:rFonts w:ascii="Nirmala UI" w:hAnsi="Nirmala UI" w:eastAsia="Nirmala UI" w:cs="Nirmala UI"/>
        </w:rPr>
        <w:t>ᱦᱟᱛᱟᱣᱚᱜᱼᱟ᱾</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“Ayen de an beŋa m na ke anyuan acï lëu këë yic acï ke looi, ënnë tënë nïn ka rou, ye ye kɔc ku bɛ̈i ba guɔp tënë president of the conference, ataŋ ka acï lëu ke looi raan bï yaa cïn ciëŋ. Ku Bäyïth acï cɔl tënë ke lëu cïïk këë yic acï ke looi cï gɛt gɛt en, tɔ̈u bï yök yic nyin Bäyïth ku luɛl; ku nyin ye acï yök wël këë bï looi Bäyïth cï tɔ̈u tënë president acï yaa kuɛny ku gɛ̈t miɛth, këŋ ye acï cïïn adhil nyic bï ye piny ke piny acï kuɛ̈n ënë tënë wël “Daily” ku gɔr ba ye konyiic ye yök bï guir piny kuɛstïïn. Eya Elder Haskell, cï rɔt kuɛny de miɛth, ku eya Elder Irwin ku mïth kɔc dhɛ̈l kënë acï ba mɛn, cï rɔt kuɛny de miɛth.”</w:t>
      </w:r>
    </w:p>
    <w:p>
      <w:pPr>
        <w:pStyle w:val="ArticleScripture"/>
        <w:jc w:val="left"/>
      </w:pPr>
      <w:r>
        <w:rPr>
          <w:rFonts w:ascii="Times New Roman" w:hAnsi="Times New Roman" w:eastAsia="Times New Roman" w:cs="Times New Roman"/>
        </w:rPr>
        <w:t>«ئەو پیاوانەی تەمەندار، ڕێزتان بۆیان لە کوێ بوو؟ تۆ بەبێ ئەوەی هەموو پیاوە بەرپرسانەکە ببەیت بۆ ئەوەی بابەتەکە بە هاوسەنگی بپشکنن، چ جۆرە دەسەڵاتێکت دەتوانی بەکاربهێنی؟ بەڵام با ئێستا خۆی بابەتەکە بپشکنین. ئێستا دەبێت دووبارە بیر لەوە بکەینەوە کە ئایا ئەمە حوکمی یەزدانە، لە بەرامبەر ئەو کارەی کە پشتگوێ خراوە، بۆ ئەوەی تینی خۆتان پیشان بدەن بۆ ئەوەی کارەکە هێشتا ساڵێکی دیکە ببەن. ئەگەر بە یارمەتیی ئەو کەسانەی پێکەوە لەگەڵتان یەکدەبن کارەکە ساڵێکی دیکە ببەن، دەبێت گۆڕانکارییەک لە ناو تۆ و ئەلدەر پڕێسکۆت ڕووبدات. و دڵەکانی خۆتان لە بەردەم خودا دادەمەنن و نزمبکەن. پەروەردگار دەبێت لە ئێوەدا پیشاندانی ئەزموونێکی جیاواز ببینێت، چونکە ئەگەر هەرگیز پیاوانێک لە ئەم کاتەی ئێستادا [پێویستیان] بە دووبارە گەڕانەوە هەبووبێت، [ئەوان] ئەلدەر دانیێلز و ئەلدەر پڕێسکۆتن.»</w:t>
      </w:r>
    </w:p>
    <w:p>
      <w:pPr>
        <w:pStyle w:val="ArticleScripture"/>
        <w:jc w:val="left"/>
      </w:pPr>
      <w:r>
        <w:rPr>
          <w:rFonts w:ascii="Times New Roman" w:hAnsi="Times New Roman" w:eastAsia="Times New Roman" w:cs="Times New Roman"/>
        </w:rPr>
        <w:t>“Anat mi dza baa lahat a tsatfwan men atà dza men amghívé, shi ta u ikyôôgh u kwagh u ishima i God [u] fan sha [u] a dusen kpishi. Gbor ma men ve a lu vegher ve nyôr shin ve lu u eren mngeren ga kpishi m u lu mngeren ga nyôr, m ve ka ikyo men ve cii tar ayol a kwagh la ga, ka shéé mácìn shima mnger a conferences atà, [m] men [ve] cii kwagh la m zough sha u ér har tar u ior ga a ta, m ve kpegher m ve yôhô kwagh m ta m ve cii mngeren a vihi u sha ikyôôgh ga la,—kwagh m lu mngeren a yila mngem,—m ga, shin m fan kpèn, [m] ve va u mzehegh old men ga man mngeren, kpa m ve kpáshèr unenge m ve ngohol u fan ôndo ga kpa ga la, fan sha mngeren kpishi m u eren vegher ve lu ga m ve fan kwagh u dedoo u i lu u dedoo m u a tsô m ve.”</w:t>
      </w:r>
    </w:p>
    <w:p>
      <w:pPr>
        <w:pStyle w:val="ArticleScripture"/>
        <w:jc w:val="left"/>
      </w:pPr>
      <w:r>
        <w:rPr>
          <w:rFonts w:ascii="Times New Roman" w:hAnsi="Times New Roman" w:eastAsia="Times New Roman" w:cs="Times New Roman"/>
        </w:rPr>
        <w:t>“Christta manan wañusqachu. Payqa hayk’aqpas manan saqenqachu llaqtachasqan ruwasqan kay mana reqsisqa hina ñanpi apasqa kananpaq. Liwruykunata saqeychis. Sichus mayqen tikraypis ancha munasqa kanman chayqa, Diosmi chay tikraypi allin tinkuyta uywanqa, ichaqa huk willakuy runakunaman hap’ichisqa kaptin, chay hatun responsabilidakkuna ukhunpi, [Diosqa] mañan cheqaq sonqoyuq kasqankuta, munakuywan llamk’aq, almatapas chuyanchayta atisqa. Anciano Daniells, anciano Prescottpas iskayninkum hukmanta kutin tikrasqa kayta munanku. Huk mana reqsisqa llamk’aymi yaykusqa, hinaspataq manan tupanchu Cristo kay pachaman hamuspa ruwanampaq hamusqan llamk’aywan; llapa cheqaqta tikrasqa kaqkunataq Cristop ruwasqankunatan ruwanqaku.”</w:t>
      </w:r>
    </w:p>
    <w:p>
      <w:pPr>
        <w:pStyle w:val="ArticleScripture"/>
        <w:jc w:val="left"/>
      </w:pPr>
      <w:r>
        <w:rPr>
          <w:rFonts w:ascii="Times New Roman" w:hAnsi="Times New Roman" w:eastAsia="Times New Roman" w:cs="Times New Roman"/>
        </w:rPr>
        <w:t>“Ngẽhẽ má gbogbo wa lati ṣiṣẹ́ iṣẹ́ náà tí yóò yin Baba lógo. A ti dé sí ìpẹ̀yà—boya láti bá ìwà Jésù Kristi mu ní kíkún ní àkókò ìmúrasílẹ̀ yìí, tàbí kí a má ṣe gbìyànjú rẹ̀ rárá. Àgbà Daniells, [ìwọ kò gbọdọ̀] ro ara rẹ ní òmìnira láti jẹ́ kí ohùn rẹ gbọ́ sókè gẹ́gẹ́ bí o ti ṣe lábẹ́ irú àwọn ipò bẹ́ẹ̀ rí. Kí o sì mọ̀ pé, ààrẹ àpéjọ kan kì í ṣe alákòóso. Ó ń ṣiṣẹ́ ní ìbáṣepọ̀ pẹ̀lú àwọn ọkùnrin ọgbọ́n tí wọ́n wà ní ipò ààrẹ tí Ọlọ́run ti tẹ́wọ́ gbà. Kò ní òmìnira láti dá sí àwọn ìkọ̀wé inú àwọn ìwé tí a tẹ̀ jáde láti ọ̀dọ̀ àwọn kálàmù tí Ọlọ́run ti tẹ́wọ́ gbà. Kò yẹ kí wọ́n tún ní agbára ìṣàkóso mọ́ àfi bí wọ́n bá fi hàn pé agbára ìṣàkóso àti ìjẹba-káàkiri dín kù nínú wọn. Ìpẹ̀yà náà ti dé, nítorí a ó bu Ọlọ́run láìyì.”</w:t>
      </w:r>
    </w:p>
    <w:p>
      <w:pPr>
        <w:pStyle w:val="ArticleScripture"/>
        <w:jc w:val="left"/>
      </w:pPr>
      <w:r>
        <w:rPr>
          <w:rFonts w:ascii="Times New Roman" w:hAnsi="Times New Roman" w:eastAsia="Times New Roman" w:cs="Times New Roman"/>
        </w:rPr>
        <w:t>«Ходырым хото шагдаагүй үлэһэн хотонуудые Эзэн яажа харанаб? Христос тэнгэридэ байна. Мүнөөнь иимэ мэдэрэл болог: “Хаанай засаглал үгы. Мүнөөнь энэ дэлхэйн хямралтын саг мүн. Мүнөөнь авархашье, үгы һаа үгы хэхэшье Хүсэ бологшоб. Мүнөөнь бултаниинь хуби заяан Минии гарта байна. Би дэлхэйе абархын тула ами наһаяа үгэһэн байнаб. Тиигээд ‘Би үргэгдэн дээгүүр табигдабал,’ Минии хүртээхэ абаргын нигүүлэсэл Бурханай дүрэтэй адли байдалда хэлбэржэхэ, Намтай нэгэн болохо хүсэлтэй бүхэн Минии абаргын нигүүлэсэлэй хүсөөр Би яажа хүдэлдэгб, тиигэжэ хүдэлхэ гэһэниие гэршэлхэ.” Хэншье хүсэбэл, Эзэнэй үгэдэг зүбшэл доро харюусалгатай һууринуудта байха үедөө тэдэндэ даалгагдаһан ажалые дүүргэхын тула аха дүүтэеэ хамта барилдан, дэлхэйе иигэжэ дуратай байжа, дэлхэйе абархын түлөө ами наһаяа дүүрэн тахил болгон үгэһэн Тэрээнтэй гүйсэд зохилдолтойгоор хүдэлхые хамагһаа үнэн зүрхэнһөө эрмэлзэг лэ. Би манай үйлэдхэгшэдтэ хандан хэлэнэб: манай хотонуудта ажалда ороходонь Үгын үйлэшэлэлые тайбан ариун нангин байдал дагалдан байг. Хэрбээ бидэ хүнүүдэй ухаан бодолдо зүб сэтгэгдэл түрүүлжэ шадахагүйбди, хэрбээ бидэ...»</w:t>
      </w:r>
    </w:p>
    <w:p>
      <w:pPr>
        <w:pStyle w:val="ArticleScripture"/>
        <w:jc w:val="left"/>
      </w:pPr>
      <w:r>
        <w:rPr>
          <w:rFonts w:ascii="Times New Roman" w:hAnsi="Times New Roman" w:eastAsia="Times New Roman" w:cs="Times New Roman"/>
        </w:rPr>
        <w:t>“Naigaingaan ko iti Diaryok. Ti kinapudno a kas iti pannakaitedna ken Jesus—saoem dayta, ikararagmo dayta, patiem ti tunggal sao iti kinanasimplecna. Ania ti mapataudmo no maiyeg dagiti biddut iti sango dagiti lallaki a timmalinaedda manipud iti pammati ken nangipaay iti panangngaasi kadagiti mangallilaw a espiritu, dagiti lallaki a saan unay nga idi ket kaduaantayo iti pammati? Agtakderka kadi iti dasig ti diablo? Iturongmo ti imatangmo kadagiti talon a saan pay a naaramidanda. Maysa a sangalubongan a trabaho ti adda iti sanguanantayo. Naiparangak kadagiti pannakailadawan maipanggep ken John Kellogg.”</w:t>
      </w:r>
    </w:p>
    <w:p>
      <w:pPr>
        <w:pStyle w:val="ArticleScripture"/>
        <w:jc w:val="left"/>
      </w:pPr>
      <w:r>
        <w:rPr>
          <w:rFonts w:ascii="Times New Roman" w:hAnsi="Times New Roman" w:eastAsia="Times New Roman" w:cs="Times New Roman"/>
        </w:rPr>
        <w:t>“Ənəlxüsus cəlbedici bir şəxsiyyət, təqdim etdiyi zahirən inandırıcı dəlillərin fikirlərini, Müqəddəs Kitabın həqiqi həqiqətindən fərqli duyğuları təmsil edirdi. Və yeni bir şeyə acıb-susayanlar elə [zahirdə bu qədər inandırıcı] fikirlər irəli sürürdülər ki, Elder Prescott çox böyük təhlükə içində idi. Elder Daniells də belə bir aldanışa qapılmaq [təhlükəsi] içində idi ki, guya bu duyğular hər yerdə söylənərsə, bu, yeni bir dünya olardı.</w:t>
      </w:r>
    </w:p>
    <w:p>
      <w:pPr>
        <w:pStyle w:val="ArticleScripture"/>
        <w:jc w:val="left"/>
      </w:pPr>
      <w:r>
        <w:rPr>
          <w:rFonts w:ascii="Times New Roman" w:hAnsi="Times New Roman" w:eastAsia="Times New Roman" w:cs="Times New Roman"/>
        </w:rPr>
        <w:t>“U, akachidi kudaro, asi panguva iyo pfungwa dzavo dzakanga dzakabatikana saizvozvo, ndakaratidzwa kuti Hama Daniells naHama Prescott vakanga vachiruka mukati mezvavanosangana nazvo pfungwa dzine chimiro chomweya[istic], vachikwezva vanhu vedu kuzvirevo zvakanaka zvinofadza zvaizonyengera, kana zvichibvira, kunyange vakasanangurwa chaivo. Ndinofanira kunyora nepeni yangu [chokwadi] chokuti hama idzi dzaizoona zvikanganiso mumafungiro adzo anonyengera ayo aizoisa chokwadi pakusava nechokwadi; uye [zvakadaro] ivo [vaizomira] pachena se[vane] kunzwisisa kukuru kwomweya. Zvino ndinofanira kuvaudza [kuti] pandakaratidzwa nyaya iyi, apo Mukuru Daniells akanga achisimudza izwi rake serunyanga achikurudzira pfungwa dzake dze‘Daily,’ migumisiro yaizotevera yakaratidzwa. Vanhu vedu vakanga vava kuvhiringidzika. Ndakaona mugumisiro wacho, uye ipapo ndakapiwa yambiro dzokuti kana Mukuru Daniells, asingatarisiri mugumisiro wazvo, aizobatwa saizvozvo uye ozvibvumira kutenda kuti aiva pasi pokufemerwa naMwari, kusava nokutenda nokunyunyuta zvaizodyarwa pakati pedu kwose kwose, uye taizova panzvimbo iyo Satani aizotakura mashoko ake. Kusatenda kwakatsiga nokunyunyuta zvaizodyarwa mupfungwa dzavanhu, uye zvirimwa zvakaipa zvinoshamisa zvaizotsiva chokwadi.” Manuscript Releases, bhuku 20, 17–22.</w:t>
      </w:r>
    </w:p>
    <w:p>
      <w:pPr>
        <w:pStyle w:val="ArticleBody"/>
        <w:jc w:val="left"/>
      </w:pPr>
      <w:r>
        <w:rPr>
          <w:rFonts w:ascii="Ebrima" w:hAnsi="Ebrima" w:eastAsia="Ebrima" w:cs="Ebrima"/>
        </w:rPr>
        <w:t>የሁለተኛው</w:t>
      </w:r>
      <w:r>
        <w:rPr>
          <w:rFonts w:ascii="Times New Roman" w:hAnsi="Times New Roman" w:eastAsia="Times New Roman" w:cs="Times New Roman"/>
        </w:rPr>
        <w:t xml:space="preserve"> </w:t>
      </w:r>
      <w:r>
        <w:rPr>
          <w:rFonts w:ascii="Ebrima" w:hAnsi="Ebrima" w:eastAsia="Ebrima" w:cs="Ebrima"/>
        </w:rPr>
        <w:t>ትውልድ</w:t>
      </w:r>
      <w:r>
        <w:rPr>
          <w:rFonts w:ascii="Times New Roman" w:hAnsi="Times New Roman" w:eastAsia="Times New Roman" w:cs="Times New Roman"/>
        </w:rPr>
        <w:t xml:space="preserve"> </w:t>
      </w:r>
      <w:r>
        <w:rPr>
          <w:rFonts w:ascii="Ebrima" w:hAnsi="Ebrima" w:eastAsia="Ebrima" w:cs="Ebrima"/>
        </w:rPr>
        <w:t>ታሪክ</w:t>
      </w:r>
      <w:r>
        <w:rPr>
          <w:rFonts w:ascii="Times New Roman" w:hAnsi="Times New Roman" w:eastAsia="Times New Roman" w:cs="Times New Roman"/>
        </w:rPr>
        <w:t xml:space="preserve"> </w:t>
      </w:r>
      <w:r>
        <w:rPr>
          <w:rFonts w:ascii="Ebrima" w:hAnsi="Ebrima" w:eastAsia="Ebrima" w:cs="Ebrima"/>
        </w:rPr>
        <w:t>የዓመፅ</w:t>
      </w:r>
      <w:r>
        <w:rPr>
          <w:rFonts w:ascii="Times New Roman" w:hAnsi="Times New Roman" w:eastAsia="Times New Roman" w:cs="Times New Roman"/>
        </w:rPr>
        <w:t xml:space="preserve"> </w:t>
      </w:r>
      <w:r>
        <w:rPr>
          <w:rFonts w:ascii="Ebrima" w:hAnsi="Ebrima" w:eastAsia="Ebrima" w:cs="Ebrima"/>
        </w:rPr>
        <w:t>መጨመርን</w:t>
      </w:r>
      <w:r>
        <w:rPr>
          <w:rFonts w:ascii="Times New Roman" w:hAnsi="Times New Roman" w:eastAsia="Times New Roman" w:cs="Times New Roman"/>
        </w:rPr>
        <w:t xml:space="preserve"> </w:t>
      </w:r>
      <w:r>
        <w:rPr>
          <w:rFonts w:ascii="Ebrima" w:hAnsi="Ebrima" w:eastAsia="Ebrima" w:cs="Ebrima"/>
        </w:rPr>
        <w:t>ያሳያል።</w:t>
      </w:r>
      <w:r>
        <w:rPr>
          <w:rFonts w:ascii="Times New Roman" w:hAnsi="Times New Roman" w:eastAsia="Times New Roman" w:cs="Times New Roman"/>
        </w:rPr>
        <w:t xml:space="preserve"> </w:t>
      </w:r>
      <w:r>
        <w:rPr>
          <w:rFonts w:ascii="Ebrima" w:hAnsi="Ebrima" w:eastAsia="Ebrima" w:cs="Ebrima"/>
        </w:rPr>
        <w:t>በሕዝቅኤል</w:t>
      </w:r>
      <w:r>
        <w:rPr>
          <w:rFonts w:ascii="Times New Roman" w:hAnsi="Times New Roman" w:eastAsia="Times New Roman" w:cs="Times New Roman"/>
        </w:rPr>
        <w:t xml:space="preserve"> </w:t>
      </w:r>
      <w:r>
        <w:rPr>
          <w:rFonts w:ascii="Ebrima" w:hAnsi="Ebrima" w:eastAsia="Ebrima" w:cs="Ebrima"/>
        </w:rPr>
        <w:t>የምስሎች</w:t>
      </w:r>
      <w:r>
        <w:rPr>
          <w:rFonts w:ascii="Times New Roman" w:hAnsi="Times New Roman" w:eastAsia="Times New Roman" w:cs="Times New Roman"/>
        </w:rPr>
        <w:t xml:space="preserve"> </w:t>
      </w:r>
      <w:r>
        <w:rPr>
          <w:rFonts w:ascii="Ebrima" w:hAnsi="Ebrima" w:eastAsia="Ebrima" w:cs="Ebrima"/>
        </w:rPr>
        <w:t>ቤቶች</w:t>
      </w:r>
      <w:r>
        <w:rPr>
          <w:rFonts w:ascii="Times New Roman" w:hAnsi="Times New Roman" w:eastAsia="Times New Roman" w:cs="Times New Roman"/>
        </w:rPr>
        <w:t xml:space="preserve"> </w:t>
      </w:r>
      <w:r>
        <w:rPr>
          <w:rFonts w:ascii="Ebrima" w:hAnsi="Ebrima" w:eastAsia="Ebrima" w:cs="Ebrima"/>
        </w:rPr>
        <w:t>የተወከለው</w:t>
      </w:r>
      <w:r>
        <w:rPr>
          <w:rFonts w:ascii="Times New Roman" w:hAnsi="Times New Roman" w:eastAsia="Times New Roman" w:cs="Times New Roman"/>
        </w:rPr>
        <w:t xml:space="preserve"> </w:t>
      </w:r>
      <w:r>
        <w:rPr>
          <w:rFonts w:ascii="Ebrima" w:hAnsi="Ebrima" w:eastAsia="Ebrima" w:cs="Ebrima"/>
        </w:rPr>
        <w:t>መንፈሳዊነት፣</w:t>
      </w:r>
      <w:r>
        <w:rPr>
          <w:rFonts w:ascii="Times New Roman" w:hAnsi="Times New Roman" w:eastAsia="Times New Roman" w:cs="Times New Roman"/>
        </w:rPr>
        <w:t xml:space="preserve"> “</w:t>
      </w:r>
      <w:r>
        <w:rPr>
          <w:rFonts w:ascii="Ebrima" w:hAnsi="Ebrima" w:eastAsia="Ebrima" w:cs="Ebrima"/>
        </w:rPr>
        <w:t>ወንድም</w:t>
      </w:r>
      <w:r>
        <w:rPr>
          <w:rFonts w:ascii="Times New Roman" w:hAnsi="Times New Roman" w:eastAsia="Times New Roman" w:cs="Times New Roman"/>
        </w:rPr>
        <w:t xml:space="preserve"> </w:t>
      </w:r>
      <w:r>
        <w:rPr>
          <w:rFonts w:ascii="Ebrima" w:hAnsi="Ebrima" w:eastAsia="Ebrima" w:cs="Ebrima"/>
        </w:rPr>
        <w:t>ዳንየልስና</w:t>
      </w:r>
      <w:r>
        <w:rPr>
          <w:rFonts w:ascii="Times New Roman" w:hAnsi="Times New Roman" w:eastAsia="Times New Roman" w:cs="Times New Roman"/>
        </w:rPr>
        <w:t xml:space="preserve"> </w:t>
      </w:r>
      <w:r>
        <w:rPr>
          <w:rFonts w:ascii="Ebrima" w:hAnsi="Ebrima" w:eastAsia="Ebrima" w:cs="Ebrima"/>
        </w:rPr>
        <w:t>ወንድም</w:t>
      </w:r>
      <w:r>
        <w:rPr>
          <w:rFonts w:ascii="Times New Roman" w:hAnsi="Times New Roman" w:eastAsia="Times New Roman" w:cs="Times New Roman"/>
        </w:rPr>
        <w:t xml:space="preserve"> </w:t>
      </w:r>
      <w:r>
        <w:rPr>
          <w:rFonts w:ascii="Ebrima" w:hAnsi="Ebrima" w:eastAsia="Ebrima" w:cs="Ebrima"/>
        </w:rPr>
        <w:t>ፕሬስኮት</w:t>
      </w:r>
      <w:r>
        <w:rPr>
          <w:rFonts w:ascii="Times New Roman" w:hAnsi="Times New Roman" w:eastAsia="Times New Roman" w:cs="Times New Roman"/>
        </w:rPr>
        <w:t xml:space="preserve"> </w:t>
      </w:r>
      <w:r>
        <w:rPr>
          <w:rFonts w:ascii="Ebrima" w:hAnsi="Ebrima" w:eastAsia="Ebrima" w:cs="Ebrima"/>
        </w:rPr>
        <w:t>በልምዳቸው</w:t>
      </w:r>
      <w:r>
        <w:rPr>
          <w:rFonts w:ascii="Times New Roman" w:hAnsi="Times New Roman" w:eastAsia="Times New Roman" w:cs="Times New Roman"/>
        </w:rPr>
        <w:t xml:space="preserve"> </w:t>
      </w:r>
      <w:r>
        <w:rPr>
          <w:rFonts w:ascii="Ebrima" w:hAnsi="Ebrima" w:eastAsia="Ebrima" w:cs="Ebrima"/>
        </w:rPr>
        <w:t>ውስጥ</w:t>
      </w:r>
      <w:r>
        <w:rPr>
          <w:rFonts w:ascii="Times New Roman" w:hAnsi="Times New Roman" w:eastAsia="Times New Roman" w:cs="Times New Roman"/>
        </w:rPr>
        <w:t xml:space="preserve"> </w:t>
      </w:r>
      <w:r>
        <w:rPr>
          <w:rFonts w:ascii="Ebrima" w:hAnsi="Ebrima" w:eastAsia="Ebrima" w:cs="Ebrima"/>
        </w:rPr>
        <w:t>መንፈሳዊነትን</w:t>
      </w:r>
      <w:r>
        <w:rPr>
          <w:rFonts w:ascii="Times New Roman" w:hAnsi="Times New Roman" w:eastAsia="Times New Roman" w:cs="Times New Roman"/>
        </w:rPr>
        <w:t xml:space="preserve"> </w:t>
      </w:r>
      <w:r>
        <w:rPr>
          <w:rFonts w:ascii="Ebrima" w:hAnsi="Ebrima" w:eastAsia="Ebrima" w:cs="Ebrima"/>
        </w:rPr>
        <w:t>የሚመስሉ</w:t>
      </w:r>
      <w:r>
        <w:rPr>
          <w:rFonts w:ascii="Times New Roman" w:hAnsi="Times New Roman" w:eastAsia="Times New Roman" w:cs="Times New Roman"/>
        </w:rPr>
        <w:t xml:space="preserve"> </w:t>
      </w:r>
      <w:r>
        <w:rPr>
          <w:rFonts w:ascii="Ebrima" w:hAnsi="Ebrima" w:eastAsia="Ebrima" w:cs="Ebrima"/>
        </w:rPr>
        <w:t>ሐሳቦችን</w:t>
      </w:r>
      <w:r>
        <w:rPr>
          <w:rFonts w:ascii="Times New Roman" w:hAnsi="Times New Roman" w:eastAsia="Times New Roman" w:cs="Times New Roman"/>
        </w:rPr>
        <w:t xml:space="preserve"> </w:t>
      </w:r>
      <w:r>
        <w:rPr>
          <w:rFonts w:ascii="Ebrima" w:hAnsi="Ebrima" w:eastAsia="Ebrima" w:cs="Ebrima"/>
        </w:rPr>
        <w:t>እየጠለፉ</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ሕዝባችንንም</w:t>
      </w:r>
      <w:r>
        <w:rPr>
          <w:rFonts w:ascii="Times New Roman" w:hAnsi="Times New Roman" w:eastAsia="Times New Roman" w:cs="Times New Roman"/>
        </w:rPr>
        <w:t xml:space="preserve"> </w:t>
      </w:r>
      <w:r>
        <w:rPr>
          <w:rFonts w:ascii="Ebrima" w:hAnsi="Ebrima" w:eastAsia="Ebrima" w:cs="Ebrima"/>
        </w:rPr>
        <w:t>ከተቻለ</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ተመረጡት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የሚያታልሉ</w:t>
      </w:r>
      <w:r>
        <w:rPr>
          <w:rFonts w:ascii="Times New Roman" w:hAnsi="Times New Roman" w:eastAsia="Times New Roman" w:cs="Times New Roman"/>
        </w:rPr>
        <w:t xml:space="preserve"> </w:t>
      </w:r>
      <w:r>
        <w:rPr>
          <w:rFonts w:ascii="Ebrima" w:hAnsi="Ebrima" w:eastAsia="Ebrima" w:cs="Ebrima"/>
        </w:rPr>
        <w:t>ውብ</w:t>
      </w:r>
      <w:r>
        <w:rPr>
          <w:rFonts w:ascii="Times New Roman" w:hAnsi="Times New Roman" w:eastAsia="Times New Roman" w:cs="Times New Roman"/>
        </w:rPr>
        <w:t xml:space="preserve"> </w:t>
      </w:r>
      <w:r>
        <w:rPr>
          <w:rFonts w:ascii="Ebrima" w:hAnsi="Ebrima" w:eastAsia="Ebrima" w:cs="Ebrima"/>
        </w:rPr>
        <w:t>ስሜቶች</w:t>
      </w:r>
      <w:r>
        <w:rPr>
          <w:rFonts w:ascii="Times New Roman" w:hAnsi="Times New Roman" w:eastAsia="Times New Roman" w:cs="Times New Roman"/>
        </w:rPr>
        <w:t xml:space="preserve"> </w:t>
      </w:r>
      <w:r>
        <w:rPr>
          <w:rFonts w:ascii="Ebrima" w:hAnsi="Ebrima" w:eastAsia="Ebrima" w:cs="Ebrima"/>
        </w:rPr>
        <w:t>ወደሚሆኑ</w:t>
      </w:r>
      <w:r>
        <w:rPr>
          <w:rFonts w:ascii="Times New Roman" w:hAnsi="Times New Roman" w:eastAsia="Times New Roman" w:cs="Times New Roman"/>
        </w:rPr>
        <w:t xml:space="preserve"> </w:t>
      </w:r>
      <w:r>
        <w:rPr>
          <w:rFonts w:ascii="Ebrima" w:hAnsi="Ebrima" w:eastAsia="Ebrima" w:cs="Ebrima"/>
        </w:rPr>
        <w:t>ነገሮች</w:t>
      </w:r>
      <w:r>
        <w:rPr>
          <w:rFonts w:ascii="Times New Roman" w:hAnsi="Times New Roman" w:eastAsia="Times New Roman" w:cs="Times New Roman"/>
        </w:rPr>
        <w:t xml:space="preserve"> </w:t>
      </w:r>
      <w:r>
        <w:rPr>
          <w:rFonts w:ascii="Ebrima" w:hAnsi="Ebrima" w:eastAsia="Ebrima" w:cs="Ebrima"/>
        </w:rPr>
        <w:t>እየመሩ</w:t>
      </w:r>
      <w:r>
        <w:rPr>
          <w:rFonts w:ascii="Times New Roman" w:hAnsi="Times New Roman" w:eastAsia="Times New Roman" w:cs="Times New Roman"/>
        </w:rPr>
        <w:t xml:space="preserve"> </w:t>
      </w:r>
      <w:r>
        <w:rPr>
          <w:rFonts w:ascii="Ebrima" w:hAnsi="Ebrima" w:eastAsia="Ebrima" w:cs="Ebrima"/>
        </w:rPr>
        <w:t>ነበር</w:t>
      </w:r>
      <w:r>
        <w:rPr>
          <w:rFonts w:ascii="Times New Roman" w:hAnsi="Times New Roman" w:eastAsia="Times New Roman" w:cs="Times New Roman"/>
        </w:rPr>
        <w:t xml:space="preserve">” </w:t>
      </w:r>
      <w:r>
        <w:rPr>
          <w:rFonts w:ascii="Ebrima" w:hAnsi="Ebrima" w:eastAsia="Ebrima" w:cs="Ebrima"/>
        </w:rPr>
        <w:t>የሚለውን</w:t>
      </w:r>
      <w:r>
        <w:rPr>
          <w:rFonts w:ascii="Times New Roman" w:hAnsi="Times New Roman" w:eastAsia="Times New Roman" w:cs="Times New Roman"/>
        </w:rPr>
        <w:t xml:space="preserve"> </w:t>
      </w:r>
      <w:r>
        <w:rPr>
          <w:rFonts w:ascii="Ebrima" w:hAnsi="Ebrima" w:eastAsia="Ebrima" w:cs="Ebrima"/>
        </w:rPr>
        <w:t>ያብራራል።</w:t>
      </w:r>
      <w:r>
        <w:rPr>
          <w:rFonts w:ascii="Times New Roman" w:hAnsi="Times New Roman" w:eastAsia="Times New Roman" w:cs="Times New Roman"/>
        </w:rPr>
        <w:t xml:space="preserve"> </w:t>
      </w:r>
      <w:r>
        <w:rPr>
          <w:rFonts w:ascii="Ebrima" w:hAnsi="Ebrima" w:eastAsia="Ebrima" w:cs="Ebrima"/>
        </w:rPr>
        <w:t>ከ</w:t>
      </w:r>
      <w:r>
        <w:rPr>
          <w:rFonts w:ascii="Times New Roman" w:hAnsi="Times New Roman" w:eastAsia="Times New Roman" w:cs="Times New Roman"/>
        </w:rPr>
        <w:t>“</w:t>
      </w:r>
      <w:r>
        <w:rPr>
          <w:rFonts w:ascii="Ebrima" w:hAnsi="Ebrima" w:eastAsia="Ebrima" w:cs="Ebrima"/>
        </w:rPr>
        <w:t>ዘወትር</w:t>
      </w:r>
      <w:r>
        <w:rPr>
          <w:rFonts w:ascii="Times New Roman" w:hAnsi="Times New Roman" w:eastAsia="Times New Roman" w:cs="Times New Roman"/>
        </w:rPr>
        <w:t xml:space="preserve">” </w:t>
      </w:r>
      <w:r>
        <w:rPr>
          <w:rFonts w:ascii="Ebrima" w:hAnsi="Ebrima" w:eastAsia="Ebrima" w:cs="Ebrima"/>
        </w:rPr>
        <w:t>ሐሰተኛ</w:t>
      </w:r>
      <w:r>
        <w:rPr>
          <w:rFonts w:ascii="Times New Roman" w:hAnsi="Times New Roman" w:eastAsia="Times New Roman" w:cs="Times New Roman"/>
        </w:rPr>
        <w:t xml:space="preserve"> </w:t>
      </w:r>
      <w:r>
        <w:rPr>
          <w:rFonts w:ascii="Ebrima" w:hAnsi="Ebrima" w:eastAsia="Ebrima" w:cs="Ebrima"/>
        </w:rPr>
        <w:t>አመለካከት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የተያያዘው</w:t>
      </w:r>
      <w:r>
        <w:rPr>
          <w:rFonts w:ascii="Times New Roman" w:hAnsi="Times New Roman" w:eastAsia="Times New Roman" w:cs="Times New Roman"/>
        </w:rPr>
        <w:t xml:space="preserve"> </w:t>
      </w:r>
      <w:r>
        <w:rPr>
          <w:rFonts w:ascii="Ebrima" w:hAnsi="Ebrima" w:eastAsia="Ebrima" w:cs="Ebrima"/>
        </w:rPr>
        <w:t>መንፈሳዊነት፣</w:t>
      </w:r>
      <w:r>
        <w:rPr>
          <w:rFonts w:ascii="Times New Roman" w:hAnsi="Times New Roman" w:eastAsia="Times New Roman" w:cs="Times New Roman"/>
        </w:rPr>
        <w:t xml:space="preserve"> </w:t>
      </w:r>
      <w:r>
        <w:rPr>
          <w:rFonts w:ascii="Ebrima" w:hAnsi="Ebrima" w:eastAsia="Ebrima" w:cs="Ebrima"/>
        </w:rPr>
        <w:t>ከተቻለ</w:t>
      </w:r>
      <w:r>
        <w:rPr>
          <w:rFonts w:ascii="Times New Roman" w:hAnsi="Times New Roman" w:eastAsia="Times New Roman" w:cs="Times New Roman"/>
        </w:rPr>
        <w:t xml:space="preserve"> </w:t>
      </w:r>
      <w:r>
        <w:rPr>
          <w:rFonts w:ascii="Ebrima" w:hAnsi="Ebrima" w:eastAsia="Ebrima" w:cs="Ebrima"/>
        </w:rPr>
        <w:t>እስከ</w:t>
      </w:r>
      <w:r>
        <w:rPr>
          <w:rFonts w:ascii="Times New Roman" w:hAnsi="Times New Roman" w:eastAsia="Times New Roman" w:cs="Times New Roman"/>
        </w:rPr>
        <w:t xml:space="preserve"> </w:t>
      </w:r>
      <w:r>
        <w:rPr>
          <w:rFonts w:ascii="Ebrima" w:hAnsi="Ebrima" w:eastAsia="Ebrima" w:cs="Ebrima"/>
        </w:rPr>
        <w:t>ተመረጡት</w:t>
      </w:r>
      <w:r>
        <w:rPr>
          <w:rFonts w:ascii="Times New Roman" w:hAnsi="Times New Roman" w:eastAsia="Times New Roman" w:cs="Times New Roman"/>
        </w:rPr>
        <w:t xml:space="preserve"> </w:t>
      </w:r>
      <w:r>
        <w:rPr>
          <w:rFonts w:ascii="Ebrima" w:hAnsi="Ebrima" w:eastAsia="Ebrima" w:cs="Ebrima"/>
        </w:rPr>
        <w:t>ድረስ</w:t>
      </w:r>
      <w:r>
        <w:rPr>
          <w:rFonts w:ascii="Times New Roman" w:hAnsi="Times New Roman" w:eastAsia="Times New Roman" w:cs="Times New Roman"/>
        </w:rPr>
        <w:t xml:space="preserve"> </w:t>
      </w:r>
      <w:r>
        <w:rPr>
          <w:rFonts w:ascii="Ebrima" w:hAnsi="Ebrima" w:eastAsia="Ebrima" w:cs="Ebrima"/>
        </w:rPr>
        <w:t>የሚያታልል</w:t>
      </w:r>
      <w:r>
        <w:rPr>
          <w:rFonts w:ascii="Times New Roman" w:hAnsi="Times New Roman" w:eastAsia="Times New Roman" w:cs="Times New Roman"/>
        </w:rPr>
        <w:t xml:space="preserve"> </w:t>
      </w:r>
      <w:r>
        <w:rPr>
          <w:rFonts w:ascii="Ebrima" w:hAnsi="Ebrima" w:eastAsia="Ebrima" w:cs="Ebrima"/>
        </w:rPr>
        <w:t>ነገር</w:t>
      </w:r>
      <w:r>
        <w:rPr>
          <w:rFonts w:ascii="Times New Roman" w:hAnsi="Times New Roman" w:eastAsia="Times New Roman" w:cs="Times New Roman"/>
        </w:rPr>
        <w:t xml:space="preserve"> </w:t>
      </w:r>
      <w:r>
        <w:rPr>
          <w:rFonts w:ascii="Ebrima" w:hAnsi="Ebrima" w:eastAsia="Ebrima" w:cs="Ebrima"/>
        </w:rPr>
        <w:t>ምልክት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እርሷ</w:t>
      </w:r>
      <w:r>
        <w:rPr>
          <w:rFonts w:ascii="Times New Roman" w:hAnsi="Times New Roman" w:eastAsia="Times New Roman" w:cs="Times New Roman"/>
        </w:rPr>
        <w:t xml:space="preserve"> </w:t>
      </w:r>
      <w:r>
        <w:rPr>
          <w:rFonts w:ascii="Ebrima" w:hAnsi="Ebrima" w:eastAsia="Ebrima" w:cs="Ebrima"/>
        </w:rPr>
        <w:t>ኬሎግ</w:t>
      </w:r>
      <w:r>
        <w:rPr>
          <w:rFonts w:ascii="Times New Roman" w:hAnsi="Times New Roman" w:eastAsia="Times New Roman" w:cs="Times New Roman"/>
        </w:rPr>
        <w:t xml:space="preserve"> </w:t>
      </w:r>
      <w:r>
        <w:rPr>
          <w:rFonts w:ascii="Ebrima" w:hAnsi="Ebrima" w:eastAsia="Ebrima" w:cs="Ebrima"/>
        </w:rPr>
        <w:t>ሲያስፋፋው</w:t>
      </w:r>
      <w:r>
        <w:rPr>
          <w:rFonts w:ascii="Times New Roman" w:hAnsi="Times New Roman" w:eastAsia="Times New Roman" w:cs="Times New Roman"/>
        </w:rPr>
        <w:t xml:space="preserve"> </w:t>
      </w:r>
      <w:r>
        <w:rPr>
          <w:rFonts w:ascii="Ebrima" w:hAnsi="Ebrima" w:eastAsia="Ebrima" w:cs="Ebrima"/>
        </w:rPr>
        <w:t>የነበረውን</w:t>
      </w:r>
      <w:r>
        <w:rPr>
          <w:rFonts w:ascii="Times New Roman" w:hAnsi="Times New Roman" w:eastAsia="Times New Roman" w:cs="Times New Roman"/>
        </w:rPr>
        <w:t xml:space="preserve"> </w:t>
      </w:r>
      <w:r>
        <w:rPr>
          <w:rFonts w:ascii="Ebrima" w:hAnsi="Ebrima" w:eastAsia="Ebrima" w:cs="Ebrima"/>
        </w:rPr>
        <w:t>የፓንቴይዝም</w:t>
      </w:r>
      <w:r>
        <w:rPr>
          <w:rFonts w:ascii="Times New Roman" w:hAnsi="Times New Roman" w:eastAsia="Times New Roman" w:cs="Times New Roman"/>
        </w:rPr>
        <w:t xml:space="preserve"> </w:t>
      </w:r>
      <w:r>
        <w:rPr>
          <w:rFonts w:ascii="Ebrima" w:hAnsi="Ebrima" w:eastAsia="Ebrima" w:cs="Ebrima"/>
        </w:rPr>
        <w:t>መንፈሳዊነት</w:t>
      </w:r>
      <w:r>
        <w:rPr>
          <w:rFonts w:ascii="Times New Roman" w:hAnsi="Times New Roman" w:eastAsia="Times New Roman" w:cs="Times New Roman"/>
        </w:rPr>
        <w:t xml:space="preserve"> </w:t>
      </w:r>
      <w:r>
        <w:rPr>
          <w:rFonts w:ascii="Ebrima" w:hAnsi="Ebrima" w:eastAsia="Ebrima" w:cs="Ebrima"/>
        </w:rPr>
        <w:t>ከፕሬስኮትና</w:t>
      </w:r>
      <w:r>
        <w:rPr>
          <w:rFonts w:ascii="Times New Roman" w:hAnsi="Times New Roman" w:eastAsia="Times New Roman" w:cs="Times New Roman"/>
        </w:rPr>
        <w:t xml:space="preserve"> </w:t>
      </w:r>
      <w:r>
        <w:rPr>
          <w:rFonts w:ascii="Ebrima" w:hAnsi="Ebrima" w:eastAsia="Ebrima" w:cs="Ebrima"/>
        </w:rPr>
        <w:t>ከዳንየልስ</w:t>
      </w:r>
      <w:r>
        <w:rPr>
          <w:rFonts w:ascii="Times New Roman" w:hAnsi="Times New Roman" w:eastAsia="Times New Roman" w:cs="Times New Roman"/>
        </w:rPr>
        <w:t xml:space="preserve"> “</w:t>
      </w:r>
      <w:r>
        <w:rPr>
          <w:rFonts w:ascii="Ebrima" w:hAnsi="Ebrima" w:eastAsia="Ebrima" w:cs="Ebrima"/>
        </w:rPr>
        <w:t>ዘወትር</w:t>
      </w:r>
      <w:r>
        <w:rPr>
          <w:rFonts w:ascii="Times New Roman" w:hAnsi="Times New Roman" w:eastAsia="Times New Roman" w:cs="Times New Roman"/>
        </w:rPr>
        <w:t>”</w:t>
      </w:r>
      <w:r>
        <w:rPr>
          <w:rFonts w:ascii="Ebrima" w:hAnsi="Ebrima" w:eastAsia="Ebrima" w:cs="Ebrima"/>
        </w:rPr>
        <w:t>ን</w:t>
      </w:r>
      <w:r>
        <w:rPr>
          <w:rFonts w:ascii="Times New Roman" w:hAnsi="Times New Roman" w:eastAsia="Times New Roman" w:cs="Times New Roman"/>
        </w:rPr>
        <w:t xml:space="preserve"> </w:t>
      </w:r>
      <w:r>
        <w:rPr>
          <w:rFonts w:ascii="Ebrima" w:hAnsi="Ebrima" w:eastAsia="Ebrima" w:cs="Ebrima"/>
        </w:rPr>
        <w:t>የክርስቶስ</w:t>
      </w:r>
      <w:r>
        <w:rPr>
          <w:rFonts w:ascii="Times New Roman" w:hAnsi="Times New Roman" w:eastAsia="Times New Roman" w:cs="Times New Roman"/>
        </w:rPr>
        <w:t xml:space="preserve"> </w:t>
      </w:r>
      <w:r>
        <w:rPr>
          <w:rFonts w:ascii="Ebrima" w:hAnsi="Ebrima" w:eastAsia="Ebrima" w:cs="Ebrima"/>
        </w:rPr>
        <w:t>የመቅደስ</w:t>
      </w:r>
      <w:r>
        <w:rPr>
          <w:rFonts w:ascii="Times New Roman" w:hAnsi="Times New Roman" w:eastAsia="Times New Roman" w:cs="Times New Roman"/>
        </w:rPr>
        <w:t xml:space="preserve"> </w:t>
      </w:r>
      <w:r>
        <w:rPr>
          <w:rFonts w:ascii="Ebrima" w:hAnsi="Ebrima" w:eastAsia="Ebrima" w:cs="Ebrima"/>
        </w:rPr>
        <w:t>አገልግሎት</w:t>
      </w:r>
      <w:r>
        <w:rPr>
          <w:rFonts w:ascii="Times New Roman" w:hAnsi="Times New Roman" w:eastAsia="Times New Roman" w:cs="Times New Roman"/>
        </w:rPr>
        <w:t xml:space="preserve"> </w:t>
      </w:r>
      <w:r>
        <w:rPr>
          <w:rFonts w:ascii="Ebrima" w:hAnsi="Ebrima" w:eastAsia="Ebrima" w:cs="Ebrima"/>
        </w:rPr>
        <w:t>ነው</w:t>
      </w:r>
      <w:r>
        <w:rPr>
          <w:rFonts w:ascii="Times New Roman" w:hAnsi="Times New Roman" w:eastAsia="Times New Roman" w:cs="Times New Roman"/>
        </w:rPr>
        <w:t xml:space="preserve"> </w:t>
      </w:r>
      <w:r>
        <w:rPr>
          <w:rFonts w:ascii="Ebrima" w:hAnsi="Ebrima" w:eastAsia="Ebrima" w:cs="Ebrima"/>
        </w:rPr>
        <w:t>ብለው</w:t>
      </w:r>
      <w:r>
        <w:rPr>
          <w:rFonts w:ascii="Times New Roman" w:hAnsi="Times New Roman" w:eastAsia="Times New Roman" w:cs="Times New Roman"/>
        </w:rPr>
        <w:t xml:space="preserve"> </w:t>
      </w:r>
      <w:r>
        <w:rPr>
          <w:rFonts w:ascii="Ebrima" w:hAnsi="Ebrima" w:eastAsia="Ebrima" w:cs="Ebrima"/>
        </w:rPr>
        <w:t>ለመግለጽ</w:t>
      </w:r>
      <w:r>
        <w:rPr>
          <w:rFonts w:ascii="Times New Roman" w:hAnsi="Times New Roman" w:eastAsia="Times New Roman" w:cs="Times New Roman"/>
        </w:rPr>
        <w:t xml:space="preserve"> </w:t>
      </w:r>
      <w:r>
        <w:rPr>
          <w:rFonts w:ascii="Ebrima" w:hAnsi="Ebrima" w:eastAsia="Ebrima" w:cs="Ebrima"/>
        </w:rPr>
        <w:t>ከገፉት</w:t>
      </w:r>
      <w:r>
        <w:rPr>
          <w:rFonts w:ascii="Times New Roman" w:hAnsi="Times New Roman" w:eastAsia="Times New Roman" w:cs="Times New Roman"/>
        </w:rPr>
        <w:t xml:space="preserve"> </w:t>
      </w:r>
      <w:r>
        <w:rPr>
          <w:rFonts w:ascii="Ebrima" w:hAnsi="Ebrima" w:eastAsia="Ebrima" w:cs="Ebrima"/>
        </w:rPr>
        <w:t>ጥረት</w:t>
      </w:r>
      <w:r>
        <w:rPr>
          <w:rFonts w:ascii="Times New Roman" w:hAnsi="Times New Roman" w:eastAsia="Times New Roman" w:cs="Times New Roman"/>
        </w:rPr>
        <w:t xml:space="preserve"> </w:t>
      </w:r>
      <w:r>
        <w:rPr>
          <w:rFonts w:ascii="Ebrima" w:hAnsi="Ebrima" w:eastAsia="Ebrima" w:cs="Ebrima"/>
        </w:rPr>
        <w:t>ጋር</w:t>
      </w:r>
      <w:r>
        <w:rPr>
          <w:rFonts w:ascii="Times New Roman" w:hAnsi="Times New Roman" w:eastAsia="Times New Roman" w:cs="Times New Roman"/>
        </w:rPr>
        <w:t xml:space="preserve"> </w:t>
      </w:r>
      <w:r>
        <w:rPr>
          <w:rFonts w:ascii="Ebrima" w:hAnsi="Ebrima" w:eastAsia="Ebrima" w:cs="Ebrima"/>
        </w:rPr>
        <w:t>በአንድነት</w:t>
      </w:r>
      <w:r>
        <w:rPr>
          <w:rFonts w:ascii="Times New Roman" w:hAnsi="Times New Roman" w:eastAsia="Times New Roman" w:cs="Times New Roman"/>
        </w:rPr>
        <w:t xml:space="preserve"> </w:t>
      </w:r>
      <w:r>
        <w:rPr>
          <w:rFonts w:ascii="Ebrima" w:hAnsi="Ebrima" w:eastAsia="Ebrima" w:cs="Ebrima"/>
        </w:rPr>
        <w:t>ታስራለች።</w:t>
      </w:r>
    </w:p>
    <w:p>
      <w:pPr>
        <w:pStyle w:val="ArticleBody"/>
        <w:jc w:val="left"/>
      </w:pPr>
      <w:r>
        <w:rPr>
          <w:rFonts w:ascii="Times New Roman" w:hAnsi="Times New Roman" w:eastAsia="Times New Roman" w:cs="Times New Roman"/>
        </w:rPr>
        <w:t>Nok tiin aye' a ts'o'ok beeta'al u páajtal u meyajilo'ob le libro'ob, tu'ux leti' táan u t'aan ti' le k'áat u tuukulilo'ob Prescott yéetel Daniells ti' uts'íibta'al tu láakunaj u libro Uriah Smith, *Daniel and the Revelation*, uti'al u jo'osa'al u yáanal kaambal tu yóok'ol “the daily”, bey xan ba'ax tu yáanal kaambal Miller tu k'identificaro'. Le revisionista histórico'ob ti' Laodicea, le máaxo'ob Isaías k'aba'etik bey “the learned”, táan u ts'o'okob junp'éel nojoch meyaj yóok'ol le máaxo'ob ma' xooknajo'ob ti' Adventismo, tumen tu misrepresentaro'ob le testimonioo' ti' le historia uti'al u bisik ti' máaxo'ob yaan u xikinilo'ob k'áat chi'ikbesik ba'alo'ob yéetel chan estudio'ob ma' profundo, ka tu tuukuliko'ob wa le sujeto' ti' “the daily” ma' k'a'abet, yéetel wa Miller ma' tu'ux uts' tu yóok'ol le sujéeto'. Le meyajilo'oba' ti' revisión yaan u páajtal ti' le rubbish Miller ts'o'ok u ye'esik ti' leti'e', le ba'ax ku beeta'al u swept away tumen le dirt brush man, ti' le k'iino' ka' tu repetira'al le manifestación ti' u poderil Dios ti' le Midnight Cry.</w:t>
      </w:r>
    </w:p>
    <w:p>
      <w:pPr>
        <w:pStyle w:val="ArticleBody"/>
        <w:jc w:val="left"/>
      </w:pPr>
      <w:r>
        <w:rPr>
          <w:rFonts w:ascii="Nirmala UI" w:hAnsi="Nirmala UI" w:eastAsia="Nirmala UI" w:cs="Nirmala UI"/>
        </w:rPr>
        <w:t>ꯃꯍꯥꯛꯑꯗꯨꯒꯤ</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ꯂꯥꯑꯣꯗꯤꯁꯤꯌꯟ</w:t>
      </w:r>
      <w:r>
        <w:rPr>
          <w:rFonts w:ascii="Times New Roman" w:hAnsi="Times New Roman" w:eastAsia="Times New Roman" w:cs="Times New Roman"/>
        </w:rPr>
        <w:t xml:space="preserve"> </w:t>
      </w:r>
      <w:r>
        <w:rPr>
          <w:rFonts w:ascii="Nirmala UI" w:hAnsi="Nirmala UI" w:eastAsia="Nirmala UI" w:cs="Nirmala UI"/>
        </w:rPr>
        <w:t>ꯑꯦꯗꯚꯦꯟꯇꯤꯁꯝꯒꯤ</w:t>
      </w:r>
      <w:r>
        <w:rPr>
          <w:rFonts w:ascii="Times New Roman" w:hAnsi="Times New Roman" w:eastAsia="Times New Roman" w:cs="Times New Roman"/>
        </w:rPr>
        <w:t xml:space="preserve"> </w:t>
      </w:r>
      <w:r>
        <w:rPr>
          <w:rFonts w:ascii="Nirmala UI" w:hAnsi="Nirmala UI" w:eastAsia="Nirmala UI" w:cs="Nirmala UI"/>
        </w:rPr>
        <w:t>ꯑꯅꯤꯁꯨꯕ</w:t>
      </w:r>
      <w:r>
        <w:rPr>
          <w:rFonts w:ascii="Times New Roman" w:hAnsi="Times New Roman" w:eastAsia="Times New Roman" w:cs="Times New Roman"/>
        </w:rPr>
        <w:t xml:space="preserve"> </w:t>
      </w:r>
      <w:r>
        <w:rPr>
          <w:rFonts w:ascii="Nirmala UI" w:hAnsi="Nirmala UI" w:eastAsia="Nirmala UI" w:cs="Nirmala UI"/>
        </w:rPr>
        <w:t>ꯄꯨꯁꯤꯜꯁꯤꯡꯒꯤ</w:t>
      </w:r>
      <w:r>
        <w:rPr>
          <w:rFonts w:ascii="Times New Roman" w:hAnsi="Times New Roman" w:eastAsia="Times New Roman" w:cs="Times New Roman"/>
        </w:rPr>
        <w:t xml:space="preserve"> </w:t>
      </w:r>
      <w:r>
        <w:rPr>
          <w:rFonts w:ascii="Nirmala UI" w:hAnsi="Nirmala UI" w:eastAsia="Nirmala UI" w:cs="Nirmala UI"/>
        </w:rPr>
        <w:t>ꯃꯔꯤꯛ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ꯑꯔꯇꯤꯛꯜꯑꯁꯤꯗ</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ꯃꯈꯥ</w:t>
      </w:r>
      <w:r>
        <w:rPr>
          <w:rFonts w:ascii="Times New Roman" w:hAnsi="Times New Roman" w:eastAsia="Times New Roman" w:cs="Times New Roman"/>
        </w:rPr>
        <w:t xml:space="preserve"> </w:t>
      </w:r>
      <w:r>
        <w:rPr>
          <w:rFonts w:ascii="Nirmala UI" w:hAnsi="Nirmala UI" w:eastAsia="Nirmala UI" w:cs="Nirmala UI"/>
        </w:rPr>
        <w:t>ꯆꯠꯊꯔꯛꯄꯅꯤ।</w:t>
      </w:r>
    </w:p>
    <w:p>
      <w:pPr>
        <w:pStyle w:val="ArticleScripture"/>
        <w:jc w:val="left"/>
      </w:pPr>
      <w:r>
        <w:rPr>
          <w:rFonts w:ascii="Times New Roman" w:hAnsi="Times New Roman" w:eastAsia="Times New Roman" w:cs="Times New Roman"/>
        </w:rPr>
        <w:t>«“Бек алға” деген хабар әлі де естіліп, құрметтелуге тиіс. Біздің дүниемізде болып жатқан алуан түрлі жағдайлар осы ерекше өрістерге сай келетін еңбекті талап етеді. Жаратқан Иеге рухани тұрғыдан сергек әрі көреген, Киелі Рухтың ықпалымен қалыптасқан, көктен жаңа маннаны шын мәнінде қабылдап жүрген адамдар қажет. Осындайлардың санасына Құдай Сөзі нұр шашып, оларға бұрынғыдан да айқынырақ қауіпсіз жолды ашып көрсетеді. Киелі Рух ақыл мен жүрекке әсер етеді. Құдайдың хабаршылары арқылы шиыршықтың дүниеге ашылып жатқан шағы келді. Біздің мектептеріміздегі ұстаздарға осы уақытқа дейін үйретіліп келгеннен өзге ешнәрсе үйретпеулері керек деп шек қойылмауға тиіс. Мұндай шектеулер жойылсын. Өз халқы айтуға тиіс хабарды беретін Құдай бар. Ешбір қызметші өзін бұғаудамын деп сезінбесін және адамдардың өлшемімен өлшенбесін. Ізгі хабар Құдай жіберетін хабарларға сәйкес жүзеге асуға тиіс. Құдай бүгін Өз қызметшілеріне айтуға беретін нәрсе, бәлкім, жиырма жыл бұрын осы шақтағы ақиқат болмаған шығар, бірақ бұл — осы уақытқа арналған Құдайдың хабары». The 1888 Materials, 133.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کتابی دانیێل - ژمارە هەشتا و یەکەم</dc:title>
  <dc:subject>Laodikeya Adventizmi’nde Tarihsel Revizyonizmin Açığa Çıkarılması: Günlük Üzerindeki Tartışmanın İncelenmesi</dc:subject>
  <dc:creator>Jeff Pippenger</dc:creator>
  <cp:keywords/>
  <dc:description>Generated by ArticleDigger from daniel\81_daniel.json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