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Eliyaas - Lammeessa Kudhan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ꯃꯨꯚꯃꯦꯟꯠ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ꯏꯁꯥꯏꯌꯥ</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ꯁꯦꯕꯦꯟꯗ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742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꯶꯵</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꯵</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ꯑꯨꯠꯄ</w:t>
      </w:r>
      <w:r>
        <w:rPr>
          <w:rFonts w:ascii="Times New Roman" w:hAnsi="Times New Roman" w:eastAsia="Times New Roman" w:cs="Times New Roman"/>
        </w:rPr>
        <w:t xml:space="preserve"> </w:t>
      </w:r>
      <w:r>
        <w:rPr>
          <w:rFonts w:ascii="Nirmala UI" w:hAnsi="Nirmala UI" w:eastAsia="Nirmala UI" w:cs="Nirmala UI"/>
        </w:rPr>
        <w:t>ꯄ꯭ꯔꯣꯐꯦꯁꯤꯅ</w:t>
      </w:r>
      <w:r>
        <w:rPr>
          <w:rFonts w:ascii="Times New Roman" w:hAnsi="Times New Roman" w:eastAsia="Times New Roman" w:cs="Times New Roman"/>
        </w:rPr>
        <w:t xml:space="preserve"> </w:t>
      </w:r>
      <w:r>
        <w:rPr>
          <w:rFonts w:ascii="Nirmala UI" w:hAnsi="Nirmala UI" w:eastAsia="Nirmala UI" w:cs="Nirmala UI"/>
        </w:rPr>
        <w:t>ꯄꯟꯊꯣꯛꯂꯤ꯫</w:t>
      </w:r>
      <w:r>
        <w:rPr>
          <w:rFonts w:ascii="Times New Roman" w:hAnsi="Times New Roman" w:eastAsia="Times New Roman" w:cs="Times New Roman"/>
        </w:rPr>
        <w:t xml:space="preserve"> </w:t>
      </w:r>
      <w:r>
        <w:rPr>
          <w:rFonts w:ascii="Nirmala UI" w:hAnsi="Nirmala UI" w:eastAsia="Nirmala UI" w:cs="Nirmala UI"/>
        </w:rPr>
        <w:t>ꯏꯁꯥꯏꯌꯥꯒꯤ</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꯶꯵</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꯵</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1798</w:t>
      </w:r>
      <w:r>
        <w:rPr>
          <w:rFonts w:ascii="Nirmala UI" w:hAnsi="Nirmala UI" w:eastAsia="Nirmala UI" w:cs="Nirmala UI"/>
        </w:rPr>
        <w:t>ꯗꯒꯤ</w:t>
      </w:r>
      <w:r>
        <w:rPr>
          <w:rFonts w:ascii="Times New Roman" w:hAnsi="Times New Roman" w:eastAsia="Times New Roman" w:cs="Times New Roman"/>
        </w:rPr>
        <w:t xml:space="preserve"> 1863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꯶꯵</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꯵</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ꯑꯍꯥꯟꯕꯗꯨꯅ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꯶꯵</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꯵</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ꯏꯁ꯭ꯔꯥꯏꯜꯒꯤ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ꯑꯋꯥꯖꯕ</w:t>
      </w:r>
      <w:r>
        <w:rPr>
          <w:rFonts w:ascii="Times New Roman" w:hAnsi="Times New Roman" w:eastAsia="Times New Roman" w:cs="Times New Roman"/>
        </w:rPr>
        <w:t xml:space="preserve"> </w:t>
      </w:r>
      <w:r>
        <w:rPr>
          <w:rFonts w:ascii="Nirmala UI" w:hAnsi="Nirmala UI" w:eastAsia="Nirmala UI" w:cs="Nirmala UI"/>
        </w:rPr>
        <w:t>ꯂꯩꯉꯥꯛꯁꯤꯡꯒꯤ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ꯍꯞꯄ</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ꯇꯥꯏꯝꯁꯀꯤ</w:t>
      </w:r>
      <w:r>
        <w:rPr>
          <w:rFonts w:ascii="Times New Roman" w:hAnsi="Times New Roman" w:eastAsia="Times New Roman" w:cs="Times New Roman"/>
        </w:rPr>
        <w:t xml:space="preserve"> </w:t>
      </w:r>
      <w:r>
        <w:rPr>
          <w:rFonts w:ascii="Nirmala UI" w:hAnsi="Nirmala UI" w:eastAsia="Nirmala UI" w:cs="Nirmala UI"/>
        </w:rPr>
        <w:t>ꯁꯥꯄꯃ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ꯑꯩꯗꯦꯟꯇꯤꯐꯥꯏ</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ꯂꯩꯉꯥꯛꯀꯤ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ꯍꯞꯄ</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ꯇꯥꯏꯝꯁꯁꯤ</w:t>
      </w:r>
      <w:r>
        <w:rPr>
          <w:rFonts w:ascii="Times New Roman" w:hAnsi="Times New Roman" w:eastAsia="Times New Roman" w:cs="Times New Roman"/>
        </w:rPr>
        <w:t xml:space="preserve"> 723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ꯍꯧꯗꯣꯛꯄꯅꯤ</w:t>
      </w:r>
      <w:r>
        <w:rPr>
          <w:rFonts w:ascii="Times New Roman" w:hAnsi="Times New Roman" w:eastAsia="Times New Roman" w:cs="Times New Roman"/>
        </w:rPr>
        <w:t xml:space="preserve">, </w:t>
      </w:r>
      <w:r>
        <w:rPr>
          <w:rFonts w:ascii="Nirmala UI" w:hAnsi="Nirmala UI" w:eastAsia="Nirmala UI" w:cs="Nirmala UI"/>
        </w:rPr>
        <w:t>ꯏꯁꯥꯏꯌꯥꯅ</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ꯑꯍꯥꯖꯇ</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ꯄꯤꯔꯛꯄꯥꯒꯤ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19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ꯃꯇꯨꯡꯗꯅꯤ꯫</w:t>
      </w:r>
      <w:r>
        <w:rPr>
          <w:rFonts w:ascii="Times New Roman" w:hAnsi="Times New Roman" w:eastAsia="Times New Roman" w:cs="Times New Roman"/>
        </w:rPr>
        <w:t xml:space="preserve"> </w:t>
      </w:r>
      <w:r>
        <w:rPr>
          <w:rFonts w:ascii="Nirmala UI" w:hAnsi="Nirmala UI" w:eastAsia="Nirmala UI" w:cs="Nirmala UI"/>
        </w:rPr>
        <w:t>ꯑꯋꯥꯖꯕ</w:t>
      </w:r>
      <w:r>
        <w:rPr>
          <w:rFonts w:ascii="Times New Roman" w:hAnsi="Times New Roman" w:eastAsia="Times New Roman" w:cs="Times New Roman"/>
        </w:rPr>
        <w:t xml:space="preserve"> </w:t>
      </w:r>
      <w:r>
        <w:rPr>
          <w:rFonts w:ascii="Nirmala UI" w:hAnsi="Nirmala UI" w:eastAsia="Nirmala UI" w:cs="Nirmala UI"/>
        </w:rPr>
        <w:t>ꯂꯩꯉꯥꯛꯀꯤ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ꯍꯞꯄ</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꯶꯵</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꯵</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677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ꯍꯧꯗꯣꯛꯄꯅꯤ꯫</w:t>
      </w:r>
    </w:p>
    <w:p>
      <w:pPr>
        <w:pStyle w:val="ArticleBody"/>
        <w:jc w:val="left"/>
      </w:pPr>
      <w:r>
        <w:rPr>
          <w:rFonts w:ascii="Times New Roman" w:hAnsi="Times New Roman" w:eastAsia="Times New Roman" w:cs="Times New Roman"/>
        </w:rPr>
        <w:t>Efrayimga qarshi yetti vaqtlik birinchi la’nat 1798-yilda nihoyasiga yetdi; bu esa oxirzamon bo‘lib, Doniyor kitobining sakkizinchi va to‘qqizinchi boblaridagi Ulai daryosi haqidagi vahiy muhrdan chiqarilgan vaqt edi. Bu, payg‘ambarlik ma’nosida, ham birinchi farishtaning xabarining kelishini, ham Millerchilar harakatining payg‘ambarlikdagi boshlanishini belgiladi. Yahudoga qarshi yetti vaqtlik oxirgi la’nat 1844-yilda nihoyasiga yetdi; bu esa uchinchi farishtaning xabarining kelishi edi. O‘n to‘qqiz yil o‘tib, 1863-yilda, bashoratning boshida ifodalangan oltmish besh yil Millerchilar harakatining tugashini va Laodikiya Yettinchi kun Adventistlari jamoatining boshlanishini belgiladi. 1863-yildan yetti yil avval, 1856-yilda, James White Millerchilar harakati endi Filadelfiya jamoati bo‘lmay qolganini va Laodikiya jamoatiga aylanganini ta’kidlashni boshladi. Uning nabirasi Ellen Whitening tarjimai holini yozar ekan, 1856-yil tarixi va Laodikiya xabari haqida yozadi.</w:t>
      </w:r>
    </w:p>
    <w:p>
      <w:pPr>
        <w:pStyle w:val="ArticleHeading"/>
        <w:jc w:val="left"/>
      </w:pPr>
      <w:r>
        <w:rPr>
          <w:rFonts w:ascii="Arial" w:hAnsi="Arial" w:eastAsia="Arial" w:cs="Arial"/>
        </w:rPr>
        <w:t>“Laodicea gu kwiza”</w:t>
      </w:r>
    </w:p>
    <w:p>
      <w:pPr>
        <w:pStyle w:val="ArticleScripture"/>
        <w:jc w:val="left"/>
      </w:pPr>
      <w:r>
        <w:rPr>
          <w:rFonts w:ascii="Times New Roman" w:hAnsi="Times New Roman" w:eastAsia="Times New Roman" w:cs="Times New Roman"/>
        </w:rPr>
        <w:t>"</w:t>
      </w:r>
      <w:r>
        <w:rPr>
          <w:rFonts w:ascii="Nirmala UI" w:hAnsi="Nirmala UI" w:eastAsia="Nirmala UI" w:cs="Nirmala UI"/>
        </w:rPr>
        <w:t>अम्हें</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सब्बाथ</w:t>
      </w:r>
      <w:r>
        <w:rPr>
          <w:rFonts w:ascii="Times New Roman" w:hAnsi="Times New Roman" w:eastAsia="Times New Roman" w:cs="Times New Roman"/>
        </w:rPr>
        <w:t xml:space="preserve">) </w:t>
      </w:r>
      <w:r>
        <w:rPr>
          <w:rFonts w:ascii="Nirmala UI" w:hAnsi="Nirmala UI" w:eastAsia="Nirmala UI" w:cs="Nirmala UI"/>
        </w:rPr>
        <w:t>मानणारां</w:t>
      </w:r>
      <w:r>
        <w:rPr>
          <w:rFonts w:ascii="Times New Roman" w:hAnsi="Times New Roman" w:eastAsia="Times New Roman" w:cs="Times New Roman"/>
        </w:rPr>
        <w:t xml:space="preserve"> </w:t>
      </w:r>
      <w:r>
        <w:rPr>
          <w:rFonts w:ascii="Nirmala UI" w:hAnsi="Nirmala UI" w:eastAsia="Nirmala UI" w:cs="Nirmala UI"/>
        </w:rPr>
        <w:t>अ</w:t>
      </w:r>
      <w:r>
        <w:rPr>
          <w:rFonts w:ascii="Times New Roman" w:hAnsi="Times New Roman" w:eastAsia="Times New Roman" w:cs="Times New Roman"/>
        </w:rPr>
        <w:t>‍</w:t>
      </w:r>
      <w:r>
        <w:rPr>
          <w:rFonts w:ascii="Nirmala UI" w:hAnsi="Nirmala UI" w:eastAsia="Nirmala UI" w:cs="Nirmala UI"/>
        </w:rPr>
        <w:t>ॅडव्हेंटिस्टांनी</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ठांव</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प्रकाशितवचन</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३</w:t>
      </w:r>
      <w:r>
        <w:rPr>
          <w:rFonts w:ascii="Times New Roman" w:hAnsi="Times New Roman" w:eastAsia="Times New Roman" w:cs="Times New Roman"/>
        </w:rPr>
        <w:t xml:space="preserve"> </w:t>
      </w:r>
      <w:r>
        <w:rPr>
          <w:rFonts w:ascii="Nirmala UI" w:hAnsi="Nirmala UI" w:eastAsia="Nirmala UI" w:cs="Nirmala UI"/>
        </w:rPr>
        <w:t>मधल्या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मंडळ्यांक</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मंडळीचो</w:t>
      </w:r>
      <w:r>
        <w:rPr>
          <w:rFonts w:ascii="Times New Roman" w:hAnsi="Times New Roman" w:eastAsia="Times New Roman" w:cs="Times New Roman"/>
        </w:rPr>
        <w:t xml:space="preserve"> </w:t>
      </w:r>
      <w:r>
        <w:rPr>
          <w:rFonts w:ascii="Nirmala UI" w:hAnsi="Nirmala UI" w:eastAsia="Nirmala UI" w:cs="Nirmala UI"/>
        </w:rPr>
        <w:t>शतकांवरल्यान</w:t>
      </w:r>
      <w:r>
        <w:rPr>
          <w:rFonts w:ascii="Times New Roman" w:hAnsi="Times New Roman" w:eastAsia="Times New Roman" w:cs="Times New Roman"/>
        </w:rPr>
        <w:t xml:space="preserve"> </w:t>
      </w:r>
      <w:r>
        <w:rPr>
          <w:rFonts w:ascii="Nirmala UI" w:hAnsi="Nirmala UI" w:eastAsia="Nirmala UI" w:cs="Nirmala UI"/>
        </w:rPr>
        <w:t>चालिल्ल्या</w:t>
      </w:r>
      <w:r>
        <w:rPr>
          <w:rFonts w:ascii="Times New Roman" w:hAnsi="Times New Roman" w:eastAsia="Times New Roman" w:cs="Times New Roman"/>
        </w:rPr>
        <w:t xml:space="preserve"> </w:t>
      </w:r>
      <w:r>
        <w:rPr>
          <w:rFonts w:ascii="Nirmala UI" w:hAnsi="Nirmala UI" w:eastAsia="Nirmala UI" w:cs="Nirmala UI"/>
        </w:rPr>
        <w:t>अनुभवाचें</w:t>
      </w:r>
      <w:r>
        <w:rPr>
          <w:rFonts w:ascii="Times New Roman" w:hAnsi="Times New Roman" w:eastAsia="Times New Roman" w:cs="Times New Roman"/>
        </w:rPr>
        <w:t xml:space="preserve"> </w:t>
      </w:r>
      <w:r>
        <w:rPr>
          <w:rFonts w:ascii="Nirmala UI" w:hAnsi="Nirmala UI" w:eastAsia="Nirmala UI" w:cs="Nirmala UI"/>
        </w:rPr>
        <w:t>चित्र</w:t>
      </w:r>
      <w:r>
        <w:rPr>
          <w:rFonts w:ascii="Times New Roman" w:hAnsi="Times New Roman" w:eastAsia="Times New Roman" w:cs="Times New Roman"/>
        </w:rPr>
        <w:t xml:space="preserve"> </w:t>
      </w:r>
      <w:r>
        <w:rPr>
          <w:rFonts w:ascii="Nirmala UI" w:hAnsi="Nirmala UI" w:eastAsia="Nirmala UI" w:cs="Nirmala UI"/>
        </w:rPr>
        <w:t>दवरतात</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निष्कर्षाप्रमाणें</w:t>
      </w:r>
      <w:r>
        <w:rPr>
          <w:rFonts w:ascii="Times New Roman" w:hAnsi="Times New Roman" w:eastAsia="Times New Roman" w:cs="Times New Roman"/>
        </w:rPr>
        <w:t xml:space="preserve">, </w:t>
      </w:r>
      <w:r>
        <w:rPr>
          <w:rFonts w:ascii="Nirmala UI" w:hAnsi="Nirmala UI" w:eastAsia="Nirmala UI" w:cs="Nirmala UI"/>
        </w:rPr>
        <w:t>लावदीकिया</w:t>
      </w:r>
      <w:r>
        <w:rPr>
          <w:rFonts w:ascii="Times New Roman" w:hAnsi="Times New Roman" w:eastAsia="Times New Roman" w:cs="Times New Roman"/>
        </w:rPr>
        <w:t xml:space="preserve"> </w:t>
      </w:r>
      <w:r>
        <w:rPr>
          <w:rFonts w:ascii="Nirmala UI" w:hAnsi="Nirmala UI" w:eastAsia="Nirmala UI" w:cs="Nirmala UI"/>
        </w:rPr>
        <w:t>मंडळींक</w:t>
      </w:r>
      <w:r>
        <w:rPr>
          <w:rFonts w:ascii="Times New Roman" w:hAnsi="Times New Roman" w:eastAsia="Times New Roman" w:cs="Times New Roman"/>
        </w:rPr>
        <w:t xml:space="preserve"> </w:t>
      </w:r>
      <w:r>
        <w:rPr>
          <w:rFonts w:ascii="Nirmala UI" w:hAnsi="Nirmala UI" w:eastAsia="Nirmala UI" w:cs="Nirmala UI"/>
        </w:rPr>
        <w:t>दिल्लेलो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पडटा</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नाममात्र</w:t>
      </w:r>
      <w:r>
        <w:rPr>
          <w:rFonts w:ascii="Times New Roman" w:hAnsi="Times New Roman" w:eastAsia="Times New Roman" w:cs="Times New Roman"/>
        </w:rPr>
        <w:t xml:space="preserve"> </w:t>
      </w:r>
      <w:r>
        <w:rPr>
          <w:rFonts w:ascii="Nirmala UI" w:hAnsi="Nirmala UI" w:eastAsia="Nirmala UI" w:cs="Nirmala UI"/>
        </w:rPr>
        <w:t>अ</w:t>
      </w:r>
      <w:r>
        <w:rPr>
          <w:rFonts w:ascii="Times New Roman" w:hAnsi="Times New Roman" w:eastAsia="Times New Roman" w:cs="Times New Roman"/>
        </w:rPr>
        <w:t>‍</w:t>
      </w:r>
      <w:r>
        <w:rPr>
          <w:rFonts w:ascii="Nirmala UI" w:hAnsi="Nirmala UI" w:eastAsia="Nirmala UI" w:cs="Nirmala UI"/>
        </w:rPr>
        <w:t>ॅडव्हेंटिस्ट</w:t>
      </w:r>
      <w:r>
        <w:rPr>
          <w:rFonts w:ascii="Times New Roman" w:hAnsi="Times New Roman" w:eastAsia="Times New Roman" w:cs="Times New Roman"/>
        </w:rPr>
        <w:t xml:space="preserve"> </w:t>
      </w:r>
      <w:r>
        <w:rPr>
          <w:rFonts w:ascii="Nirmala UI" w:hAnsi="Nirmala UI" w:eastAsia="Nirmala UI" w:cs="Nirmala UI"/>
        </w:rPr>
        <w:t>म्हणू</w:t>
      </w:r>
      <w:r>
        <w:rPr>
          <w:rFonts w:ascii="Times New Roman" w:hAnsi="Times New Roman" w:eastAsia="Times New Roman" w:cs="Times New Roman"/>
        </w:rPr>
        <w:t xml:space="preserve"> </w:t>
      </w:r>
      <w:r>
        <w:rPr>
          <w:rFonts w:ascii="Nirmala UI" w:hAnsi="Nirmala UI" w:eastAsia="Nirmala UI" w:cs="Nirmala UI"/>
        </w:rPr>
        <w:t>लागले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सातव्या</w:t>
      </w:r>
      <w:r>
        <w:rPr>
          <w:rFonts w:ascii="Times New Roman" w:hAnsi="Times New Roman" w:eastAsia="Times New Roman" w:cs="Times New Roman"/>
        </w:rPr>
        <w:t xml:space="preserve"> </w:t>
      </w:r>
      <w:r>
        <w:rPr>
          <w:rFonts w:ascii="Nirmala UI" w:hAnsi="Nirmala UI" w:eastAsia="Nirmala UI" w:cs="Nirmala UI"/>
        </w:rPr>
        <w:t>दिवसाचो</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नाशिल्ले</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 xml:space="preserve"> </w:t>
      </w:r>
      <w:r>
        <w:rPr>
          <w:rFonts w:ascii="Nirmala UI" w:hAnsi="Nirmala UI" w:eastAsia="Nirmala UI" w:cs="Nirmala UI"/>
        </w:rPr>
        <w:t>ऑक्टोबरच्या</w:t>
      </w:r>
      <w:r>
        <w:rPr>
          <w:rFonts w:ascii="Times New Roman" w:hAnsi="Times New Roman" w:eastAsia="Times New Roman" w:cs="Times New Roman"/>
        </w:rPr>
        <w:t xml:space="preserve"> Review </w:t>
      </w:r>
      <w:r>
        <w:rPr>
          <w:rFonts w:ascii="Nirmala UI" w:hAnsi="Nirmala UI" w:eastAsia="Nirmala UI" w:cs="Nirmala UI"/>
        </w:rPr>
        <w:t>मधल्या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थोडक्याच</w:t>
      </w:r>
      <w:r>
        <w:rPr>
          <w:rFonts w:ascii="Times New Roman" w:hAnsi="Times New Roman" w:eastAsia="Times New Roman" w:cs="Times New Roman"/>
        </w:rPr>
        <w:t xml:space="preserve"> </w:t>
      </w:r>
      <w:r>
        <w:rPr>
          <w:rFonts w:ascii="Nirmala UI" w:hAnsi="Nirmala UI" w:eastAsia="Nirmala UI" w:cs="Nirmala UI"/>
        </w:rPr>
        <w:t>संपादकीय</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जेम्स</w:t>
      </w:r>
      <w:r>
        <w:rPr>
          <w:rFonts w:ascii="Times New Roman" w:hAnsi="Times New Roman" w:eastAsia="Times New Roman" w:cs="Times New Roman"/>
        </w:rPr>
        <w:t xml:space="preserve"> </w:t>
      </w:r>
      <w:r>
        <w:rPr>
          <w:rFonts w:ascii="Nirmala UI" w:hAnsi="Nirmala UI" w:eastAsia="Nirmala UI" w:cs="Nirmala UI"/>
        </w:rPr>
        <w:t>व्हाइटान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करपी</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उबारले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शब्दांनी</w:t>
      </w:r>
      <w:r>
        <w:rPr>
          <w:rFonts w:ascii="Times New Roman" w:hAnsi="Times New Roman" w:eastAsia="Times New Roman" w:cs="Times New Roman"/>
        </w:rPr>
        <w:t xml:space="preserve"> </w:t>
      </w:r>
      <w:r>
        <w:rPr>
          <w:rFonts w:ascii="Nirmala UI" w:hAnsi="Nirmala UI" w:eastAsia="Nirmala UI" w:cs="Nirmala UI"/>
        </w:rPr>
        <w:t>मांडून</w:t>
      </w:r>
      <w:r>
        <w:rPr>
          <w:rFonts w:ascii="Times New Roman" w:hAnsi="Times New Roman" w:eastAsia="Times New Roman" w:cs="Times New Roman"/>
        </w:rPr>
        <w:t xml:space="preserve"> </w:t>
      </w:r>
      <w:r>
        <w:rPr>
          <w:rFonts w:ascii="Nirmala UI" w:hAnsi="Nirmala UI" w:eastAsia="Nirmala UI" w:cs="Nirmala UI"/>
        </w:rPr>
        <w:t>सुरुवात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 investigación empieza de nuevo a surgir: «Guarda, ¿qué de la noche?» Por ahora sólo hay lugar para unas pocas preguntas, formuladas para llamar la atención sobre el tema al cual se refieren. Confiamos en que pronto se dará una respuesta completa.—Review and Herald, 9 de octubre de 1856.</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မိမိမေးခဲ့သော</w:t>
      </w:r>
      <w:r>
        <w:rPr>
          <w:rFonts w:ascii="Times New Roman" w:hAnsi="Times New Roman" w:eastAsia="Times New Roman" w:cs="Times New Roman"/>
        </w:rPr>
        <w:t xml:space="preserve"> </w:t>
      </w:r>
      <w:r>
        <w:rPr>
          <w:rFonts w:ascii="Myanmar Text" w:hAnsi="Myanmar Text" w:eastAsia="Myanmar Text" w:cs="Myanmar Text"/>
        </w:rPr>
        <w:t>မေးခွန်းတစ်ဆယ့်တစ်ခုအနက်၊</w:t>
      </w:r>
      <w:r>
        <w:rPr>
          <w:rFonts w:ascii="Times New Roman" w:hAnsi="Times New Roman" w:eastAsia="Times New Roman" w:cs="Times New Roman"/>
        </w:rPr>
        <w:t xml:space="preserve"> </w:t>
      </w:r>
      <w:r>
        <w:rPr>
          <w:rFonts w:ascii="Myanmar Text" w:hAnsi="Myanmar Text" w:eastAsia="Myanmar Text" w:cs="Myanmar Text"/>
        </w:rPr>
        <w:t>လာအိုဒိကိအသင်းတော်သားတို့ကို</w:t>
      </w:r>
      <w:r>
        <w:rPr>
          <w:rFonts w:ascii="Times New Roman" w:hAnsi="Times New Roman" w:eastAsia="Times New Roman" w:cs="Times New Roman"/>
        </w:rPr>
        <w:t xml:space="preserve"> </w:t>
      </w:r>
      <w:r>
        <w:rPr>
          <w:rFonts w:ascii="Myanmar Text" w:hAnsi="Myanmar Text" w:eastAsia="Myanmar Text" w:cs="Myanmar Text"/>
        </w:rPr>
        <w:t>တိုက်ရိုက်ညွှန်ပြခဲ့သည်မှာ</w:t>
      </w:r>
      <w:r>
        <w:rPr>
          <w:rFonts w:ascii="Times New Roman" w:hAnsi="Times New Roman" w:eastAsia="Times New Roman" w:cs="Times New Roman"/>
        </w:rPr>
        <w:t xml:space="preserve"> </w:t>
      </w:r>
      <w:r>
        <w:rPr>
          <w:rFonts w:ascii="Myanmar Text" w:hAnsi="Myanmar Text" w:eastAsia="Myanmar Text" w:cs="Myanmar Text"/>
        </w:rPr>
        <w:t>ခြောက်မြောက်မေးခွန်းပင်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«6. laodicealıların ýagdaýy (ýylymşak, ne sowuk ne-de yssy) üçünji perişdäniň habaryny ykrar edýänleriň jeminiň ýagdaýyny örän laýyk beýan etmeýärmi? —Ibid.»</w:t>
      </w:r>
    </w:p>
    <w:p>
      <w:pPr>
        <w:pStyle w:val="ArticleScripture"/>
        <w:jc w:val="left"/>
      </w:pPr>
      <w:r>
        <w:rPr>
          <w:rFonts w:ascii="Times New Roman" w:hAnsi="Times New Roman" w:eastAsia="Times New Roman" w:cs="Times New Roman"/>
        </w:rPr>
        <w:t>“</w:t>
      </w:r>
      <w:r>
        <w:rPr>
          <w:rFonts w:ascii="Nirmala UI" w:hAnsi="Nirmala UI" w:eastAsia="Nirmala UI" w:cs="Nirmala UI"/>
        </w:rPr>
        <w:t>ꯃꯍꯧꯁꯥ</w:t>
      </w:r>
      <w:r>
        <w:rPr>
          <w:rFonts w:ascii="Times New Roman" w:hAnsi="Times New Roman" w:eastAsia="Times New Roman" w:cs="Times New Roman"/>
        </w:rPr>
        <w:t xml:space="preserve"> </w:t>
      </w:r>
      <w:r>
        <w:rPr>
          <w:rFonts w:ascii="Nirmala UI" w:hAnsi="Nirmala UI" w:eastAsia="Nirmala UI" w:cs="Nirmala UI"/>
        </w:rPr>
        <w:t>ꯍꯥꯢꯕ</w:t>
      </w:r>
      <w:r>
        <w:rPr>
          <w:rFonts w:ascii="Times New Roman" w:hAnsi="Times New Roman" w:eastAsia="Times New Roman" w:cs="Times New Roman"/>
        </w:rPr>
        <w:t xml:space="preserve"> </w:t>
      </w:r>
      <w:r>
        <w:rPr>
          <w:rFonts w:ascii="Nirmala UI" w:hAnsi="Nirmala UI" w:eastAsia="Nirmala UI" w:cs="Nirmala UI"/>
        </w:rPr>
        <w:t>ꯋꯥꯔꯣꯜꯁꯤ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ꯑꯃꯥꯡꯕꯗ</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ꯎꯠꯄꯥꯛꯏ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“11. Ọ bụrụ na nke a bụ ọnọdụ anyị dịka otu ndị mmadụ, anyị ò nwere ezigbo ihe ndabere ọ bụla iji nwee olileanya maka amara Chineke ma ọ bụrụ na anyị ege ntị n’‘ndụmọdụ’ nke Ezi Onyeàmà ahụghị? Ana m adụ gị ọdụ ka ị zụta n’aka m ọlaedo a nwara n’ọkụ, ka i wee bụrụ ọgaranya; na uwe ọcha, ka e wee yi gị, ka ihere nke ịgba ọtọ gị ghara ịdịpụta ìhè; teekwa anya gị ọgwụ anya, ka i wee hụ ụzọ. Ndị nile m hụrụ n’anya, ka m na-abara mba ma na-adọ aka ná ntị: ya mere nwee ịnụ ọkụ n’obi, ma chegharịa. Lee, anọ m n’ọnụ ụzọ, na-akụ aka: ọ bụrụ na onye ọ bụla anụ olu m, ma mepee ụzọ, aga m abanye n’ebe ọ nọ, soro ya rie nri abalị, ya onwe ya esoro m. Onye na-emeri emeri ka m ga-enye ka ya na m nọdụ n’ocheeze m, dịka m onwe m merikwara, ma nọdụ ala na Nna m n’ocheeze Ya. Mkpughe 3:18–21.—Ibid.”</w:t>
      </w:r>
    </w:p>
    <w:p>
      <w:pPr>
        <w:pStyle w:val="ArticleScripture"/>
        <w:jc w:val="left"/>
      </w:pPr>
      <w:r>
        <w:rPr>
          <w:rFonts w:ascii="Times New Roman" w:hAnsi="Times New Roman" w:eastAsia="Times New Roman" w:cs="Times New Roman"/>
        </w:rPr>
        <w:t>«Йәгъкуб Уайтның зиһенендә эшнең хакыйкате әле генә таң ата башлавы ачык күренә. Reviewның чираттагы санында шул исем астында җиде иман җәмгыяте турында җиде баганалы мәкалә басылып чыкты. Үзенең кереш сүзләрендә ул болай дип белдерде:</w:t>
      </w:r>
    </w:p>
    <w:p>
      <w:pPr>
        <w:pStyle w:val="ArticleScripture"/>
        <w:jc w:val="left"/>
      </w:pPr>
      <w:r>
        <w:rPr>
          <w:rFonts w:ascii="Times New Roman" w:hAnsi="Times New Roman" w:eastAsia="Times New Roman" w:cs="Times New Roman"/>
        </w:rPr>
        <w:t>“Tiṭṭeqbelen ɣer kra n imesnulfayen n tura belli ad nfehhem kraḍt n tesɣiwent-a am wakken ttidirent ṣa n waddaden n Tamezgida tamasiḥit, deg ṣa n tizzya n wakud, i yebḍan akk taɣult n yal tallit tamasiḥit.—Ibid., 16 Kṭuber 1856.”</w:t>
      </w:r>
    </w:p>
    <w:p>
      <w:pPr>
        <w:pStyle w:val="ArticleScripture"/>
        <w:jc w:val="left"/>
      </w:pPr>
      <w:r>
        <w:rPr>
          <w:rFonts w:ascii="Times New Roman" w:hAnsi="Times New Roman" w:eastAsia="Times New Roman" w:cs="Times New Roman"/>
        </w:rPr>
        <w:t>«آنگاه نبوت را برگرفت و به هر کلیسا جداگانه پرداخت. چون به هفتمین، لائودیکیه، رسید، اعلام کرد:»</w:t>
      </w:r>
    </w:p>
    <w:p>
      <w:pPr>
        <w:pStyle w:val="ArticleScripture"/>
        <w:jc w:val="left"/>
      </w:pPr>
      <w:r>
        <w:rPr>
          <w:rFonts w:ascii="Times New Roman" w:hAnsi="Times New Roman" w:eastAsia="Times New Roman" w:cs="Times New Roman"/>
        </w:rPr>
        <w:t>“Qué humillante para nosotros como pueblo es la triste descripción de esta iglesia. ¿Y no es esta espantosa descripción un cuadro perfectísimo de nuestra condición presente? Lo es; y de nada servirá intentar eludir la fuerza de este penetrante testimonio a la iglesia de Laodicea. El Señor nos ayude a recibirlo y a aprovecharnos de él.—Ibid.</w:t>
      </w:r>
    </w:p>
    <w:p>
      <w:pPr>
        <w:pStyle w:val="ArticleScripture"/>
        <w:jc w:val="left"/>
      </w:pPr>
      <w:r>
        <w:rPr>
          <w:rFonts w:ascii="Times New Roman" w:hAnsi="Times New Roman" w:eastAsia="Times New Roman" w:cs="Times New Roman"/>
        </w:rPr>
        <w:t>«ئۇ لائودىكىيە جەمىئىتىگە ئىككى ستون ئاجراتقاندىن كېيىن، ئاخىرقى سۆزلىرىدە كۈچلۈك بىر مۇراجىئەتنى ئوتتۇرىغا قويدى:</w:t>
      </w:r>
    </w:p>
    <w:p>
      <w:pPr>
        <w:pStyle w:val="ArticleScripture"/>
        <w:jc w:val="left"/>
      </w:pPr>
      <w:r>
        <w:rPr>
          <w:rFonts w:ascii="Times New Roman" w:hAnsi="Times New Roman" w:eastAsia="Times New Roman" w:cs="Times New Roman"/>
        </w:rPr>
        <w:t>“Jemgyr qardashlar, biz dünýani, bedeni we iblisi ýeňmelidiris, ýogsam Hudaýyň patyşalygynda paýymyz bolmaz.... Bu işe dessine ýapyşyň we imanda toba edýän Laodikiýalylara berlen mähirli wadalary talap ediň. Rebbiň ady bilen galkyň we nuryňyz Onuň mübärek adynyň şöhraty üçin parlap dursun.—Ibid.</w:t>
      </w:r>
    </w:p>
    <w:p>
      <w:pPr>
        <w:pStyle w:val="ArticleScripture"/>
        <w:jc w:val="left"/>
      </w:pPr>
      <w:r>
        <w:rPr>
          <w:rFonts w:ascii="Times New Roman" w:hAnsi="Times New Roman" w:eastAsia="Times New Roman" w:cs="Times New Roman"/>
        </w:rPr>
        <w:t>«Полевой отклик оказался поразительным. Г. У. Холт из Огайо писал 20 октября:</w:t>
      </w:r>
    </w:p>
    <w:p>
      <w:pPr>
        <w:pStyle w:val="ArticleScripture"/>
        <w:jc w:val="left"/>
      </w:pPr>
      <w:r>
        <w:rPr>
          <w:rFonts w:ascii="Times New Roman" w:hAnsi="Times New Roman" w:eastAsia="Times New Roman" w:cs="Times New Roman"/>
        </w:rPr>
        <w:t>«Այո՛, ես իսկապէս հաւատում եմ, որ մենք, որոնք երրորդ պատգամի մէջ ենք՝ Աստուծոյ պատուիրաններով եւ Յիսուսի հաւատքով, այն եկեղեցին ենք, որին ուղղուած է այս խօսքը. եւ չենք կարող չափազանց շուտ դիմել փորձուած ոսկու, սպիտակ զգեստի եւ աչքի քսուքի համար, որպէսզի տեսնենք»։—Նոյն տեղում, 1856 թ. նոյեմբերի 6։</w:t>
      </w:r>
    </w:p>
    <w:p>
      <w:pPr>
        <w:pStyle w:val="ArticleScripture"/>
        <w:jc w:val="left"/>
      </w:pPr>
      <w:r>
        <w:rPr>
          <w:rFonts w:ascii="Times New Roman" w:hAnsi="Times New Roman" w:eastAsia="Times New Roman" w:cs="Times New Roman"/>
        </w:rPr>
        <w:t>“Mit dem Nordosten ward eine neue Stimme zu diesem Gegenstand vernommen, nämlich die des Stephen N. Haskell aus Princeton, Massachusetts. Als Adventist des ersten Tages hatte er im Alter von zwanzig Jahren zu predigen begonnen; nun, drei Jahre später, stand er in der Botschaft des dritten Engels. Als gründlicher Bibelforscher entschied er sich, nachdem er Whites kurzen einleitenden Leitartikel gesehen hatte, der die Frage der sieben Gemeinden einführte, ein ausführliches Stück für den Review zu schreiben:”</w:t>
      </w:r>
    </w:p>
    <w:p>
      <w:pPr>
        <w:pStyle w:val="ArticleScripture"/>
        <w:jc w:val="left"/>
      </w:pPr>
      <w:r>
        <w:rPr>
          <w:rFonts w:ascii="Times New Roman" w:hAnsi="Times New Roman" w:eastAsia="Times New Roman" w:cs="Times New Roman"/>
        </w:rPr>
        <w:t>«Զրոյցին վերաբերվող նիւթը անցեալ քանի մը ամիսներէ ի վեր ինծի համար խոր հետաքրքրութիւն եղած է.... Արդէն որոշ ժամանակէ ի վեր առաջնորդուած եմ հաւատալու, թէ Լաւոդիկէացիներուն ուղղուած պատգամը մեզի կը պատկանի, այսինքն՝ անոնց, որոնք կը հաւատան երրորդ հրեշտակին պատգամին, բազմաթիւ պատճառներով, զորս ես լաւ կը նկատեմ։ Երկուքը պիտի յիշեմ.—Ibid.»</w:t>
      </w:r>
    </w:p>
    <w:p>
      <w:pPr>
        <w:pStyle w:val="ArticleScripture"/>
        <w:jc w:val="left"/>
      </w:pPr>
      <w:r>
        <w:rPr>
          <w:rFonts w:ascii="Times New Roman" w:hAnsi="Times New Roman" w:eastAsia="Times New Roman" w:cs="Times New Roman"/>
        </w:rPr>
        <w:t>«س هەڵدەستێت بەوە، کە دوو ستون بۆ ئەنجامەکانی خۆی تەرخان دەکات. لە کاتێکدا داخست، ڕایگەیاند:»</w:t>
      </w:r>
    </w:p>
    <w:p>
      <w:pPr>
        <w:pStyle w:val="ArticleScripture"/>
        <w:jc w:val="left"/>
      </w:pPr>
      <w:r>
        <w:rPr>
          <w:rFonts w:ascii="Times New Roman" w:hAnsi="Times New Roman" w:eastAsia="Times New Roman" w:cs="Times New Roman"/>
        </w:rPr>
        <w:t>“Wariyɛɛ nyimpa a ɔte ase no nkyerɛkyerɛmu wɔ ɔsoro bɔfo a ɔtɔ so abiɛsa no nkrasɛm ho no remmfa yɛn nkwagye da, da biara, sɛ ahyɛase ntoma a ɛne ahotefo trenee no nni hɔ a. Ɛsɛ sɛ yɛma ahotee wie pɛyɛ mu wɔ Awurade suro mu.—Ibid.</w:t>
      </w:r>
    </w:p>
    <w:p>
      <w:pPr>
        <w:pStyle w:val="ArticleScripture"/>
        <w:jc w:val="left"/>
      </w:pPr>
      <w:r>
        <w:rPr>
          <w:rFonts w:ascii="Times New Roman" w:hAnsi="Times New Roman" w:eastAsia="Times New Roman" w:cs="Times New Roman"/>
        </w:rPr>
        <w:t>"Чыысын, Иаков Вайт Лаодикейн чуулганга арналган кабарын редактордук макалаларында улантып жатканда, ишемби күнүн сактаган адвентисттер ошол убакта Review басылмасынан окуп жаткан түшүнүктөр таң калыштуу эле, бирок терең ой жүгүртүп, сыйынып карашканда, алардын ылайыктуу экени көрүнгөн. Редакторго келген каттар кыйла жалпы макулдукту көрсөтүп, ойгонуу башталганын айгинелеген. Бул козгоочу кабар жөн гана толкундануунун жемиши эмес экенине 1857-жылдын апрелинде жарыяланган Testimony No. 3 китебиндеги биринчи макала күбөлөндүргөн; анын аталышы Be Zealous and Repent болчу. Ал мындайча башталат: “The Lord has shown me in vision some things concerning the church in its present lukewarm state, which I will relate to you.”—1T, p. 141. Мында Эллен Вайтка Шайтан жердеги жыргалчылык жана мүлк аркылуу чиркөөгө кандай кол салары көрсөтүлгөн нерселер баяндалган." Arthur White, Ellen G. White: The Early Years, volume 1, 342–344.</w:t>
      </w:r>
    </w:p>
    <w:p>
      <w:pPr>
        <w:pStyle w:val="ArticleBody"/>
        <w:jc w:val="left"/>
      </w:pPr>
      <w:r>
        <w:rPr>
          <w:rFonts w:ascii="Times New Roman" w:hAnsi="Times New Roman" w:eastAsia="Times New Roman" w:cs="Times New Roman"/>
        </w:rPr>
        <w:t>Миллерчи ҳаракати башоратан Филаделфия жамоати сифатида бошланди, ва 1856 йилда у Лаодикия жамоатига айланди. Етти йилдан кейин бу ҳаракат тугади, ва Еттинчи кун Адвентистлар жамоати Лаодикия жамоати сифатида бошланди ҳамда Раббининг оғзидан қусиб ташлангунига қадар шундай бўлиб қолади. Юз қирқ тўрт минглик ҳаракати Лаодикия жамоатининг қўрасидан чиққанидек, Миллерчи ҳаракат ҳам Сардис жамоатининг қўрасидан чиққан эди. Юз қирқ тўрт минглик ҳаракати Миллерчи ҳаракатга шу жиҳатдан параллелки, биринчи ҳаракат Филаделфиядан Лаодикияга ўзгарган бўлса, охирги ҳаракат Лаодикиядан Филаделфияга ўзгаради. Миллерчи тарихида Филаделфиядан Лаодикияга ўтиш нуқтаси аниқ 1856 йил сифатида белгиланган, шунинг учун охирги ҳаракатда ҳам ўтиш нуқтаси белгиланган бўлиши керак, чунки Худо ҳеч қачон ўзгармайди. Ўтиш нуқтаси Ваҳийнома ўн биринчи бобда кўчаларда ўлдириладиган икки пайғамбар орқали аниқланади.</w:t>
      </w:r>
    </w:p>
    <w:p>
      <w:pPr>
        <w:pStyle w:val="ArticleScripture"/>
        <w:jc w:val="left"/>
      </w:pPr>
      <w:r>
        <w:rPr>
          <w:rFonts w:ascii="Times New Roman" w:hAnsi="Times New Roman" w:eastAsia="Times New Roman" w:cs="Times New Roman"/>
        </w:rPr>
        <w:t>Ve wọn to parí ẹ̀rí wọn, ẹranko náà tí ń gòkè wá láti inú ibú àìnísàlẹ̀ yóò bá wọn jagun, yóò sì ṣẹ́gun wọn, yóò sì pa wọn. Òkú wọn yóò sì dùbúlẹ̀ ní òpópónà ìlú ńlá náà, èyí tí a fi ìtumọ̀ ẹ̀mí ń pè ní Sodomu àti Ejibiti, níbi tí a sì ti kàn Olúwa wa mọ́ àgbélébùú. Ifihan 11:7, 8.</w:t>
      </w:r>
    </w:p>
    <w:p>
      <w:pPr>
        <w:pStyle w:val="ArticleBody"/>
        <w:jc w:val="left"/>
      </w:pPr>
      <w:r>
        <w:rPr>
          <w:rFonts w:ascii="Times New Roman" w:hAnsi="Times New Roman" w:eastAsia="Times New Roman" w:cs="Times New Roman"/>
        </w:rPr>
        <w:t>Ang kinaulahing lihok mapatay, unya motindog, ug pagkahuman pagabanhawon ingon nga bandila. Sa pagbuhat niini, mahiuyon kini sa sungay nga Republikano. Ang sungay nga Republikano nagaporma ug larawan sa mapintas nga mananap, ug ang mapintas nga mananap nga iyang ginapormahan ug larawan gihisgutan sa Pinadayag disi-siyete, ug kana nga mapintas nga mananap giila ingon nga ikalimang ulo nga nakaangkon ug samad nga makamatay, nga pagabanhawon ingon nga ikawalong ulo. Pagabanhawon kini ingon nga ikawalo nga gikan sa pito.</w:t>
      </w:r>
    </w:p>
    <w:p>
      <w:pPr>
        <w:pStyle w:val="ArticleScripture"/>
        <w:jc w:val="left"/>
      </w:pPr>
      <w:r>
        <w:rPr>
          <w:rFonts w:ascii="Times New Roman" w:hAnsi="Times New Roman" w:eastAsia="Times New Roman" w:cs="Times New Roman"/>
        </w:rPr>
        <w:t>Y la bestia que era, y no es, aun ella es la octava, y es de entre las siete, y va a perdición. Apocalipsis 17:11.</w:t>
      </w:r>
    </w:p>
    <w:p>
      <w:pPr>
        <w:pStyle w:val="ArticleBody"/>
        <w:jc w:val="left"/>
      </w:pPr>
      <w:r>
        <w:rPr>
          <w:rFonts w:ascii="Javanese Text" w:hAnsi="Javanese Text" w:eastAsia="Javanese Text" w:cs="Javanese Text"/>
        </w:rPr>
        <w:t>꧋ꦠꦼꦏꦶꦲꦺꦴꦤ꧀</w:t>
      </w:r>
      <w:r>
        <w:rPr>
          <w:rFonts w:ascii="Times New Roman" w:hAnsi="Times New Roman" w:eastAsia="Times New Roman" w:cs="Times New Roman"/>
        </w:rPr>
        <w:t xml:space="preserve"> </w:t>
      </w:r>
      <w:r>
        <w:rPr>
          <w:rFonts w:ascii="Javanese Text" w:hAnsi="Javanese Text" w:eastAsia="Javanese Text" w:cs="Javanese Text"/>
        </w:rPr>
        <w:t>ꦫꦺꦥꦸꦧ꧀ꦭꦶꦏꦤ꧀</w:t>
      </w:r>
      <w:r>
        <w:rPr>
          <w:rFonts w:ascii="Times New Roman" w:hAnsi="Times New Roman" w:eastAsia="Times New Roman" w:cs="Times New Roman"/>
        </w:rPr>
        <w:t xml:space="preserve"> </w:t>
      </w:r>
      <w:r>
        <w:rPr>
          <w:rFonts w:ascii="Javanese Text" w:hAnsi="Javanese Text" w:eastAsia="Javanese Text" w:cs="Javanese Text"/>
        </w:rPr>
        <w:t>ꦲꦤꦏ꧀</w:t>
      </w:r>
      <w:r>
        <w:rPr>
          <w:rFonts w:ascii="Times New Roman" w:hAnsi="Times New Roman" w:eastAsia="Times New Roman" w:cs="Times New Roman"/>
        </w:rPr>
        <w:t xml:space="preserve"> </w:t>
      </w:r>
      <w:r>
        <w:rPr>
          <w:rFonts w:ascii="Javanese Text" w:hAnsi="Javanese Text" w:eastAsia="Javanese Text" w:cs="Javanese Text"/>
        </w:rPr>
        <w:t>ꦒꦼꦤ꧀ꦠꦫ꧀</w:t>
      </w:r>
      <w:r>
        <w:rPr>
          <w:rFonts w:ascii="Times New Roman" w:hAnsi="Times New Roman" w:eastAsia="Times New Roman" w:cs="Times New Roman"/>
        </w:rPr>
        <w:t xml:space="preserve"> </w:t>
      </w:r>
      <w:r>
        <w:rPr>
          <w:rFonts w:ascii="Javanese Text" w:hAnsi="Javanese Text" w:eastAsia="Javanese Text" w:cs="Javanese Text"/>
        </w:rPr>
        <w:t>ꦩꦼꦤ꧀ꦥꦼꦴꦤ꧀ꦠꦸꦏ꧀</w:t>
      </w:r>
      <w:r>
        <w:rPr>
          <w:rFonts w:ascii="Times New Roman" w:hAnsi="Times New Roman" w:eastAsia="Times New Roman" w:cs="Times New Roman"/>
        </w:rPr>
        <w:t xml:space="preserve"> </w:t>
      </w:r>
      <w:r>
        <w:rPr>
          <w:rFonts w:ascii="Javanese Text" w:hAnsi="Javanese Text" w:eastAsia="Javanese Text" w:cs="Javanese Text"/>
        </w:rPr>
        <w:t>ꦲꦶꦩꦒꦺ</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ꦩꦏꦺꦴꦤꦺ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ꦧꦶꦤꦱꦏ꧀ꦏꦺꦤ꧀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ꦱꦏꦧꦸꦫꦺ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ꦲꦶꦢꦸꦥ꧀</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ꦏꦁꦏꦭ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ꦲꦶꦢꦸꦥ꧀</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ꦩꦼꦚ꧀ꦗꦢꦶ</w:t>
      </w:r>
      <w:r>
        <w:rPr>
          <w:rFonts w:ascii="Times New Roman" w:hAnsi="Times New Roman" w:eastAsia="Times New Roman" w:cs="Times New Roman"/>
        </w:rPr>
        <w:t xml:space="preserve"> </w:t>
      </w:r>
      <w:r>
        <w:rPr>
          <w:rFonts w:ascii="Javanese Text" w:hAnsi="Javanese Text" w:eastAsia="Javanese Text" w:cs="Javanese Text"/>
        </w:rPr>
        <w:t>ꦏꦼꦥꦭ</w:t>
      </w:r>
      <w:r>
        <w:rPr>
          <w:rFonts w:ascii="Times New Roman" w:hAnsi="Times New Roman" w:eastAsia="Times New Roman" w:cs="Times New Roman"/>
        </w:rPr>
        <w:t xml:space="preserve"> </w:t>
      </w:r>
      <w:r>
        <w:rPr>
          <w:rFonts w:ascii="Javanese Text" w:hAnsi="Javanese Text" w:eastAsia="Javanese Text" w:cs="Javanese Text"/>
        </w:rPr>
        <w:t>ꦏꦲꦺꦭꦸ</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ꦲꦤ꧀ꦏꦠ꧀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ꦲꦼꦗꦸꦃ</w:t>
      </w:r>
      <w:r>
        <w:rPr>
          <w:rFonts w:ascii="Times New Roman" w:hAnsi="Times New Roman" w:eastAsia="Times New Roman" w:cs="Times New Roman"/>
        </w:rPr>
        <w:t xml:space="preserve"> </w:t>
      </w:r>
      <w:r>
        <w:rPr>
          <w:rFonts w:ascii="Javanese Text" w:hAnsi="Javanese Text" w:eastAsia="Javanese Text" w:cs="Javanese Text"/>
        </w:rPr>
        <w:t>ꦏꦼꦥꦭ</w:t>
      </w:r>
      <w:r>
        <w:rPr>
          <w:rFonts w:ascii="Times New Roman" w:hAnsi="Times New Roman" w:eastAsia="Times New Roman" w:cs="Times New Roman"/>
        </w:rPr>
        <w:t xml:space="preserve"> </w:t>
      </w:r>
      <w:r>
        <w:rPr>
          <w:rFonts w:ascii="Javanese Text" w:hAnsi="Javanese Text" w:eastAsia="Javanese Text" w:cs="Javanese Text"/>
        </w:rPr>
        <w:t>ꦱꦼꦧꦼꦭꦸꦩ꧀ꦤꦺ</w:t>
      </w:r>
      <w:r>
        <w:rPr>
          <w:rFonts w:ascii="Times New Roman" w:hAnsi="Times New Roman" w:eastAsia="Times New Roman" w:cs="Times New Roman"/>
        </w:rPr>
        <w:t xml:space="preserve">. </w:t>
      </w:r>
      <w:r>
        <w:rPr>
          <w:rFonts w:ascii="Javanese Text" w:hAnsi="Javanese Text" w:eastAsia="Javanese Text" w:cs="Javanese Text"/>
        </w:rPr>
        <w:t>ꦠꦼꦏꦶꦲꦺꦴꦤ꧀</w:t>
      </w:r>
      <w:r>
        <w:rPr>
          <w:rFonts w:ascii="Times New Roman" w:hAnsi="Times New Roman" w:eastAsia="Times New Roman" w:cs="Times New Roman"/>
        </w:rPr>
        <w:t xml:space="preserve"> </w:t>
      </w:r>
      <w:r>
        <w:rPr>
          <w:rFonts w:ascii="Javanese Text" w:hAnsi="Javanese Text" w:eastAsia="Javanese Text" w:cs="Javanese Text"/>
        </w:rPr>
        <w:t>ꦥꦿꦺꦴꦠꦼꦱ꧀ꦠꦤ꧀</w:t>
      </w:r>
      <w:r>
        <w:rPr>
          <w:rFonts w:ascii="Times New Roman" w:hAnsi="Times New Roman" w:eastAsia="Times New Roman" w:cs="Times New Roman"/>
        </w:rPr>
        <w:t xml:space="preserve">, </w:t>
      </w:r>
      <w:r>
        <w:rPr>
          <w:rFonts w:ascii="Javanese Text" w:hAnsi="Javanese Text" w:eastAsia="Javanese Text" w:cs="Javanese Text"/>
        </w:rPr>
        <w:t>ꦤꦸꦩ꧀ꦥꦏ꧀</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ꦠꦶꦪꦁ</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ꦩꦶ</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ꦥꦝ</w:t>
      </w:r>
      <w:r>
        <w:rPr>
          <w:rFonts w:ascii="Times New Roman" w:hAnsi="Times New Roman" w:eastAsia="Times New Roman" w:cs="Times New Roman"/>
        </w:rPr>
        <w:t xml:space="preserve"> </w:t>
      </w:r>
      <w:r>
        <w:rPr>
          <w:rFonts w:ascii="Javanese Text" w:hAnsi="Javanese Text" w:eastAsia="Javanese Text" w:cs="Javanese Text"/>
        </w:rPr>
        <w:t>ꦏꦼꦫ꧀ꦠ</w:t>
      </w:r>
      <w:r>
        <w:rPr>
          <w:rFonts w:ascii="Times New Roman" w:hAnsi="Times New Roman" w:eastAsia="Times New Roman" w:cs="Times New Roman"/>
        </w:rPr>
        <w:t xml:space="preserve"> </w:t>
      </w:r>
      <w:r>
        <w:rPr>
          <w:rFonts w:ascii="Javanese Text" w:hAnsi="Javanese Text" w:eastAsia="Javanese Text" w:cs="Javanese Text"/>
        </w:rPr>
        <w:t>ꦢꦼꦔꦤ꧀</w:t>
      </w:r>
      <w:r>
        <w:rPr>
          <w:rFonts w:ascii="Times New Roman" w:hAnsi="Times New Roman" w:eastAsia="Times New Roman" w:cs="Times New Roman"/>
        </w:rPr>
        <w:t xml:space="preserve"> </w:t>
      </w:r>
      <w:r>
        <w:rPr>
          <w:rFonts w:ascii="Javanese Text" w:hAnsi="Javanese Text" w:eastAsia="Javanese Text" w:cs="Javanese Text"/>
        </w:rPr>
        <w:t>ꦠꦼꦏꦶꦲꦺꦴꦤ꧀</w:t>
      </w:r>
      <w:r>
        <w:rPr>
          <w:rFonts w:ascii="Times New Roman" w:hAnsi="Times New Roman" w:eastAsia="Times New Roman" w:cs="Times New Roman"/>
        </w:rPr>
        <w:t xml:space="preserve"> </w:t>
      </w:r>
      <w:r>
        <w:rPr>
          <w:rFonts w:ascii="Javanese Text" w:hAnsi="Javanese Text" w:eastAsia="Javanese Text" w:cs="Javanese Text"/>
        </w:rPr>
        <w:t>ꦫꦺꦥꦸꦧ꧀ꦭꦶꦏꦤ꧀</w:t>
      </w:r>
      <w:r>
        <w:rPr>
          <w:rFonts w:ascii="Times New Roman" w:hAnsi="Times New Roman" w:eastAsia="Times New Roman" w:cs="Times New Roman"/>
        </w:rPr>
        <w:t xml:space="preserve">, </w:t>
      </w:r>
      <w:r>
        <w:rPr>
          <w:rFonts w:ascii="Javanese Text" w:hAnsi="Javanese Text" w:eastAsia="Javanese Text" w:cs="Javanese Text"/>
        </w:rPr>
        <w:t>ꦩꦏꦺꦴꦤꦺ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w:t>
      </w:r>
      <w:r>
        <w:rPr>
          <w:rFonts w:ascii="Times New Roman" w:hAnsi="Times New Roman" w:eastAsia="Times New Roman" w:cs="Times New Roman"/>
        </w:rPr>
        <w:t xml:space="preserve"> </w:t>
      </w:r>
      <w:r>
        <w:rPr>
          <w:rFonts w:ascii="Javanese Text" w:hAnsi="Javanese Text" w:eastAsia="Javanese Text" w:cs="Javanese Text"/>
        </w:rPr>
        <w:t>ꦥꦼꦫ꧀ꦭꦸ</w:t>
      </w:r>
      <w:r>
        <w:rPr>
          <w:rFonts w:ascii="Times New Roman" w:hAnsi="Times New Roman" w:eastAsia="Times New Roman" w:cs="Times New Roman"/>
        </w:rPr>
        <w:t xml:space="preserve"> </w:t>
      </w:r>
      <w:r>
        <w:rPr>
          <w:rFonts w:ascii="Javanese Text" w:hAnsi="Javanese Text" w:eastAsia="Javanese Text" w:cs="Javanese Text"/>
        </w:rPr>
        <w:t>ꦩꦼꦩꦶꦭꦶꦏꦶ</w:t>
      </w:r>
      <w:r>
        <w:rPr>
          <w:rFonts w:ascii="Times New Roman" w:hAnsi="Times New Roman" w:eastAsia="Times New Roman" w:cs="Times New Roman"/>
        </w:rPr>
        <w:t xml:space="preserve"> </w:t>
      </w:r>
      <w:r>
        <w:rPr>
          <w:rFonts w:ascii="Javanese Text" w:hAnsi="Javanese Text" w:eastAsia="Javanese Text" w:cs="Javanese Text"/>
        </w:rPr>
        <w:t>ꦢꦶꦤꦩꦶꦏ</w:t>
      </w:r>
      <w:r>
        <w:rPr>
          <w:rFonts w:ascii="Times New Roman" w:hAnsi="Times New Roman" w:eastAsia="Times New Roman" w:cs="Times New Roman"/>
        </w:rPr>
        <w:t xml:space="preserve"> </w:t>
      </w:r>
      <w:r>
        <w:rPr>
          <w:rFonts w:ascii="Javanese Text" w:hAnsi="Javanese Text" w:eastAsia="Javanese Text" w:cs="Javanese Text"/>
        </w:rPr>
        <w:t>ꦏ</w:t>
      </w:r>
      <w:r>
        <w:rPr>
          <w:rFonts w:ascii="Malgun Gothic" w:hAnsi="Malgun Gothic" w:eastAsia="Malgun Gothic" w:cs="Malgun Gothic"/>
        </w:rPr>
        <w:t>꼛</w:t>
      </w:r>
      <w:r>
        <w:rPr>
          <w:rFonts w:ascii="Javanese Text" w:hAnsi="Javanese Text" w:eastAsia="Javanese Text" w:cs="Javanese Text"/>
        </w:rPr>
        <w:t>ꦫꦥꦺꦠꦶꦏ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ꦱꦩ</w:t>
      </w:r>
      <w:r>
        <w:rPr>
          <w:rFonts w:ascii="Times New Roman" w:hAnsi="Times New Roman" w:eastAsia="Times New Roman" w:cs="Times New Roman"/>
        </w:rPr>
        <w:t xml:space="preserve">. </w:t>
      </w:r>
      <w:r>
        <w:rPr>
          <w:rFonts w:ascii="Javanese Text" w:hAnsi="Javanese Text" w:eastAsia="Javanese Text" w:cs="Javanese Text"/>
        </w:rPr>
        <w:t>ꦥꦼꦂꦥꦶꦤ꧀ꦝꦲꦤ꧀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ꦥꦶꦭꦢꦺꦭ꧀ꦥꦶꦪ</w:t>
      </w:r>
      <w:r>
        <w:rPr>
          <w:rFonts w:ascii="Times New Roman" w:hAnsi="Times New Roman" w:eastAsia="Times New Roman" w:cs="Times New Roman"/>
        </w:rPr>
        <w:t xml:space="preserve"> </w:t>
      </w:r>
      <w:r>
        <w:rPr>
          <w:rFonts w:ascii="Javanese Text" w:hAnsi="Javanese Text" w:eastAsia="Javanese Text" w:cs="Javanese Text"/>
        </w:rPr>
        <w:t>ꦩꦼꦤꦸꦗꦸ</w:t>
      </w:r>
      <w:r>
        <w:rPr>
          <w:rFonts w:ascii="Times New Roman" w:hAnsi="Times New Roman" w:eastAsia="Times New Roman" w:cs="Times New Roman"/>
        </w:rPr>
        <w:t xml:space="preserve"> </w:t>
      </w:r>
      <w:r>
        <w:rPr>
          <w:rFonts w:ascii="Javanese Text" w:hAnsi="Javanese Text" w:eastAsia="Javanese Text" w:cs="Javanese Text"/>
        </w:rPr>
        <w:t>ꦭꦲꦺꦴꦢꦶꦏꦺꦪ</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ꦩꦶꦭꦺꦫꦶꦠ꧀</w:t>
      </w:r>
      <w:r>
        <w:rPr>
          <w:rFonts w:ascii="Times New Roman" w:hAnsi="Times New Roman" w:eastAsia="Times New Roman" w:cs="Times New Roman"/>
        </w:rPr>
        <w:t xml:space="preserve"> </w:t>
      </w:r>
      <w:r>
        <w:rPr>
          <w:rFonts w:ascii="Javanese Text" w:hAnsi="Javanese Text" w:eastAsia="Javanese Text" w:cs="Javanese Text"/>
        </w:rPr>
        <w:t>ꦩꦼꦫꦸꦥꦏꦤ꧀</w:t>
      </w:r>
      <w:r>
        <w:rPr>
          <w:rFonts w:ascii="Times New Roman" w:hAnsi="Times New Roman" w:eastAsia="Times New Roman" w:cs="Times New Roman"/>
        </w:rPr>
        <w:t xml:space="preserve"> </w:t>
      </w:r>
      <w:r>
        <w:rPr>
          <w:rFonts w:ascii="Javanese Text" w:hAnsi="Javanese Text" w:eastAsia="Javanese Text" w:cs="Javanese Text"/>
        </w:rPr>
        <w:t>ꦥꦿꦠꦤ꧀ꦝ</w:t>
      </w:r>
      <w:r>
        <w:rPr>
          <w:rFonts w:ascii="Times New Roman" w:hAnsi="Times New Roman" w:eastAsia="Times New Roman" w:cs="Times New Roman"/>
        </w:rPr>
        <w:t xml:space="preserve"> </w:t>
      </w:r>
      <w:r>
        <w:rPr>
          <w:rFonts w:ascii="Javanese Text" w:hAnsi="Javanese Text" w:eastAsia="Javanese Text" w:cs="Javanese Text"/>
        </w:rPr>
        <w:t>ꦱꦼꦧꦼꦭꦸꦩ꧀ꦤꦺ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ꦥꦼꦂꦥꦶꦤ꧀ꦝꦲꦤ꧀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ꦭꦲꦺꦴꦢꦶꦏꦺꦪ</w:t>
      </w:r>
      <w:r>
        <w:rPr>
          <w:rFonts w:ascii="Times New Roman" w:hAnsi="Times New Roman" w:eastAsia="Times New Roman" w:cs="Times New Roman"/>
        </w:rPr>
        <w:t xml:space="preserve"> </w:t>
      </w:r>
      <w:r>
        <w:rPr>
          <w:rFonts w:ascii="Javanese Text" w:hAnsi="Javanese Text" w:eastAsia="Javanese Text" w:cs="Javanese Text"/>
        </w:rPr>
        <w:t>ꦩꦼꦤꦸꦗꦸ</w:t>
      </w:r>
      <w:r>
        <w:rPr>
          <w:rFonts w:ascii="Times New Roman" w:hAnsi="Times New Roman" w:eastAsia="Times New Roman" w:cs="Times New Roman"/>
        </w:rPr>
        <w:t xml:space="preserve"> </w:t>
      </w:r>
      <w:r>
        <w:rPr>
          <w:rFonts w:ascii="Javanese Text" w:hAnsi="Javanese Text" w:eastAsia="Javanese Text" w:cs="Javanese Text"/>
        </w:rPr>
        <w:t>ꦥꦶꦭꦢꦺꦭ꧀ꦥꦶꦪ</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آخرین جنبش، هنگامی که در ۱۸ ژوئیهٔ ۲۰۲۰ زخمِ مهلکی دریافت کرد، به‌مثابهٔ لائودکیه مرد. و چون، چنان‌که در مکاشفهٔ یازده ترسیم شده است، به فیلادلفیه انتقال یافت، کلیسای هشتم را نمایندگی می‌کرد، یعنی آن‌که از هفت است. آن مرگ در سال ۲۰۲۰ با شاخِ جمهوری‌خواه به‌طور متوازی همراه بود؛ زیرا از زمان پایان در ۱۹۸۹، شش رئیس‌جمهور بوده‌اند. رئیس‌جمهور ششم زخمِ مهلکی دریافت کرد که در ۲۰۲۴ شفا خواهد یافت. آن سر، آنگاه از زمان پایان در ۱۹۸۹، هشتمین سرِ ایالات متحده خواهد بود، و از هفت خواهد بود. هر دو شاخ، ششم بودند که هشتم می‌شود. این حقیقت، بخش بزرگی از پیامِ مکاشفهٔ عیسی مسیح است که اندکی پیش از بسته‌شدنِ زمانِ امتحان گشوده می‌شود.</w:t>
      </w:r>
    </w:p>
    <w:p>
      <w:pPr>
        <w:pStyle w:val="ArticleBody"/>
        <w:jc w:val="left"/>
      </w:pPr>
      <w:r>
        <w:rPr>
          <w:rFonts w:ascii="Times New Roman" w:hAnsi="Times New Roman" w:eastAsia="Times New Roman" w:cs="Times New Roman"/>
        </w:rPr>
        <w:t>U khat’u sababti, manan yatiñax kuna ukhamarak qhanañchañax wakiskiriwa uka Millerita sarnaqäwi tuqita, jichha pachat sarnaqäwisataki uñacht’äwïki ukata. Hermana White jupax James White chachan Laodicea ukar saräwim patxaru apnaqäwip 1856 maran chiqaparuw sayt’ayi; ukhamasti, akax janiw jaqinakan lógica ukamp apsut aplicación ukäkiti. Paqallqu mara nayrawa, Séptimo Día Adventista iglesiasti ley tuqit Republicano cuerno ukamp chikt’atäñapatakix, inspiración tuqiw Laodicea iglesiat uñt’ayata. Akax sañ muniwa, Séptimo Día Adventista iglesian sarnaqäwipanxa mä urus janipuniw utjkiti kunapachatï yaqha kunäkaspäna ukhaxa, jan isinïta, pobre, juykhuta, llakit, ukhamarak aynacht’ata jan wali iglesiäñat sipansa. Aka profético chiqanchäwix contexto ukhamarak justificación churistuwa Ezequiel capítulo ocho ukan pusi juk’amp ch’amanchasiri abominaciónanakapar uñt’añataki, Adventismo ukan pusi generacionanakapjama.</w:t>
      </w:r>
    </w:p>
    <w:p>
      <w:pPr>
        <w:pStyle w:val="ArticleBody"/>
        <w:jc w:val="left"/>
      </w:pPr>
      <w:r>
        <w:rPr>
          <w:rFonts w:ascii="Times New Roman" w:hAnsi="Times New Roman" w:eastAsia="Times New Roman" w:cs="Times New Roman"/>
        </w:rPr>
        <w:t>No naitagnan ti pakasaritaan ti Millerita manipud iti kayarian dagiti innem a pulo ket lima a tawen iti Isaias pito, maammoan a ti padto dagiti pito a panawen isu ti naipadtona a silong a mangsalaknib iti amin a pakasaritaan ti galaw ti Millerita. Iti 1856, ti damag iti iglesia ti Laodicea nagbalin a sibibiag a pudno nga agdama para iti Adventismo a Millerita. Ti mangiparangarang iti damag ti Laodicea saan a ni James wenno ni Ellen White, no di ket ti Napudno ken Matalek a Saksaksi.</w:t>
      </w:r>
    </w:p>
    <w:p>
      <w:pPr>
        <w:pStyle w:val="ArticleScripture"/>
        <w:jc w:val="left"/>
      </w:pPr>
      <w:r>
        <w:rPr>
          <w:rFonts w:ascii="Nirmala UI" w:hAnsi="Nirmala UI" w:eastAsia="Nirmala UI" w:cs="Nirmala UI"/>
        </w:rPr>
        <w:t>பின்னும்</w:t>
      </w:r>
      <w:r>
        <w:rPr>
          <w:rFonts w:ascii="Times New Roman" w:hAnsi="Times New Roman" w:eastAsia="Times New Roman" w:cs="Times New Roman"/>
        </w:rPr>
        <w:t xml:space="preserve"> </w:t>
      </w:r>
      <w:r>
        <w:rPr>
          <w:rFonts w:ascii="Nirmala UI" w:hAnsi="Nirmala UI" w:eastAsia="Nirmala UI" w:cs="Nirmala UI"/>
        </w:rPr>
        <w:t>லவோதிக்கேயர்</w:t>
      </w:r>
      <w:r>
        <w:rPr>
          <w:rFonts w:ascii="Times New Roman" w:hAnsi="Times New Roman" w:eastAsia="Times New Roman" w:cs="Times New Roman"/>
        </w:rPr>
        <w:t xml:space="preserve"> </w:t>
      </w:r>
      <w:r>
        <w:rPr>
          <w:rFonts w:ascii="Nirmala UI" w:hAnsi="Nirmala UI" w:eastAsia="Nirmala UI" w:cs="Nirmala UI"/>
        </w:rPr>
        <w:t>சபையின்</w:t>
      </w:r>
      <w:r>
        <w:rPr>
          <w:rFonts w:ascii="Times New Roman" w:hAnsi="Times New Roman" w:eastAsia="Times New Roman" w:cs="Times New Roman"/>
        </w:rPr>
        <w:t xml:space="preserve"> </w:t>
      </w:r>
      <w:r>
        <w:rPr>
          <w:rFonts w:ascii="Nirmala UI" w:hAnsi="Nirmala UI" w:eastAsia="Nirmala UI" w:cs="Nirmala UI"/>
        </w:rPr>
        <w:t>தூதனுக்குத்</w:t>
      </w:r>
      <w:r>
        <w:rPr>
          <w:rFonts w:ascii="Times New Roman" w:hAnsi="Times New Roman" w:eastAsia="Times New Roman" w:cs="Times New Roman"/>
        </w:rPr>
        <w:t xml:space="preserve"> </w:t>
      </w:r>
      <w:r>
        <w:rPr>
          <w:rFonts w:ascii="Nirmala UI" w:hAnsi="Nirmala UI" w:eastAsia="Nirmala UI" w:cs="Nirmala UI"/>
        </w:rPr>
        <w:t>எழுது</w:t>
      </w:r>
      <w:r>
        <w:rPr>
          <w:rFonts w:ascii="Times New Roman" w:hAnsi="Times New Roman" w:eastAsia="Times New Roman" w:cs="Times New Roman"/>
        </w:rPr>
        <w:t xml:space="preserve">: </w:t>
      </w:r>
      <w:r>
        <w:rPr>
          <w:rFonts w:ascii="Nirmala UI" w:hAnsi="Nirmala UI" w:eastAsia="Nirmala UI" w:cs="Nirmala UI"/>
        </w:rPr>
        <w:t>ஆமேன்</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விசுவாசமுள்ள</w:t>
      </w:r>
      <w:r>
        <w:rPr>
          <w:rFonts w:ascii="Times New Roman" w:hAnsi="Times New Roman" w:eastAsia="Times New Roman" w:cs="Times New Roman"/>
        </w:rPr>
        <w:t xml:space="preserve"> </w:t>
      </w:r>
      <w:r>
        <w:rPr>
          <w:rFonts w:ascii="Nirmala UI" w:hAnsi="Nirmala UI" w:eastAsia="Nirmala UI" w:cs="Nirmala UI"/>
        </w:rPr>
        <w:t>சத்தியசாட்சியும்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சிருஷ்டியின்</w:t>
      </w:r>
      <w:r>
        <w:rPr>
          <w:rFonts w:ascii="Times New Roman" w:hAnsi="Times New Roman" w:eastAsia="Times New Roman" w:cs="Times New Roman"/>
        </w:rPr>
        <w:t xml:space="preserve"> </w:t>
      </w:r>
      <w:r>
        <w:rPr>
          <w:rFonts w:ascii="Nirmala UI" w:hAnsi="Nirmala UI" w:eastAsia="Nirmala UI" w:cs="Nirmala UI"/>
        </w:rPr>
        <w:t>ஆதியும்</w:t>
      </w:r>
      <w:r>
        <w:rPr>
          <w:rFonts w:ascii="Times New Roman" w:hAnsi="Times New Roman" w:eastAsia="Times New Roman" w:cs="Times New Roman"/>
        </w:rPr>
        <w:t xml:space="preserve"> </w:t>
      </w:r>
      <w:r>
        <w:rPr>
          <w:rFonts w:ascii="Nirmala UI" w:hAnsi="Nirmala UI" w:eastAsia="Nirmala UI" w:cs="Nirmala UI"/>
        </w:rPr>
        <w:t>ஆகியவர்</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சொல்லுகிறார்</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கிரியைகளை</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குளிரும்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சூடும்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குளிராயிருந்தாலும்</w:t>
      </w:r>
      <w:r>
        <w:rPr>
          <w:rFonts w:ascii="Times New Roman" w:hAnsi="Times New Roman" w:eastAsia="Times New Roman" w:cs="Times New Roman"/>
        </w:rPr>
        <w:t xml:space="preserve"> </w:t>
      </w:r>
      <w:r>
        <w:rPr>
          <w:rFonts w:ascii="Nirmala UI" w:hAnsi="Nirmala UI" w:eastAsia="Nirmala UI" w:cs="Nirmala UI"/>
        </w:rPr>
        <w:t>சூடாயிருந்தாலும்</w:t>
      </w:r>
      <w:r>
        <w:rPr>
          <w:rFonts w:ascii="Times New Roman" w:hAnsi="Times New Roman" w:eastAsia="Times New Roman" w:cs="Times New Roman"/>
        </w:rPr>
        <w:t xml:space="preserve"> </w:t>
      </w:r>
      <w:r>
        <w:rPr>
          <w:rFonts w:ascii="Nirmala UI" w:hAnsi="Nirmala UI" w:eastAsia="Nirmala UI" w:cs="Nirmala UI"/>
        </w:rPr>
        <w:t>நன்றாயிருக்கும்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வெதுவெதுப்பாயிருந்து</w:t>
      </w:r>
      <w:r>
        <w:rPr>
          <w:rFonts w:ascii="Times New Roman" w:hAnsi="Times New Roman" w:eastAsia="Times New Roman" w:cs="Times New Roman"/>
        </w:rPr>
        <w:t xml:space="preserve">, </w:t>
      </w:r>
      <w:r>
        <w:rPr>
          <w:rFonts w:ascii="Nirmala UI" w:hAnsi="Nirmala UI" w:eastAsia="Nirmala UI" w:cs="Nirmala UI"/>
        </w:rPr>
        <w:t>குளிரும்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சூடும்</w:t>
      </w:r>
      <w:r>
        <w:rPr>
          <w:rFonts w:ascii="Times New Roman" w:hAnsi="Times New Roman" w:eastAsia="Times New Roman" w:cs="Times New Roman"/>
        </w:rPr>
        <w:t xml:space="preserve"> </w:t>
      </w:r>
      <w:r>
        <w:rPr>
          <w:rFonts w:ascii="Nirmala UI" w:hAnsi="Nirmala UI" w:eastAsia="Nirmala UI" w:cs="Nirmala UI"/>
        </w:rPr>
        <w:t>அல்லாதபடியால்</w:t>
      </w:r>
      <w:r>
        <w:rPr>
          <w:rFonts w:ascii="Times New Roman" w:hAnsi="Times New Roman" w:eastAsia="Times New Roman" w:cs="Times New Roman"/>
        </w:rPr>
        <w:t xml:space="preserve">, </w:t>
      </w:r>
      <w:r>
        <w:rPr>
          <w:rFonts w:ascii="Nirmala UI" w:hAnsi="Nirmala UI" w:eastAsia="Nirmala UI" w:cs="Nirmala UI"/>
        </w:rPr>
        <w:t>உன்னை</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வாயிலிருந்து</w:t>
      </w:r>
      <w:r>
        <w:rPr>
          <w:rFonts w:ascii="Times New Roman" w:hAnsi="Times New Roman" w:eastAsia="Times New Roman" w:cs="Times New Roman"/>
        </w:rPr>
        <w:t xml:space="preserve"> </w:t>
      </w:r>
      <w:r>
        <w:rPr>
          <w:rFonts w:ascii="Nirmala UI" w:hAnsi="Nirmala UI" w:eastAsia="Nirmala UI" w:cs="Nirmala UI"/>
        </w:rPr>
        <w:t>உமிழ்ந்துபோடுவேன்</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ஐசுவரியவான்</w:t>
      </w:r>
      <w:r>
        <w:rPr>
          <w:rFonts w:ascii="Times New Roman" w:hAnsi="Times New Roman" w:eastAsia="Times New Roman" w:cs="Times New Roman"/>
        </w:rPr>
        <w:t xml:space="preserve">, </w:t>
      </w:r>
      <w:r>
        <w:rPr>
          <w:rFonts w:ascii="Nirmala UI" w:hAnsi="Nirmala UI" w:eastAsia="Nirmala UI" w:cs="Nirmala UI"/>
        </w:rPr>
        <w:t>செல்வத்தில்</w:t>
      </w:r>
      <w:r>
        <w:rPr>
          <w:rFonts w:ascii="Times New Roman" w:hAnsi="Times New Roman" w:eastAsia="Times New Roman" w:cs="Times New Roman"/>
        </w:rPr>
        <w:t xml:space="preserve"> </w:t>
      </w:r>
      <w:r>
        <w:rPr>
          <w:rFonts w:ascii="Nirmala UI" w:hAnsi="Nirmala UI" w:eastAsia="Nirmala UI" w:cs="Nirmala UI"/>
        </w:rPr>
        <w:t>பெருகினவன்</w:t>
      </w:r>
      <w:r>
        <w:rPr>
          <w:rFonts w:ascii="Times New Roman" w:hAnsi="Times New Roman" w:eastAsia="Times New Roman" w:cs="Times New Roman"/>
        </w:rPr>
        <w:t xml:space="preserve">, </w:t>
      </w:r>
      <w:r>
        <w:rPr>
          <w:rFonts w:ascii="Nirmala UI" w:hAnsi="Nirmala UI" w:eastAsia="Nirmala UI" w:cs="Nirmala UI"/>
        </w:rPr>
        <w:t>எனக்கு</w:t>
      </w:r>
      <w:r>
        <w:rPr>
          <w:rFonts w:ascii="Times New Roman" w:hAnsi="Times New Roman" w:eastAsia="Times New Roman" w:cs="Times New Roman"/>
        </w:rPr>
        <w:t xml:space="preserve"> </w:t>
      </w:r>
      <w:r>
        <w:rPr>
          <w:rFonts w:ascii="Nirmala UI" w:hAnsi="Nirmala UI" w:eastAsia="Nirmala UI" w:cs="Nirmala UI"/>
        </w:rPr>
        <w:t>ஒன்றும்</w:t>
      </w:r>
      <w:r>
        <w:rPr>
          <w:rFonts w:ascii="Times New Roman" w:hAnsi="Times New Roman" w:eastAsia="Times New Roman" w:cs="Times New Roman"/>
        </w:rPr>
        <w:t xml:space="preserve"> </w:t>
      </w:r>
      <w:r>
        <w:rPr>
          <w:rFonts w:ascii="Nirmala UI" w:hAnsi="Nirmala UI" w:eastAsia="Nirmala UI" w:cs="Nirmala UI"/>
        </w:rPr>
        <w:t>குறைவில்லை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சொல்லுகிறாய்</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துன்பத்திற்குரியவனும்</w:t>
      </w:r>
      <w:r>
        <w:rPr>
          <w:rFonts w:ascii="Times New Roman" w:hAnsi="Times New Roman" w:eastAsia="Times New Roman" w:cs="Times New Roman"/>
        </w:rPr>
        <w:t xml:space="preserve">, </w:t>
      </w:r>
      <w:r>
        <w:rPr>
          <w:rFonts w:ascii="Nirmala UI" w:hAnsi="Nirmala UI" w:eastAsia="Nirmala UI" w:cs="Nirmala UI"/>
        </w:rPr>
        <w:t>பரிதாபத்திற்குரியவனும்</w:t>
      </w:r>
      <w:r>
        <w:rPr>
          <w:rFonts w:ascii="Times New Roman" w:hAnsi="Times New Roman" w:eastAsia="Times New Roman" w:cs="Times New Roman"/>
        </w:rPr>
        <w:t xml:space="preserve">, </w:t>
      </w:r>
      <w:r>
        <w:rPr>
          <w:rFonts w:ascii="Nirmala UI" w:hAnsi="Nirmala UI" w:eastAsia="Nirmala UI" w:cs="Nirmala UI"/>
        </w:rPr>
        <w:t>தரித்திரனும்</w:t>
      </w:r>
      <w:r>
        <w:rPr>
          <w:rFonts w:ascii="Times New Roman" w:hAnsi="Times New Roman" w:eastAsia="Times New Roman" w:cs="Times New Roman"/>
        </w:rPr>
        <w:t xml:space="preserve">, </w:t>
      </w:r>
      <w:r>
        <w:rPr>
          <w:rFonts w:ascii="Nirmala UI" w:hAnsi="Nirmala UI" w:eastAsia="Nirmala UI" w:cs="Nirmala UI"/>
        </w:rPr>
        <w:t>குருடனும்</w:t>
      </w:r>
      <w:r>
        <w:rPr>
          <w:rFonts w:ascii="Times New Roman" w:hAnsi="Times New Roman" w:eastAsia="Times New Roman" w:cs="Times New Roman"/>
        </w:rPr>
        <w:t xml:space="preserve">, </w:t>
      </w:r>
      <w:r>
        <w:rPr>
          <w:rFonts w:ascii="Nirmala UI" w:hAnsi="Nirmala UI" w:eastAsia="Nirmala UI" w:cs="Nirmala UI"/>
        </w:rPr>
        <w:t>நிர்வாணனுமாயிருக்கிறாய்</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அறியவில்லை</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ஐசுவரியவானாகும்படிக்கு</w:t>
      </w:r>
      <w:r>
        <w:rPr>
          <w:rFonts w:ascii="Times New Roman" w:hAnsi="Times New Roman" w:eastAsia="Times New Roman" w:cs="Times New Roman"/>
        </w:rPr>
        <w:t xml:space="preserve"> </w:t>
      </w:r>
      <w:r>
        <w:rPr>
          <w:rFonts w:ascii="Nirmala UI" w:hAnsi="Nirmala UI" w:eastAsia="Nirmala UI" w:cs="Nirmala UI"/>
        </w:rPr>
        <w:t>அக்கினியில்</w:t>
      </w:r>
      <w:r>
        <w:rPr>
          <w:rFonts w:ascii="Times New Roman" w:hAnsi="Times New Roman" w:eastAsia="Times New Roman" w:cs="Times New Roman"/>
        </w:rPr>
        <w:t xml:space="preserve"> </w:t>
      </w:r>
      <w:r>
        <w:rPr>
          <w:rFonts w:ascii="Nirmala UI" w:hAnsi="Nirmala UI" w:eastAsia="Nirmala UI" w:cs="Nirmala UI"/>
        </w:rPr>
        <w:t>புடமிடப்பட்ட</w:t>
      </w:r>
      <w:r>
        <w:rPr>
          <w:rFonts w:ascii="Times New Roman" w:hAnsi="Times New Roman" w:eastAsia="Times New Roman" w:cs="Times New Roman"/>
        </w:rPr>
        <w:t xml:space="preserve"> </w:t>
      </w:r>
      <w:r>
        <w:rPr>
          <w:rFonts w:ascii="Nirmala UI" w:hAnsi="Nirmala UI" w:eastAsia="Nirmala UI" w:cs="Nirmala UI"/>
        </w:rPr>
        <w:t>பொன்னை</w:t>
      </w:r>
      <w:r>
        <w:rPr>
          <w:rFonts w:ascii="Times New Roman" w:hAnsi="Times New Roman" w:eastAsia="Times New Roman" w:cs="Times New Roman"/>
        </w:rPr>
        <w:t xml:space="preserve"> </w:t>
      </w:r>
      <w:r>
        <w:rPr>
          <w:rFonts w:ascii="Nirmala UI" w:hAnsi="Nirmala UI" w:eastAsia="Nirmala UI" w:cs="Nirmala UI"/>
        </w:rPr>
        <w:t>என்னிடத்தில்</w:t>
      </w:r>
      <w:r>
        <w:rPr>
          <w:rFonts w:ascii="Times New Roman" w:hAnsi="Times New Roman" w:eastAsia="Times New Roman" w:cs="Times New Roman"/>
        </w:rPr>
        <w:t xml:space="preserve"> </w:t>
      </w:r>
      <w:r>
        <w:rPr>
          <w:rFonts w:ascii="Nirmala UI" w:hAnsi="Nirmala UI" w:eastAsia="Nirmala UI" w:cs="Nirmala UI"/>
        </w:rPr>
        <w:t>வாங்கிக்கொள்ளும்படியும்</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நிர்வாணத்தின்</w:t>
      </w:r>
      <w:r>
        <w:rPr>
          <w:rFonts w:ascii="Times New Roman" w:hAnsi="Times New Roman" w:eastAsia="Times New Roman" w:cs="Times New Roman"/>
        </w:rPr>
        <w:t xml:space="preserve"> </w:t>
      </w:r>
      <w:r>
        <w:rPr>
          <w:rFonts w:ascii="Nirmala UI" w:hAnsi="Nirmala UI" w:eastAsia="Nirmala UI" w:cs="Nirmala UI"/>
        </w:rPr>
        <w:t>அவமானம்</w:t>
      </w:r>
      <w:r>
        <w:rPr>
          <w:rFonts w:ascii="Times New Roman" w:hAnsi="Times New Roman" w:eastAsia="Times New Roman" w:cs="Times New Roman"/>
        </w:rPr>
        <w:t xml:space="preserve"> </w:t>
      </w:r>
      <w:r>
        <w:rPr>
          <w:rFonts w:ascii="Nirmala UI" w:hAnsi="Nirmala UI" w:eastAsia="Nirmala UI" w:cs="Nirmala UI"/>
        </w:rPr>
        <w:t>வெளிப்படாதபடிக்கு</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உடையணியும்படியாக</w:t>
      </w:r>
      <w:r>
        <w:rPr>
          <w:rFonts w:ascii="Times New Roman" w:hAnsi="Times New Roman" w:eastAsia="Times New Roman" w:cs="Times New Roman"/>
        </w:rPr>
        <w:t xml:space="preserve"> </w:t>
      </w:r>
      <w:r>
        <w:rPr>
          <w:rFonts w:ascii="Nirmala UI" w:hAnsi="Nirmala UI" w:eastAsia="Nirmala UI" w:cs="Nirmala UI"/>
        </w:rPr>
        <w:t>வெண்வஸ்திரங்களை</w:t>
      </w:r>
      <w:r>
        <w:rPr>
          <w:rFonts w:ascii="Times New Roman" w:hAnsi="Times New Roman" w:eastAsia="Times New Roman" w:cs="Times New Roman"/>
        </w:rPr>
        <w:t xml:space="preserve"> </w:t>
      </w:r>
      <w:r>
        <w:rPr>
          <w:rFonts w:ascii="Nirmala UI" w:hAnsi="Nirmala UI" w:eastAsia="Nirmala UI" w:cs="Nirmala UI"/>
        </w:rPr>
        <w:t>வாங்கிக்கொள்ளும்படியும்</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காணும்படிக்கு</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கண்களில்</w:t>
      </w:r>
      <w:r>
        <w:rPr>
          <w:rFonts w:ascii="Times New Roman" w:hAnsi="Times New Roman" w:eastAsia="Times New Roman" w:cs="Times New Roman"/>
        </w:rPr>
        <w:t xml:space="preserve"> </w:t>
      </w:r>
      <w:r>
        <w:rPr>
          <w:rFonts w:ascii="Nirmala UI" w:hAnsi="Nirmala UI" w:eastAsia="Nirmala UI" w:cs="Nirmala UI"/>
        </w:rPr>
        <w:t>பூசிக்கொள்ள</w:t>
      </w:r>
      <w:r>
        <w:rPr>
          <w:rFonts w:ascii="Times New Roman" w:hAnsi="Times New Roman" w:eastAsia="Times New Roman" w:cs="Times New Roman"/>
        </w:rPr>
        <w:t xml:space="preserve"> </w:t>
      </w:r>
      <w:r>
        <w:rPr>
          <w:rFonts w:ascii="Nirmala UI" w:hAnsi="Nirmala UI" w:eastAsia="Nirmala UI" w:cs="Nirmala UI"/>
        </w:rPr>
        <w:t>கண்க்களிம்பையும்</w:t>
      </w:r>
      <w:r>
        <w:rPr>
          <w:rFonts w:ascii="Times New Roman" w:hAnsi="Times New Roman" w:eastAsia="Times New Roman" w:cs="Times New Roman"/>
        </w:rPr>
        <w:t xml:space="preserve"> </w:t>
      </w:r>
      <w:r>
        <w:rPr>
          <w:rFonts w:ascii="Nirmala UI" w:hAnsi="Nirmala UI" w:eastAsia="Nirmala UI" w:cs="Nirmala UI"/>
        </w:rPr>
        <w:t>வாங்கிக்கொள்ளும்படியும்</w:t>
      </w:r>
      <w:r>
        <w:rPr>
          <w:rFonts w:ascii="Times New Roman" w:hAnsi="Times New Roman" w:eastAsia="Times New Roman" w:cs="Times New Roman"/>
        </w:rPr>
        <w:t xml:space="preserve"> </w:t>
      </w:r>
      <w:r>
        <w:rPr>
          <w:rFonts w:ascii="Nirmala UI" w:hAnsi="Nirmala UI" w:eastAsia="Nirmala UI" w:cs="Nirmala UI"/>
        </w:rPr>
        <w:t>உனக்கு</w:t>
      </w:r>
      <w:r>
        <w:rPr>
          <w:rFonts w:ascii="Times New Roman" w:hAnsi="Times New Roman" w:eastAsia="Times New Roman" w:cs="Times New Roman"/>
        </w:rPr>
        <w:t xml:space="preserve"> </w:t>
      </w:r>
      <w:r>
        <w:rPr>
          <w:rFonts w:ascii="Nirmala UI" w:hAnsi="Nirmala UI" w:eastAsia="Nirmala UI" w:cs="Nirmala UI"/>
        </w:rPr>
        <w:t>ஆலோசனை</w:t>
      </w:r>
      <w:r>
        <w:rPr>
          <w:rFonts w:ascii="Times New Roman" w:hAnsi="Times New Roman" w:eastAsia="Times New Roman" w:cs="Times New Roman"/>
        </w:rPr>
        <w:t xml:space="preserve"> </w:t>
      </w:r>
      <w:r>
        <w:rPr>
          <w:rFonts w:ascii="Nirmala UI" w:hAnsi="Nirmala UI" w:eastAsia="Nirmala UI" w:cs="Nirmala UI"/>
        </w:rPr>
        <w:t>சொல்லுகிறேன்</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நேசிக்கிறவர்களை</w:t>
      </w:r>
      <w:r>
        <w:rPr>
          <w:rFonts w:ascii="Times New Roman" w:hAnsi="Times New Roman" w:eastAsia="Times New Roman" w:cs="Times New Roman"/>
        </w:rPr>
        <w:t xml:space="preserve"> </w:t>
      </w:r>
      <w:r>
        <w:rPr>
          <w:rFonts w:ascii="Nirmala UI" w:hAnsi="Nirmala UI" w:eastAsia="Nirmala UI" w:cs="Nirmala UI"/>
        </w:rPr>
        <w:t>எல்லாரையும்</w:t>
      </w:r>
      <w:r>
        <w:rPr>
          <w:rFonts w:ascii="Times New Roman" w:hAnsi="Times New Roman" w:eastAsia="Times New Roman" w:cs="Times New Roman"/>
        </w:rPr>
        <w:t xml:space="preserve"> </w:t>
      </w:r>
      <w:r>
        <w:rPr>
          <w:rFonts w:ascii="Nirmala UI" w:hAnsi="Nirmala UI" w:eastAsia="Nirmala UI" w:cs="Nirmala UI"/>
        </w:rPr>
        <w:t>கடிந்துகொண்டு</w:t>
      </w:r>
      <w:r>
        <w:rPr>
          <w:rFonts w:ascii="Times New Roman" w:hAnsi="Times New Roman" w:eastAsia="Times New Roman" w:cs="Times New Roman"/>
        </w:rPr>
        <w:t xml:space="preserve"> </w:t>
      </w:r>
      <w:r>
        <w:rPr>
          <w:rFonts w:ascii="Nirmala UI" w:hAnsi="Nirmala UI" w:eastAsia="Nirmala UI" w:cs="Nirmala UI"/>
        </w:rPr>
        <w:t>சிட்சிக்கிறேன்</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ஜாக்கிரதையுள்ளவனாயிருந்து</w:t>
      </w:r>
      <w:r>
        <w:rPr>
          <w:rFonts w:ascii="Times New Roman" w:hAnsi="Times New Roman" w:eastAsia="Times New Roman" w:cs="Times New Roman"/>
        </w:rPr>
        <w:t xml:space="preserve"> </w:t>
      </w:r>
      <w:r>
        <w:rPr>
          <w:rFonts w:ascii="Nirmala UI" w:hAnsi="Nirmala UI" w:eastAsia="Nirmala UI" w:cs="Nirmala UI"/>
        </w:rPr>
        <w:t>மனந்திரும்பு</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வாசற்படியிலே</w:t>
      </w:r>
      <w:r>
        <w:rPr>
          <w:rFonts w:ascii="Times New Roman" w:hAnsi="Times New Roman" w:eastAsia="Times New Roman" w:cs="Times New Roman"/>
        </w:rPr>
        <w:t xml:space="preserve"> </w:t>
      </w:r>
      <w:r>
        <w:rPr>
          <w:rFonts w:ascii="Nirmala UI" w:hAnsi="Nirmala UI" w:eastAsia="Nirmala UI" w:cs="Nirmala UI"/>
        </w:rPr>
        <w:t>நின்று</w:t>
      </w:r>
      <w:r>
        <w:rPr>
          <w:rFonts w:ascii="Times New Roman" w:hAnsi="Times New Roman" w:eastAsia="Times New Roman" w:cs="Times New Roman"/>
        </w:rPr>
        <w:t xml:space="preserve"> </w:t>
      </w:r>
      <w:r>
        <w:rPr>
          <w:rFonts w:ascii="Nirmala UI" w:hAnsi="Nirmala UI" w:eastAsia="Nirmala UI" w:cs="Nirmala UI"/>
        </w:rPr>
        <w:t>தட்டுகிறேன்</w:t>
      </w:r>
      <w:r>
        <w:rPr>
          <w:rFonts w:ascii="Times New Roman" w:hAnsi="Times New Roman" w:eastAsia="Times New Roman" w:cs="Times New Roman"/>
        </w:rPr>
        <w:t xml:space="preserve">; </w:t>
      </w:r>
      <w:r>
        <w:rPr>
          <w:rFonts w:ascii="Nirmala UI" w:hAnsi="Nirmala UI" w:eastAsia="Nirmala UI" w:cs="Nirmala UI"/>
        </w:rPr>
        <w:t>யாராவது</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சத்தத்தைக்</w:t>
      </w:r>
      <w:r>
        <w:rPr>
          <w:rFonts w:ascii="Times New Roman" w:hAnsi="Times New Roman" w:eastAsia="Times New Roman" w:cs="Times New Roman"/>
        </w:rPr>
        <w:t xml:space="preserve"> </w:t>
      </w:r>
      <w:r>
        <w:rPr>
          <w:rFonts w:ascii="Nirmala UI" w:hAnsi="Nirmala UI" w:eastAsia="Nirmala UI" w:cs="Nirmala UI"/>
        </w:rPr>
        <w:t>கேட்டு</w:t>
      </w:r>
      <w:r>
        <w:rPr>
          <w:rFonts w:ascii="Times New Roman" w:hAnsi="Times New Roman" w:eastAsia="Times New Roman" w:cs="Times New Roman"/>
        </w:rPr>
        <w:t xml:space="preserve"> </w:t>
      </w:r>
      <w:r>
        <w:rPr>
          <w:rFonts w:ascii="Nirmala UI" w:hAnsi="Nirmala UI" w:eastAsia="Nirmala UI" w:cs="Nirmala UI"/>
        </w:rPr>
        <w:t>வாசலைத்</w:t>
      </w:r>
      <w:r>
        <w:rPr>
          <w:rFonts w:ascii="Times New Roman" w:hAnsi="Times New Roman" w:eastAsia="Times New Roman" w:cs="Times New Roman"/>
        </w:rPr>
        <w:t xml:space="preserve"> </w:t>
      </w:r>
      <w:r>
        <w:rPr>
          <w:rFonts w:ascii="Nirmala UI" w:hAnsi="Nirmala UI" w:eastAsia="Nirmala UI" w:cs="Nirmala UI"/>
        </w:rPr>
        <w:t>திறந்தால்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அவனிடத்தில்</w:t>
      </w:r>
      <w:r>
        <w:rPr>
          <w:rFonts w:ascii="Times New Roman" w:hAnsi="Times New Roman" w:eastAsia="Times New Roman" w:cs="Times New Roman"/>
        </w:rPr>
        <w:t xml:space="preserve"> </w:t>
      </w:r>
      <w:r>
        <w:rPr>
          <w:rFonts w:ascii="Nirmala UI" w:hAnsi="Nirmala UI" w:eastAsia="Nirmala UI" w:cs="Nirmala UI"/>
        </w:rPr>
        <w:t>பிரவேசித்து</w:t>
      </w:r>
      <w:r>
        <w:rPr>
          <w:rFonts w:ascii="Times New Roman" w:hAnsi="Times New Roman" w:eastAsia="Times New Roman" w:cs="Times New Roman"/>
        </w:rPr>
        <w:t xml:space="preserve">, </w:t>
      </w:r>
      <w:r>
        <w:rPr>
          <w:rFonts w:ascii="Nirmala UI" w:hAnsi="Nirmala UI" w:eastAsia="Nirmala UI" w:cs="Nirmala UI"/>
        </w:rPr>
        <w:t>அவனோடே</w:t>
      </w:r>
      <w:r>
        <w:rPr>
          <w:rFonts w:ascii="Times New Roman" w:hAnsi="Times New Roman" w:eastAsia="Times New Roman" w:cs="Times New Roman"/>
        </w:rPr>
        <w:t xml:space="preserve"> </w:t>
      </w:r>
      <w:r>
        <w:rPr>
          <w:rFonts w:ascii="Nirmala UI" w:hAnsi="Nirmala UI" w:eastAsia="Nirmala UI" w:cs="Nirmala UI"/>
        </w:rPr>
        <w:t>போஜனம்</w:t>
      </w:r>
      <w:r>
        <w:rPr>
          <w:rFonts w:ascii="Times New Roman" w:hAnsi="Times New Roman" w:eastAsia="Times New Roman" w:cs="Times New Roman"/>
        </w:rPr>
        <w:t xml:space="preserve"> </w:t>
      </w:r>
      <w:r>
        <w:rPr>
          <w:rFonts w:ascii="Nirmala UI" w:hAnsi="Nirmala UI" w:eastAsia="Nirmala UI" w:cs="Nirmala UI"/>
        </w:rPr>
        <w:t>பண்ணுவேன்</w:t>
      </w:r>
      <w:r>
        <w:rPr>
          <w:rFonts w:ascii="Times New Roman" w:hAnsi="Times New Roman" w:eastAsia="Times New Roman" w:cs="Times New Roman"/>
        </w:rPr>
        <w:t xml:space="preserve">; </w:t>
      </w:r>
      <w:r>
        <w:rPr>
          <w:rFonts w:ascii="Nirmala UI" w:hAnsi="Nirmala UI" w:eastAsia="Nirmala UI" w:cs="Nirmala UI"/>
        </w:rPr>
        <w:t>அவனும்</w:t>
      </w:r>
      <w:r>
        <w:rPr>
          <w:rFonts w:ascii="Times New Roman" w:hAnsi="Times New Roman" w:eastAsia="Times New Roman" w:cs="Times New Roman"/>
        </w:rPr>
        <w:t xml:space="preserve"> </w:t>
      </w:r>
      <w:r>
        <w:rPr>
          <w:rFonts w:ascii="Nirmala UI" w:hAnsi="Nirmala UI" w:eastAsia="Nirmala UI" w:cs="Nirmala UI"/>
        </w:rPr>
        <w:t>என்னோடே</w:t>
      </w:r>
      <w:r>
        <w:rPr>
          <w:rFonts w:ascii="Times New Roman" w:hAnsi="Times New Roman" w:eastAsia="Times New Roman" w:cs="Times New Roman"/>
        </w:rPr>
        <w:t xml:space="preserve"> </w:t>
      </w:r>
      <w:r>
        <w:rPr>
          <w:rFonts w:ascii="Nirmala UI" w:hAnsi="Nirmala UI" w:eastAsia="Nirmala UI" w:cs="Nirmala UI"/>
        </w:rPr>
        <w:t>போஜனம்</w:t>
      </w:r>
      <w:r>
        <w:rPr>
          <w:rFonts w:ascii="Times New Roman" w:hAnsi="Times New Roman" w:eastAsia="Times New Roman" w:cs="Times New Roman"/>
        </w:rPr>
        <w:t xml:space="preserve"> </w:t>
      </w:r>
      <w:r>
        <w:rPr>
          <w:rFonts w:ascii="Nirmala UI" w:hAnsi="Nirmala UI" w:eastAsia="Nirmala UI" w:cs="Nirmala UI"/>
        </w:rPr>
        <w:t>பண்ணுவான்</w:t>
      </w:r>
      <w:r>
        <w:rPr>
          <w:rFonts w:ascii="Times New Roman" w:hAnsi="Times New Roman" w:eastAsia="Times New Roman" w:cs="Times New Roman"/>
        </w:rPr>
        <w:t xml:space="preserve">. </w:t>
      </w:r>
      <w:r>
        <w:rPr>
          <w:rFonts w:ascii="Nirmala UI" w:hAnsi="Nirmala UI" w:eastAsia="Nirmala UI" w:cs="Nirmala UI"/>
        </w:rPr>
        <w:t>ஜெயங்கொள்ளுகிறவனுக்கு</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ஜெயங்கொண்டு</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பிதாவினுடைய</w:t>
      </w:r>
      <w:r>
        <w:rPr>
          <w:rFonts w:ascii="Times New Roman" w:hAnsi="Times New Roman" w:eastAsia="Times New Roman" w:cs="Times New Roman"/>
        </w:rPr>
        <w:t xml:space="preserve"> </w:t>
      </w:r>
      <w:r>
        <w:rPr>
          <w:rFonts w:ascii="Nirmala UI" w:hAnsi="Nirmala UI" w:eastAsia="Nirmala UI" w:cs="Nirmala UI"/>
        </w:rPr>
        <w:t>சிங்காசனத்திலே</w:t>
      </w:r>
      <w:r>
        <w:rPr>
          <w:rFonts w:ascii="Times New Roman" w:hAnsi="Times New Roman" w:eastAsia="Times New Roman" w:cs="Times New Roman"/>
        </w:rPr>
        <w:t xml:space="preserve"> </w:t>
      </w:r>
      <w:r>
        <w:rPr>
          <w:rFonts w:ascii="Nirmala UI" w:hAnsi="Nirmala UI" w:eastAsia="Nirmala UI" w:cs="Nirmala UI"/>
        </w:rPr>
        <w:t>அவரோடே</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உட்கார்ந்ததுபோல</w:t>
      </w:r>
      <w:r>
        <w:rPr>
          <w:rFonts w:ascii="Times New Roman" w:hAnsi="Times New Roman" w:eastAsia="Times New Roman" w:cs="Times New Roman"/>
        </w:rPr>
        <w:t xml:space="preserve">, </w:t>
      </w:r>
      <w:r>
        <w:rPr>
          <w:rFonts w:ascii="Nirmala UI" w:hAnsi="Nirmala UI" w:eastAsia="Nirmala UI" w:cs="Nirmala UI"/>
        </w:rPr>
        <w:t>அவனும்</w:t>
      </w:r>
      <w:r>
        <w:rPr>
          <w:rFonts w:ascii="Times New Roman" w:hAnsi="Times New Roman" w:eastAsia="Times New Roman" w:cs="Times New Roman"/>
        </w:rPr>
        <w:t xml:space="preserve"> </w:t>
      </w:r>
      <w:r>
        <w:rPr>
          <w:rFonts w:ascii="Nirmala UI" w:hAnsi="Nirmala UI" w:eastAsia="Nirmala UI" w:cs="Nirmala UI"/>
        </w:rPr>
        <w:t>என்னோடே</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சிங்காசனத்திலே</w:t>
      </w:r>
      <w:r>
        <w:rPr>
          <w:rFonts w:ascii="Times New Roman" w:hAnsi="Times New Roman" w:eastAsia="Times New Roman" w:cs="Times New Roman"/>
        </w:rPr>
        <w:t xml:space="preserve"> </w:t>
      </w:r>
      <w:r>
        <w:rPr>
          <w:rFonts w:ascii="Nirmala UI" w:hAnsi="Nirmala UI" w:eastAsia="Nirmala UI" w:cs="Nirmala UI"/>
        </w:rPr>
        <w:t>உட்காரும்படிக்கு</w:t>
      </w:r>
      <w:r>
        <w:rPr>
          <w:rFonts w:ascii="Times New Roman" w:hAnsi="Times New Roman" w:eastAsia="Times New Roman" w:cs="Times New Roman"/>
        </w:rPr>
        <w:t xml:space="preserve"> </w:t>
      </w:r>
      <w:r>
        <w:rPr>
          <w:rFonts w:ascii="Nirmala UI" w:hAnsi="Nirmala UI" w:eastAsia="Nirmala UI" w:cs="Nirmala UI"/>
        </w:rPr>
        <w:t>அருள்செய்வேன்</w:t>
      </w:r>
      <w:r>
        <w:rPr>
          <w:rFonts w:ascii="Times New Roman" w:hAnsi="Times New Roman" w:eastAsia="Times New Roman" w:cs="Times New Roman"/>
        </w:rPr>
        <w:t xml:space="preserve">. </w:t>
      </w:r>
      <w:r>
        <w:rPr>
          <w:rFonts w:ascii="Nirmala UI" w:hAnsi="Nirmala UI" w:eastAsia="Nirmala UI" w:cs="Nirmala UI"/>
        </w:rPr>
        <w:t>காதுள்ளவன்</w:t>
      </w:r>
      <w:r>
        <w:rPr>
          <w:rFonts w:ascii="Times New Roman" w:hAnsi="Times New Roman" w:eastAsia="Times New Roman" w:cs="Times New Roman"/>
        </w:rPr>
        <w:t xml:space="preserve"> </w:t>
      </w:r>
      <w:r>
        <w:rPr>
          <w:rFonts w:ascii="Nirmala UI" w:hAnsi="Nirmala UI" w:eastAsia="Nirmala UI" w:cs="Nirmala UI"/>
        </w:rPr>
        <w:t>ஆவியானவர்</w:t>
      </w:r>
      <w:r>
        <w:rPr>
          <w:rFonts w:ascii="Times New Roman" w:hAnsi="Times New Roman" w:eastAsia="Times New Roman" w:cs="Times New Roman"/>
        </w:rPr>
        <w:t xml:space="preserve"> </w:t>
      </w:r>
      <w:r>
        <w:rPr>
          <w:rFonts w:ascii="Nirmala UI" w:hAnsi="Nirmala UI" w:eastAsia="Nirmala UI" w:cs="Nirmala UI"/>
        </w:rPr>
        <w:t>சபைகளுக்குச்</w:t>
      </w:r>
      <w:r>
        <w:rPr>
          <w:rFonts w:ascii="Times New Roman" w:hAnsi="Times New Roman" w:eastAsia="Times New Roman" w:cs="Times New Roman"/>
        </w:rPr>
        <w:t xml:space="preserve"> </w:t>
      </w:r>
      <w:r>
        <w:rPr>
          <w:rFonts w:ascii="Nirmala UI" w:hAnsi="Nirmala UI" w:eastAsia="Nirmala UI" w:cs="Nirmala UI"/>
        </w:rPr>
        <w:t>சொல்லுகிறதை</w:t>
      </w:r>
      <w:r>
        <w:rPr>
          <w:rFonts w:ascii="Times New Roman" w:hAnsi="Times New Roman" w:eastAsia="Times New Roman" w:cs="Times New Roman"/>
        </w:rPr>
        <w:t xml:space="preserve"> </w:t>
      </w:r>
      <w:r>
        <w:rPr>
          <w:rFonts w:ascii="Nirmala UI" w:hAnsi="Nirmala UI" w:eastAsia="Nirmala UI" w:cs="Nirmala UI"/>
        </w:rPr>
        <w:t>கேட்கக்கடவன்</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3:14–22.</w:t>
      </w:r>
    </w:p>
    <w:p>
      <w:pPr>
        <w:pStyle w:val="ArticleBody"/>
        <w:jc w:val="left"/>
      </w:pPr>
      <w:r>
        <w:rPr>
          <w:rFonts w:ascii="Times New Roman" w:hAnsi="Times New Roman" w:eastAsia="Times New Roman" w:cs="Times New Roman"/>
        </w:rPr>
        <w:t>El Testigo Fiel señala que, si alguno “oyere” Su voz, Él entraría y “cenaría con él”. Si Laodicea abriera la puerta, Cristo entraría y cenaría con ellos. Si se permite a Cristo entrar, Él trae un mensaje, pues el simbolismo de comer representa la recepción de un mensaje. El mensaje puede generalizarse simplemente como el mensaje a Laodicea, pero esa es una consideración superficial de lo que representa el mensaje que Él ofrece. En 1856, Hiram Edson presentó una serie de ocho artículos que contenían la información profética que amplía la comprensión de la primera “profecía de tiempo” misma que los ángeles de Dios guiaron a William Miller a reconocer y proclamar. En esos ocho artículos, Edson identifica correctamente los sesenta y cinco años de Isaías siete.</w:t>
      </w:r>
    </w:p>
    <w:p>
      <w:pPr>
        <w:pStyle w:val="ArticleBody"/>
        <w:jc w:val="left"/>
      </w:pPr>
      <w:r>
        <w:rPr>
          <w:rFonts w:ascii="Times New Roman" w:hAnsi="Times New Roman" w:eastAsia="Times New Roman" w:cs="Times New Roman"/>
        </w:rPr>
        <w:t>Asɛde a Miller fii ase yɛe no ne da ahorow ason no mu nhwehwɛmu; na mfe ason ansa na kuw a wɔde ne som adwuma too din no rebewie no, wɔde saa nkɔmhyɛ no ankasa ho adiyisɛm a emu dɔ kɔɔ akyiri maa Millerfoɔ Adventism. Wɔde maa wɔn wɔ afe koro no ara mu a wɔnam honhom mu nkanyan so huu wɔn sɛ wɔyɛ Laodikeafo. Wɔ nkɔmhyɛ mu no, nna mpem abien ahanum ne aduonu akyi, wɔ 1863 mu no, wɔpow Miller ahunmu a edi kan fa nkɔmhyɛ bere ho no. Nkrasɛm a ɛfa Laodikea ho maa Advent kuw no baa wɔ 1856 mu, na Awurade bɔɔ pon no mu mpɛn awotwe, de nsɛm awotwe hwɛe sɛ obetumi anya kwan akɔ mu anaa. Bere a kuw no rewie no, Ɔdansefoɔ Nokwafo no pɛe sɛ ɔne ne nkurɔfo didi, denam bere ho nkrasɛm a edi kan paa fi kuw no mfiase no so. Ne nkurɔfo ampene sɛ wobedidi, na mfe ason, anaa nkɔmhyɛ nna mpem abien ahanum ne aduonu akyi no, ne nkurɔfo too pon a wɔde Dawid safe no buee a na wɔde ahyɛ William Miller nsa no mu no mu. Wɔsan kɔɔ Samaria odiyifo dada bi nkyɛn a ɔde atorɔ maa wɔn didi, de sɔɔ wɔn daakye ano sɛ wobewu afurum ne gyata ntam.</w:t>
      </w:r>
    </w:p>
    <w:p>
      <w:pPr>
        <w:pStyle w:val="ArticleBody"/>
        <w:jc w:val="left"/>
      </w:pPr>
      <w:r>
        <w:rPr>
          <w:rFonts w:ascii="Times New Roman" w:hAnsi="Times New Roman" w:eastAsia="Times New Roman" w:cs="Times New Roman"/>
        </w:rPr>
        <w:t>1856 жылы протестант мүйізі көрініс аңғарының дағдарысында болды, өйткені көрініс жоқ жерде халық құриды. 1856 жылы республикалық мүйіз де дағдарыста болды.</w:t>
      </w:r>
    </w:p>
    <w:p>
      <w:pPr>
        <w:pStyle w:val="ArticleBody"/>
        <w:jc w:val="left"/>
      </w:pPr>
      <w:r>
        <w:rPr>
          <w:rFonts w:ascii="Times New Roman" w:hAnsi="Times New Roman" w:eastAsia="Times New Roman" w:cs="Times New Roman"/>
        </w:rPr>
        <w:t>1856-ы йыл Канзас—Миссури сик буйы һуғышы, «Ҡанға батҡан Канзас» исеме менән билдәле ҡаты бәрелештең дауамы менән билдәләнде. Көрәш Канзастың Союзға ирекле штат булараҡмы, әллә ҡоллоҡто яҡлаған штат булараҡмы инеүе хаҡында барҙы. Был конфликт ҡоллоҡ яҡлылар менән ҡоллоҡҡа ҡаршы ҡасабаға урынлашыусылар араһындағы көслө ҡораллы бәрелештәрҙе лә үҙ эсенә алды.</w:t>
      </w:r>
    </w:p>
    <w:p>
      <w:pPr>
        <w:pStyle w:val="ArticleBody"/>
        <w:jc w:val="left"/>
      </w:pPr>
      <w:r>
        <w:rPr>
          <w:rFonts w:ascii="Times New Roman" w:hAnsi="Times New Roman" w:eastAsia="Times New Roman" w:cs="Times New Roman"/>
        </w:rPr>
        <w:t>1856-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മേയ്</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യുണൈറ്റഡ്</w:t>
      </w:r>
      <w:r>
        <w:rPr>
          <w:rFonts w:ascii="Times New Roman" w:hAnsi="Times New Roman" w:eastAsia="Times New Roman" w:cs="Times New Roman"/>
        </w:rPr>
        <w:t xml:space="preserve"> </w:t>
      </w:r>
      <w:r>
        <w:rPr>
          <w:rFonts w:ascii="Nirmala UI" w:hAnsi="Nirmala UI" w:eastAsia="Nirmala UI" w:cs="Nirmala UI"/>
        </w:rPr>
        <w:t>സ്റ്റേറ്റ്സ്</w:t>
      </w:r>
      <w:r>
        <w:rPr>
          <w:rFonts w:ascii="Times New Roman" w:hAnsi="Times New Roman" w:eastAsia="Times New Roman" w:cs="Times New Roman"/>
        </w:rPr>
        <w:t xml:space="preserve"> </w:t>
      </w:r>
      <w:r>
        <w:rPr>
          <w:rFonts w:ascii="Nirmala UI" w:hAnsi="Nirmala UI" w:eastAsia="Nirmala UI" w:cs="Nirmala UI"/>
        </w:rPr>
        <w:t>സെനറ്റ്</w:t>
      </w:r>
      <w:r>
        <w:rPr>
          <w:rFonts w:ascii="Times New Roman" w:hAnsi="Times New Roman" w:eastAsia="Times New Roman" w:cs="Times New Roman"/>
        </w:rPr>
        <w:t xml:space="preserve"> </w:t>
      </w:r>
      <w:r>
        <w:rPr>
          <w:rFonts w:ascii="Nirmala UI" w:hAnsi="Nirmala UI" w:eastAsia="Nirmala UI" w:cs="Nirmala UI"/>
        </w:rPr>
        <w:t>സഭാമണ്ഡപത്തിലും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ക്രൂരമായ</w:t>
      </w:r>
      <w:r>
        <w:rPr>
          <w:rFonts w:ascii="Times New Roman" w:hAnsi="Times New Roman" w:eastAsia="Times New Roman" w:cs="Times New Roman"/>
        </w:rPr>
        <w:t xml:space="preserve"> </w:t>
      </w:r>
      <w:r>
        <w:rPr>
          <w:rFonts w:ascii="Nirmala UI" w:hAnsi="Nirmala UI" w:eastAsia="Nirmala UI" w:cs="Nirmala UI"/>
        </w:rPr>
        <w:t>സംഭവം</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ദക്ഷിണ</w:t>
      </w:r>
      <w:r>
        <w:rPr>
          <w:rFonts w:ascii="Times New Roman" w:hAnsi="Times New Roman" w:eastAsia="Times New Roman" w:cs="Times New Roman"/>
        </w:rPr>
        <w:t xml:space="preserve"> </w:t>
      </w:r>
      <w:r>
        <w:rPr>
          <w:rFonts w:ascii="Nirmala UI" w:hAnsi="Nirmala UI" w:eastAsia="Nirmala UI" w:cs="Nirmala UI"/>
        </w:rPr>
        <w:t>കരോലിനയിൽ</w:t>
      </w:r>
      <w:r>
        <w:rPr>
          <w:rFonts w:ascii="Times New Roman" w:hAnsi="Times New Roman" w:eastAsia="Times New Roman" w:cs="Times New Roman"/>
        </w:rPr>
        <w:t xml:space="preserve"> </w:t>
      </w:r>
      <w:r>
        <w:rPr>
          <w:rFonts w:ascii="Nirmala UI" w:hAnsi="Nirmala UI" w:eastAsia="Nirmala UI" w:cs="Nirmala UI"/>
        </w:rPr>
        <w:t>നിന്നുള്ള</w:t>
      </w:r>
      <w:r>
        <w:rPr>
          <w:rFonts w:ascii="Times New Roman" w:hAnsi="Times New Roman" w:eastAsia="Times New Roman" w:cs="Times New Roman"/>
        </w:rPr>
        <w:t xml:space="preserve"> </w:t>
      </w:r>
      <w:r>
        <w:rPr>
          <w:rFonts w:ascii="Nirmala UI" w:hAnsi="Nirmala UI" w:eastAsia="Nirmala UI" w:cs="Nirmala UI"/>
        </w:rPr>
        <w:t>അടിമത്ത</w:t>
      </w:r>
      <w:r>
        <w:rPr>
          <w:rFonts w:ascii="Times New Roman" w:hAnsi="Times New Roman" w:eastAsia="Times New Roman" w:cs="Times New Roman"/>
        </w:rPr>
        <w:t xml:space="preserve"> </w:t>
      </w:r>
      <w:r>
        <w:rPr>
          <w:rFonts w:ascii="Nirmala UI" w:hAnsi="Nirmala UI" w:eastAsia="Nirmala UI" w:cs="Nirmala UI"/>
        </w:rPr>
        <w:t>അനുകൂല</w:t>
      </w:r>
      <w:r>
        <w:rPr>
          <w:rFonts w:ascii="Times New Roman" w:hAnsi="Times New Roman" w:eastAsia="Times New Roman" w:cs="Times New Roman"/>
        </w:rPr>
        <w:t xml:space="preserve"> </w:t>
      </w:r>
      <w:r>
        <w:rPr>
          <w:rFonts w:ascii="Nirmala UI" w:hAnsi="Nirmala UI" w:eastAsia="Nirmala UI" w:cs="Nirmala UI"/>
        </w:rPr>
        <w:t>അഭിഭാഷകനായ</w:t>
      </w:r>
      <w:r>
        <w:rPr>
          <w:rFonts w:ascii="Times New Roman" w:hAnsi="Times New Roman" w:eastAsia="Times New Roman" w:cs="Times New Roman"/>
        </w:rPr>
        <w:t xml:space="preserve"> </w:t>
      </w:r>
      <w:r>
        <w:rPr>
          <w:rFonts w:ascii="Nirmala UI" w:hAnsi="Nirmala UI" w:eastAsia="Nirmala UI" w:cs="Nirmala UI"/>
        </w:rPr>
        <w:t>കോൺഗ്രസ്മാൻ</w:t>
      </w:r>
      <w:r>
        <w:rPr>
          <w:rFonts w:ascii="Times New Roman" w:hAnsi="Times New Roman" w:eastAsia="Times New Roman" w:cs="Times New Roman"/>
        </w:rPr>
        <w:t xml:space="preserve"> </w:t>
      </w:r>
      <w:r>
        <w:rPr>
          <w:rFonts w:ascii="Nirmala UI" w:hAnsi="Nirmala UI" w:eastAsia="Nirmala UI" w:cs="Nirmala UI"/>
        </w:rPr>
        <w:t>പ്രെസ്റ്റൺ</w:t>
      </w:r>
      <w:r>
        <w:rPr>
          <w:rFonts w:ascii="Times New Roman" w:hAnsi="Times New Roman" w:eastAsia="Times New Roman" w:cs="Times New Roman"/>
        </w:rPr>
        <w:t xml:space="preserve"> </w:t>
      </w:r>
      <w:r>
        <w:rPr>
          <w:rFonts w:ascii="Nirmala UI" w:hAnsi="Nirmala UI" w:eastAsia="Nirmala UI" w:cs="Nirmala UI"/>
        </w:rPr>
        <w:t>ബ്രൂക്സ്</w:t>
      </w:r>
      <w:r>
        <w:rPr>
          <w:rFonts w:ascii="Times New Roman" w:hAnsi="Times New Roman" w:eastAsia="Times New Roman" w:cs="Times New Roman"/>
        </w:rPr>
        <w:t xml:space="preserve">, </w:t>
      </w:r>
      <w:r>
        <w:rPr>
          <w:rFonts w:ascii="Nirmala UI" w:hAnsi="Nirmala UI" w:eastAsia="Nirmala UI" w:cs="Nirmala UI"/>
        </w:rPr>
        <w:t>മാസച്യുസെറ്റ്സിലെ</w:t>
      </w:r>
      <w:r>
        <w:rPr>
          <w:rFonts w:ascii="Times New Roman" w:hAnsi="Times New Roman" w:eastAsia="Times New Roman" w:cs="Times New Roman"/>
        </w:rPr>
        <w:t xml:space="preserve"> </w:t>
      </w:r>
      <w:r>
        <w:rPr>
          <w:rFonts w:ascii="Nirmala UI" w:hAnsi="Nirmala UI" w:eastAsia="Nirmala UI" w:cs="Nirmala UI"/>
        </w:rPr>
        <w:t>സെനറ്റർ</w:t>
      </w:r>
      <w:r>
        <w:rPr>
          <w:rFonts w:ascii="Times New Roman" w:hAnsi="Times New Roman" w:eastAsia="Times New Roman" w:cs="Times New Roman"/>
        </w:rPr>
        <w:t xml:space="preserve"> </w:t>
      </w:r>
      <w:r>
        <w:rPr>
          <w:rFonts w:ascii="Nirmala UI" w:hAnsi="Nirmala UI" w:eastAsia="Nirmala UI" w:cs="Nirmala UI"/>
        </w:rPr>
        <w:t>ചാൾസ്</w:t>
      </w:r>
      <w:r>
        <w:rPr>
          <w:rFonts w:ascii="Times New Roman" w:hAnsi="Times New Roman" w:eastAsia="Times New Roman" w:cs="Times New Roman"/>
        </w:rPr>
        <w:t xml:space="preserve"> </w:t>
      </w:r>
      <w:r>
        <w:rPr>
          <w:rFonts w:ascii="Nirmala UI" w:hAnsi="Nirmala UI" w:eastAsia="Nirmala UI" w:cs="Nirmala UI"/>
        </w:rPr>
        <w:t>സമ്നറെ</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വടികൊണ്ട്</w:t>
      </w:r>
      <w:r>
        <w:rPr>
          <w:rFonts w:ascii="Times New Roman" w:hAnsi="Times New Roman" w:eastAsia="Times New Roman" w:cs="Times New Roman"/>
        </w:rPr>
        <w:t xml:space="preserve"> </w:t>
      </w:r>
      <w:r>
        <w:rPr>
          <w:rFonts w:ascii="Nirmala UI" w:hAnsi="Nirmala UI" w:eastAsia="Nirmala UI" w:cs="Nirmala UI"/>
        </w:rPr>
        <w:t>ക്രൂരമായി</w:t>
      </w:r>
      <w:r>
        <w:rPr>
          <w:rFonts w:ascii="Times New Roman" w:hAnsi="Times New Roman" w:eastAsia="Times New Roman" w:cs="Times New Roman"/>
        </w:rPr>
        <w:t xml:space="preserve"> </w:t>
      </w:r>
      <w:r>
        <w:rPr>
          <w:rFonts w:ascii="Nirmala UI" w:hAnsi="Nirmala UI" w:eastAsia="Nirmala UI" w:cs="Nirmala UI"/>
        </w:rPr>
        <w:t>ആക്രമിച്ചു</w:t>
      </w:r>
      <w:r>
        <w:rPr>
          <w:rFonts w:ascii="Times New Roman" w:hAnsi="Times New Roman" w:eastAsia="Times New Roman" w:cs="Times New Roman"/>
        </w:rPr>
        <w:t xml:space="preserve">. </w:t>
      </w:r>
      <w:r>
        <w:rPr>
          <w:rFonts w:ascii="Nirmala UI" w:hAnsi="Nirmala UI" w:eastAsia="Nirmala UI" w:cs="Nirmala UI"/>
        </w:rPr>
        <w:t>സമ്നർ</w:t>
      </w:r>
      <w:r>
        <w:rPr>
          <w:rFonts w:ascii="Times New Roman" w:hAnsi="Times New Roman" w:eastAsia="Times New Roman" w:cs="Times New Roman"/>
        </w:rPr>
        <w:t xml:space="preserve"> *The Crime Against Kansas*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ശീർഷകത്തിലുള്ള</w:t>
      </w:r>
      <w:r>
        <w:rPr>
          <w:rFonts w:ascii="Times New Roman" w:hAnsi="Times New Roman" w:eastAsia="Times New Roman" w:cs="Times New Roman"/>
        </w:rPr>
        <w:t xml:space="preserve"> </w:t>
      </w:r>
      <w:r>
        <w:rPr>
          <w:rFonts w:ascii="Nirmala UI" w:hAnsi="Nirmala UI" w:eastAsia="Nirmala UI" w:cs="Nirmala UI"/>
        </w:rPr>
        <w:t>അടിമത്തവിരുദ്ധ</w:t>
      </w:r>
      <w:r>
        <w:rPr>
          <w:rFonts w:ascii="Times New Roman" w:hAnsi="Times New Roman" w:eastAsia="Times New Roman" w:cs="Times New Roman"/>
        </w:rPr>
        <w:t xml:space="preserve"> </w:t>
      </w:r>
      <w:r>
        <w:rPr>
          <w:rFonts w:ascii="Nirmala UI" w:hAnsi="Nirmala UI" w:eastAsia="Nirmala UI" w:cs="Nirmala UI"/>
        </w:rPr>
        <w:t>പ്രസംഗം</w:t>
      </w:r>
      <w:r>
        <w:rPr>
          <w:rFonts w:ascii="Times New Roman" w:hAnsi="Times New Roman" w:eastAsia="Times New Roman" w:cs="Times New Roman"/>
        </w:rPr>
        <w:t xml:space="preserve"> </w:t>
      </w:r>
      <w:r>
        <w:rPr>
          <w:rFonts w:ascii="Nirmala UI" w:hAnsi="Nirmala UI" w:eastAsia="Nirmala UI" w:cs="Nirmala UI"/>
        </w:rPr>
        <w:t>നടത്തിയിരുന്നു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ബ്രൂക്സിനെ</w:t>
      </w:r>
      <w:r>
        <w:rPr>
          <w:rFonts w:ascii="Times New Roman" w:hAnsi="Times New Roman" w:eastAsia="Times New Roman" w:cs="Times New Roman"/>
        </w:rPr>
        <w:t xml:space="preserve"> </w:t>
      </w:r>
      <w:r>
        <w:rPr>
          <w:rFonts w:ascii="Nirmala UI" w:hAnsi="Nirmala UI" w:eastAsia="Nirmala UI" w:cs="Nirmala UI"/>
        </w:rPr>
        <w:t>ആഴത്തിൽ</w:t>
      </w:r>
      <w:r>
        <w:rPr>
          <w:rFonts w:ascii="Times New Roman" w:hAnsi="Times New Roman" w:eastAsia="Times New Roman" w:cs="Times New Roman"/>
        </w:rPr>
        <w:t xml:space="preserve"> </w:t>
      </w:r>
      <w:r>
        <w:rPr>
          <w:rFonts w:ascii="Nirmala UI" w:hAnsi="Nirmala UI" w:eastAsia="Nirmala UI" w:cs="Nirmala UI"/>
        </w:rPr>
        <w:t>പ്രകോപിപ്പിച്ചിരുന്നു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വടികൊണ്ടുള്ള</w:t>
      </w:r>
      <w:r>
        <w:rPr>
          <w:rFonts w:ascii="Times New Roman" w:hAnsi="Times New Roman" w:eastAsia="Times New Roman" w:cs="Times New Roman"/>
        </w:rPr>
        <w:t xml:space="preserve"> </w:t>
      </w:r>
      <w:r>
        <w:rPr>
          <w:rFonts w:ascii="Nirmala UI" w:hAnsi="Nirmala UI" w:eastAsia="Nirmala UI" w:cs="Nirmala UI"/>
        </w:rPr>
        <w:t>ആക്രമണസംഭവം</w:t>
      </w:r>
      <w:r>
        <w:rPr>
          <w:rFonts w:ascii="Times New Roman" w:hAnsi="Times New Roman" w:eastAsia="Times New Roman" w:cs="Times New Roman"/>
        </w:rPr>
        <w:t xml:space="preserve">, </w:t>
      </w:r>
      <w:r>
        <w:rPr>
          <w:rFonts w:ascii="Nirmala UI" w:hAnsi="Nirmala UI" w:eastAsia="Nirmala UI" w:cs="Nirmala UI"/>
        </w:rPr>
        <w:t>അടിമത്തത്തിന്റെ</w:t>
      </w:r>
      <w:r>
        <w:rPr>
          <w:rFonts w:ascii="Times New Roman" w:hAnsi="Times New Roman" w:eastAsia="Times New Roman" w:cs="Times New Roman"/>
        </w:rPr>
        <w:t xml:space="preserve"> </w:t>
      </w:r>
      <w:r>
        <w:rPr>
          <w:rFonts w:ascii="Nirmala UI" w:hAnsi="Nirmala UI" w:eastAsia="Nirmala UI" w:cs="Nirmala UI"/>
        </w:rPr>
        <w:t>പ്രശ്നത്തെ</w:t>
      </w:r>
      <w:r>
        <w:rPr>
          <w:rFonts w:ascii="Times New Roman" w:hAnsi="Times New Roman" w:eastAsia="Times New Roman" w:cs="Times New Roman"/>
        </w:rPr>
        <w:t xml:space="preserve"> </w:t>
      </w:r>
      <w:r>
        <w:rPr>
          <w:rFonts w:ascii="Nirmala UI" w:hAnsi="Nirmala UI" w:eastAsia="Nirmala UI" w:cs="Nirmala UI"/>
        </w:rPr>
        <w:t>ചൊല്ലി</w:t>
      </w:r>
      <w:r>
        <w:rPr>
          <w:rFonts w:ascii="Times New Roman" w:hAnsi="Times New Roman" w:eastAsia="Times New Roman" w:cs="Times New Roman"/>
        </w:rPr>
        <w:t xml:space="preserve"> </w:t>
      </w:r>
      <w:r>
        <w:rPr>
          <w:rFonts w:ascii="Nirmala UI" w:hAnsi="Nirmala UI" w:eastAsia="Nirmala UI" w:cs="Nirmala UI"/>
        </w:rPr>
        <w:t>വടക്കും</w:t>
      </w:r>
      <w:r>
        <w:rPr>
          <w:rFonts w:ascii="Times New Roman" w:hAnsi="Times New Roman" w:eastAsia="Times New Roman" w:cs="Times New Roman"/>
        </w:rPr>
        <w:t xml:space="preserve"> </w:t>
      </w:r>
      <w:r>
        <w:rPr>
          <w:rFonts w:ascii="Nirmala UI" w:hAnsi="Nirmala UI" w:eastAsia="Nirmala UI" w:cs="Nirmala UI"/>
        </w:rPr>
        <w:t>തെക്കും</w:t>
      </w:r>
      <w:r>
        <w:rPr>
          <w:rFonts w:ascii="Times New Roman" w:hAnsi="Times New Roman" w:eastAsia="Times New Roman" w:cs="Times New Roman"/>
        </w:rPr>
        <w:t xml:space="preserve"> </w:t>
      </w:r>
      <w:r>
        <w:rPr>
          <w:rFonts w:ascii="Nirmala UI" w:hAnsi="Nirmala UI" w:eastAsia="Nirmala UI" w:cs="Nirmala UI"/>
        </w:rPr>
        <w:t>തമ്മിൽ</w:t>
      </w:r>
      <w:r>
        <w:rPr>
          <w:rFonts w:ascii="Times New Roman" w:hAnsi="Times New Roman" w:eastAsia="Times New Roman" w:cs="Times New Roman"/>
        </w:rPr>
        <w:t xml:space="preserve"> </w:t>
      </w:r>
      <w:r>
        <w:rPr>
          <w:rFonts w:ascii="Nirmala UI" w:hAnsi="Nirmala UI" w:eastAsia="Nirmala UI" w:cs="Nirmala UI"/>
        </w:rPr>
        <w:t>വളർന്നുകൊണ്ടിരുന്ന</w:t>
      </w:r>
      <w:r>
        <w:rPr>
          <w:rFonts w:ascii="Times New Roman" w:hAnsi="Times New Roman" w:eastAsia="Times New Roman" w:cs="Times New Roman"/>
        </w:rPr>
        <w:t xml:space="preserve"> </w:t>
      </w:r>
      <w:r>
        <w:rPr>
          <w:rFonts w:ascii="Nirmala UI" w:hAnsi="Nirmala UI" w:eastAsia="Nirmala UI" w:cs="Nirmala UI"/>
        </w:rPr>
        <w:t>സംഘർഷങ്ങളെ</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പ്രകടമാക്കി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1856 </w:t>
      </w:r>
      <w:r>
        <w:rPr>
          <w:rFonts w:ascii="Nirmala UI" w:hAnsi="Nirmala UI" w:eastAsia="Nirmala UI" w:cs="Nirmala UI"/>
        </w:rPr>
        <w:t>সালে</w:t>
      </w:r>
      <w:r>
        <w:rPr>
          <w:rFonts w:ascii="Times New Roman" w:hAnsi="Times New Roman" w:eastAsia="Times New Roman" w:cs="Times New Roman"/>
        </w:rPr>
        <w:t xml:space="preserve">, 1854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গৃহীত</w:t>
      </w:r>
      <w:r>
        <w:rPr>
          <w:rFonts w:ascii="Times New Roman" w:hAnsi="Times New Roman" w:eastAsia="Times New Roman" w:cs="Times New Roman"/>
        </w:rPr>
        <w:t xml:space="preserve"> Kansas-Nebraska Act-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রাজনৈতিক</w:t>
      </w:r>
      <w:r>
        <w:rPr>
          <w:rFonts w:ascii="Times New Roman" w:hAnsi="Times New Roman" w:eastAsia="Times New Roman" w:cs="Times New Roman"/>
        </w:rPr>
        <w:t xml:space="preserve"> </w:t>
      </w:r>
      <w:r>
        <w:rPr>
          <w:rFonts w:ascii="Nirmala UI" w:hAnsi="Nirmala UI" w:eastAsia="Nirmala UI" w:cs="Nirmala UI"/>
        </w:rPr>
        <w:t>অস্থিরতার</w:t>
      </w:r>
      <w:r>
        <w:rPr>
          <w:rFonts w:ascii="Times New Roman" w:hAnsi="Times New Roman" w:eastAsia="Times New Roman" w:cs="Times New Roman"/>
        </w:rPr>
        <w:t xml:space="preserve"> </w:t>
      </w:r>
      <w:r>
        <w:rPr>
          <w:rFonts w:ascii="Nirmala UI" w:hAnsi="Nirmala UI" w:eastAsia="Nirmala UI" w:cs="Nirmala UI"/>
        </w:rPr>
        <w:t>প্রতিক্রিয়াস্বরূপ</w:t>
      </w:r>
      <w:r>
        <w:rPr>
          <w:rFonts w:ascii="Times New Roman" w:hAnsi="Times New Roman" w:eastAsia="Times New Roman" w:cs="Times New Roman"/>
        </w:rPr>
        <w:t xml:space="preserve"> Republican Party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আইনটি</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ভূখণ্ডসমূহে</w:t>
      </w:r>
      <w:r>
        <w:rPr>
          <w:rFonts w:ascii="Times New Roman" w:hAnsi="Times New Roman" w:eastAsia="Times New Roman" w:cs="Times New Roman"/>
        </w:rPr>
        <w:t xml:space="preserve"> </w:t>
      </w:r>
      <w:r>
        <w:rPr>
          <w:rFonts w:ascii="Nirmala UI" w:hAnsi="Nirmala UI" w:eastAsia="Nirmala UI" w:cs="Nirmala UI"/>
        </w:rPr>
        <w:t>দাসপ্রথার</w:t>
      </w:r>
      <w:r>
        <w:rPr>
          <w:rFonts w:ascii="Times New Roman" w:hAnsi="Times New Roman" w:eastAsia="Times New Roman" w:cs="Times New Roman"/>
        </w:rPr>
        <w:t xml:space="preserve"> </w:t>
      </w:r>
      <w:r>
        <w:rPr>
          <w:rFonts w:ascii="Nirmala UI" w:hAnsi="Nirmala UI" w:eastAsia="Nirmala UI" w:cs="Nirmala UI"/>
        </w:rPr>
        <w:t>বিস্তারের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ক্রমবর্ধমান</w:t>
      </w:r>
      <w:r>
        <w:rPr>
          <w:rFonts w:ascii="Times New Roman" w:hAnsi="Times New Roman" w:eastAsia="Times New Roman" w:cs="Times New Roman"/>
        </w:rPr>
        <w:t xml:space="preserve"> </w:t>
      </w:r>
      <w:r>
        <w:rPr>
          <w:rFonts w:ascii="Nirmala UI" w:hAnsi="Nirmala UI" w:eastAsia="Nirmala UI" w:cs="Nirmala UI"/>
        </w:rPr>
        <w:t>বিরোধিতার</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দলের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জাতীয়</w:t>
      </w:r>
      <w:r>
        <w:rPr>
          <w:rFonts w:ascii="Times New Roman" w:hAnsi="Times New Roman" w:eastAsia="Times New Roman" w:cs="Times New Roman"/>
        </w:rPr>
        <w:t xml:space="preserve"> </w:t>
      </w:r>
      <w:r>
        <w:rPr>
          <w:rFonts w:ascii="Nirmala UI" w:hAnsi="Nirmala UI" w:eastAsia="Nirmala UI" w:cs="Nirmala UI"/>
        </w:rPr>
        <w:t>সম্মেলন</w:t>
      </w:r>
      <w:r>
        <w:rPr>
          <w:rFonts w:ascii="Times New Roman" w:hAnsi="Times New Roman" w:eastAsia="Times New Roman" w:cs="Times New Roman"/>
        </w:rPr>
        <w:t xml:space="preserve"> Philadelphia-</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অনুষ্ঠিত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1856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নির্বাচনে</w:t>
      </w:r>
      <w:r>
        <w:rPr>
          <w:rFonts w:ascii="Times New Roman" w:hAnsi="Times New Roman" w:eastAsia="Times New Roman" w:cs="Times New Roman"/>
        </w:rPr>
        <w:t xml:space="preserve"> John C. Fremont-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রাষ্ট্রপতি</w:t>
      </w:r>
      <w:r>
        <w:rPr>
          <w:rFonts w:ascii="Times New Roman" w:hAnsi="Times New Roman" w:eastAsia="Times New Roman" w:cs="Times New Roman"/>
        </w:rPr>
        <w:t xml:space="preserve"> </w:t>
      </w:r>
      <w:r>
        <w:rPr>
          <w:rFonts w:ascii="Nirmala UI" w:hAnsi="Nirmala UI" w:eastAsia="Nirmala UI" w:cs="Nirmala UI"/>
        </w:rPr>
        <w:t>পদপ্রার্থী</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ئەپەرگەن كەنزاس-نېبراسكا قانۇنى كەنزاس بىلەن نېبراسكا رايونلىرىنى تەشكىللەندۈرۈپ، بۇ رايونلاردىكى ئولتۇراقلاشقۇچىلارغا ئۆز چېگرالىرى ئىچىدە قۇللۇققا يول قويۇش-قويمасلىقىنى ئۆزلىرى قارار قىلىش ھوقۇقىنى بەردى. «خەلق ئىگىلىكى» دەپ ئاتالغان بۇ ئۇقۇم ئەمەلىي جەھەتتىن 1820-يىلدىكى مىسسۇرى مۇرەسسە قانۇنىنى بىكار قىلدى؛ چۈنكى ئۇ قانۇن لۇئىزيانا رايونىدا 36°30’ پاراللېلنىڭ شىمالىدا قۇللۇقنى چەكلىگەن ئىدى. بۇ قانۇن رايونلاردىكى قۇللۇق مەسىلىسىگە چوڭقۇر تەسىر كۆرسەتتى. ئۇ بۆلەكچىلىك كەسكىنلىكىنى قايتا قوزغىدى، چۈنكى ئۇ كەنزاسقا ئوخشاش ئىلگىرى ئەركىن تۇپراق دەپ قارالغان رايونلارغا قۇللۇقنىڭ كېڭىيىش ئېھتىمالىنى ئېچىپ بەردى. كەنزاس-نېبراسكا قانۇنىنىڭ ماقۇللىنىشى كەنزاس رايونىغا قۇللۇقنى قوللىغۇچى ۋە قۇللۇققا قارشى تۇرغۇچى ئولتۇراقلاشقۇچىلارنىڭ ئېقىپ كىرىشىگە سەۋەب بولدى؛ ئۇلارنىڭ ھەر بىرى «خەلق ئىگىلىكى» بويىچە بېرىلىدىغان ئاۋازنىڭ نەتىجىسىگە تەسىر كۆرسىتىشنى ئۈمىد قىلغان ئىدى. رايون ئۈستىدىن كونتروللۇقنى قولغا كەلتۈرۈش ئۈچۈن بولغان بۇ رىقابەت 1856-يىلى «قانلىق كەنزاس» دەپ ئاتالغان زوراۋان توقۇنۇشلار ۋە قانۇن-تۈزۈمنىڭ يوقىلىش دەۋرىنى كەلتۈرۈپ چىقاردى.</w:t>
      </w:r>
    </w:p>
    <w:p>
      <w:pPr>
        <w:pStyle w:val="ArticleBody"/>
        <w:jc w:val="left"/>
      </w:pPr>
      <w:r>
        <w:rPr>
          <w:rFonts w:ascii="Times New Roman" w:hAnsi="Times New Roman" w:eastAsia="Times New Roman" w:cs="Times New Roman"/>
        </w:rPr>
        <w:t>انتخاب ریاست‌جمهوری سال ۱۸۵۶ رویدادی سیاسی و مهم بود. این انتخابات شاهد رقابتی سه‌جانبه میان جیمز بوکنن از حزب دموکرات، جان سی. فریمونت از حزب جمهوری‌خواه، و رئیس‌جمهور پیشین، میلارد فیلمور، از حزب آمریکایی بود. جیمز بوکنن در این انتخابات پیروز شد و به پانزدهمین رئیس‌جمهور ایالات متحده بدل گردید.</w:t>
      </w:r>
    </w:p>
    <w:p>
      <w:pPr>
        <w:pStyle w:val="ArticleBody"/>
        <w:jc w:val="left"/>
      </w:pPr>
      <w:r>
        <w:rPr>
          <w:rFonts w:ascii="Times New Roman" w:hAnsi="Times New Roman" w:eastAsia="Times New Roman" w:cs="Times New Roman"/>
        </w:rPr>
        <w:t>جیمس بیوکنن کی صدارت بنیادی طور پر اس ناکامی کے لیے معروف ہے کہ وہ شمال اور جنوب کے درمیان بڑھتی ہوئی کشیدگیوں اور تقسیم کو مؤثر طور پر حل نہ کر سکا، اور بالآخر اس کے منصب چھوڑنے کے تھوڑے ہی عرصے بعد امریکی خانہ جنگی کے آغاز پر یہ صورتِ حال منتج ہوئی۔ قیادت اور بحرانی نظم و نسق میں انہی نمایاں ناکامیوں کے باعث، اس کی صدارت کو اکثر امریکی تاریخ کی کم ترین کامیاب صدارتوں میں سے ایک سمجھا جاتا ہے۔</w:t>
      </w:r>
    </w:p>
    <w:p>
      <w:pPr>
        <w:pStyle w:val="ArticleBody"/>
        <w:jc w:val="left"/>
      </w:pPr>
      <w:r>
        <w:rPr>
          <w:rFonts w:ascii="Times New Roman" w:hAnsi="Times New Roman" w:eastAsia="Times New Roman" w:cs="Times New Roman"/>
        </w:rPr>
        <w:t>1857-чы илде аты аһаҕас Dred Scott уустаанынан, куурус да, босхо да буоллар кулуттар гражданин буолбатахтара уонна федералнай суудтарга даҕаныы киллэрэ суохтарааҕа биллэриллибитэ. Ол иһин да, Конгресс Америка Холбоһуктаах Штаттарын территорияларыгар кулуттаныы көҕүлээһинин хааччыйар кыаҕа суохтааҕын да биллэрбитэ. Демократ Buchanan кулуттаныыны өрө тутар Dred Scott уустаанын нэһилиэгэр аһаҕас өйдөөн өйүүрбитэ.</w:t>
      </w:r>
    </w:p>
    <w:p>
      <w:pPr>
        <w:pStyle w:val="ArticleBody"/>
        <w:jc w:val="left"/>
      </w:pPr>
      <w:r>
        <w:rPr>
          <w:rFonts w:ascii="Times New Roman" w:hAnsi="Times New Roman" w:eastAsia="Times New Roman" w:cs="Times New Roman"/>
        </w:rPr>
        <w:t>نه تنها موضع طرفدارِ برده‌داریِ دموکرات، بوکنن، اجازه داد تنش‌ها تا آستانۀ جنگ داخلی تشدید شود، بلکه ناتوانی او در ادارۀ اقتصاد کشور به هراس مالیِ ۱۸۵۷ انجامید؛ رخدادی که پیش از رکود بزرگ، یکی از بزرگ‌ترین افول‌های اقتصادی در تاریخ آمریکا بود. هراس مالیِ ۱۸۵۷ به رکودی شدید اقتصادی منجر شد که چندین سال ادامه یافت. کسب‌وکارها و بانک‌ها تعطیل شدند، بیکاری افزایش یافت و بازار سهام سقوط کرد.</w:t>
      </w:r>
    </w:p>
    <w:p>
      <w:pPr>
        <w:pStyle w:val="ArticleBody"/>
        <w:jc w:val="left"/>
      </w:pPr>
      <w:r>
        <w:rPr>
          <w:rFonts w:ascii="Times New Roman" w:hAnsi="Times New Roman" w:eastAsia="Times New Roman" w:cs="Times New Roman"/>
        </w:rPr>
        <w:t>بۇكاناننىڭ پرېزىدېنتلىقى مەزگىلىدە جەنۇبىي شتاتلار ئىتتىپاقتىن ئايرىلىش جەريانىنى باشلىدى، ۋە 1860-يىلى جۇمھۇرىيەتچى ئابراھام لىنكولىننىڭ سايلىنىشىغا جاۋابەن ئۇلاردىن ئايرىلىپ چىقتى. بۇكانان ئايرىلىش كرىزىسىغا نىسبەتەن پاسسىپ بىر پوزىتسىيە تۇتۇپ، فېدېرال ھۆكۈمەتنىڭ ئايرىلىشنى زور كۈچ بىلەن توختىتىش ھوقۇقى يوق، دەپ قارىدى. بۇ قەتئىي ھەرىكەتنىڭ يوقلۇقى ئايرىلىش ھەرىكىتىنىڭ كۈچەيىپ، تېخىمۇ زور سۈرئەت بىلەن ئالغا بېرىشىغا يول قويدى. ئۇنىڭ كۈچلۈك رەھبەرلىك كۆرسەتمىگەنلىكى ۋە ئايرىلىش كرىزىسىنى ھەل قىلىش ئۈچۈن قەتئىي تەدبىر قوللىنىشقا ئىككىلەنگەنلىكى، جەنۇبنىڭ ئىتتىپاقتىن ھەربىي قارشىلىققا ئۇچرىماستىن ئايرىلىپ كەتەلەيدىغانلىقى ھەققىدىكى قارىشىنىڭ شەكىللىنىشىگە تۆھپە قوشتى.</w:t>
      </w:r>
    </w:p>
    <w:p>
      <w:pPr>
        <w:pStyle w:val="ArticleBody"/>
        <w:jc w:val="left"/>
      </w:pPr>
      <w:r>
        <w:rPr>
          <w:rFonts w:ascii="Times New Roman" w:hAnsi="Times New Roman" w:eastAsia="Times New Roman" w:cs="Times New Roman"/>
        </w:rPr>
        <w:t>En 1860, Abraham Lincoln, el primer presidente republicano, fue elegido. El 1 de enero de 1863, el presidente Lincoln firmó y promulgó la Proclamación de Emancipación definitiva, la cual declaró que todas las personas esclavizadas en territorio controlado por la Confederación debían ser puestas en libertad. Esta orden ejecutiva tuvo un impacto significativo en la Guerra Civil, pues transformó el conflicto en una lucha no solo por preservar la Unión, sino también por poner fin a la esclavitud. La Proclamación de Emancipación no liberó de inmediato a todas las personas esclavizadas. Se aplicaba específicamente al territorio controlado por la Confederación, donde la Unión tenía autoridad limitada. A medida que las fuerzas de la Unión avanzaban y tomaban control del territorio confederado, la proclamación se hacía cumplir, y las personas esclavizadas en esas zonas eran puestas en libertad. La Proclamación de Emancipación fue un paso crucial hacia la abolición definitiva de la esclavitud en los Estados Unidos y allanó el camino para la aprobación de la Decimotercera Enmienda de la Constitución de los Estados Unidos, la cual fue aprobada y ratificada el 6 de diciembre de 1865.</w:t>
      </w:r>
    </w:p>
    <w:p>
      <w:pPr>
        <w:pStyle w:val="ArticleBody"/>
        <w:jc w:val="left"/>
      </w:pPr>
      <w:r>
        <w:rPr>
          <w:rFonts w:ascii="Times New Roman" w:hAnsi="Times New Roman" w:eastAsia="Times New Roman" w:cs="Times New Roman"/>
        </w:rPr>
        <w:t>Ahinhyɛde a ɛyɛ Republican fi 1850 mfe no mu rekɔ so no, na ɛwɔ akasakasa no mu a ɛfa nkoa ho. Mpaapaemu atitiriw abien a na ɛwɔ ɔman no mu no gyina hɔ ma amammuisɛm adwene atitiriw akuw abien. Mpaapaemu nhyehyɛe bi fii ase wɔ 1856 mu bere a akuw a wɔsɔre tiaa nkoa ne akuw a wɔtaa nkoa no kɔɔ Kansas mantam no mu de bɔɔ mmɔden sɛ wɔbɛma wɔn nkoa ho adwene no agyina pintinn, wɔ bere koro no ara mu a na wɔrepaapae Philadelphia afi Laodikea ho no. Democrats no taa nkoa, na Republicans no sɔre tiaa nkoa.</w:t>
      </w:r>
    </w:p>
    <w:p>
      <w:pPr>
        <w:pStyle w:val="ArticleBody"/>
        <w:jc w:val="left"/>
      </w:pPr>
      <w:r>
        <w:rPr>
          <w:rFonts w:ascii="Times New Roman" w:hAnsi="Times New Roman" w:eastAsia="Times New Roman" w:cs="Times New Roman"/>
        </w:rPr>
        <w:t>سالِ 1856 میں، خون آلود کنساس آنے والی جنگ کا ایک مختصر نمونہ تھا۔ اسی سال غلامی کے حامی ایک ڈیموکریٹ شخص ریپبلکن سینگ کے سربراہ کے طور پر منتخب ہوا، اور اس کی غیر مؤثر قیادت ایک غیر مؤثر صدارت کی علامت بن گئی، یہاں تک کہ ان حالیہ آخری ایام تک۔ وہ پہلے ریپبلکن صدر سے پہلے آیا، جسے بُیوکینن کی صدارت کے چھوڑے ہوئے فساد کو درست کرنے پر مجبور ہونا پڑا۔</w:t>
      </w:r>
    </w:p>
    <w:p>
      <w:pPr>
        <w:pStyle w:val="ArticleBody"/>
        <w:jc w:val="left"/>
      </w:pPr>
      <w:r>
        <w:rPr>
          <w:rFonts w:ascii="Nirmala UI" w:hAnsi="Nirmala UI" w:eastAsia="Nirmala UI" w:cs="Nirmala UI"/>
        </w:rPr>
        <w:t>᱑᱘᱖᱓</w:t>
      </w:r>
      <w:r>
        <w:rPr>
          <w:rFonts w:ascii="Times New Roman" w:hAnsi="Times New Roman" w:eastAsia="Times New Roman" w:cs="Times New Roman"/>
        </w:rPr>
        <w:t xml:space="preserve">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ᱨᱤᱯᱟᱵᱞᱤᱠᱟᱱ</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ᱛᱮᱨᱚ</w:t>
      </w:r>
      <w:r>
        <w:rPr>
          <w:rFonts w:ascii="Times New Roman" w:hAnsi="Times New Roman" w:eastAsia="Times New Roman" w:cs="Times New Roman"/>
        </w:rPr>
        <w:t xml:space="preserv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ᱡᱟᱹᱦᱟᱹᱨ</w:t>
      </w:r>
      <w:r>
        <w:rPr>
          <w:rFonts w:ascii="Times New Roman" w:hAnsi="Times New Roman" w:eastAsia="Times New Roman" w:cs="Times New Roman"/>
        </w:rPr>
        <w:t xml:space="preserve"> </w:t>
      </w:r>
      <w:r>
        <w:rPr>
          <w:rFonts w:ascii="Nirmala UI" w:hAnsi="Nirmala UI" w:eastAsia="Nirmala UI" w:cs="Nirmala UI"/>
        </w:rPr>
        <w:t>ᱡᱟᱱᱟᱣᱟᱨ</w:t>
      </w:r>
      <w:r>
        <w:rPr>
          <w:rFonts w:ascii="Times New Roman" w:hAnsi="Times New Roman" w:eastAsia="Times New Roman" w:cs="Times New Roman"/>
        </w:rPr>
        <w:t xml:space="preserve"> </w:t>
      </w:r>
      <w:r>
        <w:rPr>
          <w:rFonts w:ascii="Nirmala UI" w:hAnsi="Nirmala UI" w:eastAsia="Nirmala UI" w:cs="Nirmala UI"/>
        </w:rPr>
        <w:t>ᱱᱟᱜ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ᱵᱤᱱᱤᱫᱮᱥ</w:t>
      </w:r>
      <w:r>
        <w:rPr>
          <w:rFonts w:ascii="Times New Roman" w:hAnsi="Times New Roman" w:eastAsia="Times New Roman" w:cs="Times New Roman"/>
        </w:rPr>
        <w:t xml:space="preserve"> </w:t>
      </w:r>
      <w:r>
        <w:rPr>
          <w:rFonts w:ascii="Nirmala UI" w:hAnsi="Nirmala UI" w:eastAsia="Nirmala UI" w:cs="Nirmala UI"/>
        </w:rPr>
        <w:t>ᱦᱩᱠᱩᱢ</w:t>
      </w:r>
      <w:r>
        <w:rPr>
          <w:rFonts w:ascii="Times New Roman" w:hAnsi="Times New Roman" w:eastAsia="Times New Roman" w:cs="Times New Roman"/>
        </w:rPr>
        <w:t xml:space="preserve"> </w:t>
      </w:r>
      <w:r>
        <w:rPr>
          <w:rFonts w:ascii="Nirmala UI" w:hAnsi="Nirmala UI" w:eastAsia="Nirmala UI" w:cs="Nirmala UI"/>
        </w:rPr>
        <w:t>ᱡᱟᱨᱤ</w:t>
      </w:r>
      <w:r>
        <w:rPr>
          <w:rFonts w:ascii="Times New Roman" w:hAnsi="Times New Roman" w:eastAsia="Times New Roman" w:cs="Times New Roman"/>
        </w:rPr>
        <w:t xml:space="preserve"> </w:t>
      </w:r>
      <w:r>
        <w:rPr>
          <w:rFonts w:ascii="Nirmala UI" w:hAnsi="Nirmala UI" w:eastAsia="Nirmala UI" w:cs="Nirmala UI"/>
        </w:rPr>
        <w:t>ᱠᱮᱫᱟᱭ।</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ᱵᱤᱱᱤᱫᱮᱥ</w:t>
      </w:r>
      <w:r>
        <w:rPr>
          <w:rFonts w:ascii="Times New Roman" w:hAnsi="Times New Roman" w:eastAsia="Times New Roman" w:cs="Times New Roman"/>
        </w:rPr>
        <w:t xml:space="preserve"> </w:t>
      </w:r>
      <w:r>
        <w:rPr>
          <w:rFonts w:ascii="Nirmala UI" w:hAnsi="Nirmala UI" w:eastAsia="Nirmala UI" w:cs="Nirmala UI"/>
        </w:rPr>
        <w:t>ᱦᱩᱠᱩᱢ</w:t>
      </w:r>
      <w:r>
        <w:rPr>
          <w:rFonts w:ascii="Times New Roman" w:hAnsi="Times New Roman" w:eastAsia="Times New Roman" w:cs="Times New Roman"/>
        </w:rPr>
        <w:t xml:space="preserve"> </w:t>
      </w:r>
      <w:r>
        <w:rPr>
          <w:rFonts w:ascii="Nirmala UI" w:hAnsi="Nirmala UI" w:eastAsia="Nirmala UI" w:cs="Nirmala UI"/>
        </w:rPr>
        <w:t>ᱫᱟᱥᱚᱛᱛᱚ</w:t>
      </w:r>
      <w:r>
        <w:rPr>
          <w:rFonts w:ascii="Times New Roman" w:hAnsi="Times New Roman" w:eastAsia="Times New Roman" w:cs="Times New Roman"/>
        </w:rPr>
        <w:t xml:space="preserve"> </w:t>
      </w:r>
      <w:r>
        <w:rPr>
          <w:rFonts w:ascii="Nirmala UI" w:hAnsi="Nirmala UI" w:eastAsia="Nirmala UI" w:cs="Nirmala UI"/>
        </w:rPr>
        <w:t>ᱵᱟᱵᱚᱛ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ᱯᱨᱚᱠᱞᱟᱢᱮᱥᱚᱱ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ᱟᱱᱩᱪᱷᱮᱫ</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ᱚᱢ</w:t>
      </w:r>
      <w:r>
        <w:rPr>
          <w:rFonts w:ascii="Times New Roman" w:hAnsi="Times New Roman" w:eastAsia="Times New Roman" w:cs="Times New Roman"/>
        </w:rPr>
        <w:t xml:space="preserve"> </w:t>
      </w:r>
      <w:r>
        <w:rPr>
          <w:rFonts w:ascii="Nirmala UI" w:hAnsi="Nirmala UI" w:eastAsia="Nirmala UI" w:cs="Nirmala UI"/>
        </w:rPr>
        <w:t>ᱯᱮᱦᱞᱟ</w:t>
      </w:r>
      <w:r>
        <w:rPr>
          <w:rFonts w:ascii="Times New Roman" w:hAnsi="Times New Roman" w:eastAsia="Times New Roman" w:cs="Times New Roman"/>
        </w:rPr>
        <w:t xml:space="preserve"> </w:t>
      </w:r>
      <w:r>
        <w:rPr>
          <w:rFonts w:ascii="Nirmala UI" w:hAnsi="Nirmala UI" w:eastAsia="Nirmala UI" w:cs="Nirmala UI"/>
        </w:rPr>
        <w:t>ᱡᱟᱱᱩᱣᱟᱨᱤ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ᱟᱴ</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ᱛᱮᱭᱟᱥᱤ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ᱡᱤᱣᱤ</w:t>
      </w:r>
      <w:r>
        <w:rPr>
          <w:rFonts w:ascii="Times New Roman" w:hAnsi="Times New Roman" w:eastAsia="Times New Roman" w:cs="Times New Roman"/>
        </w:rPr>
        <w:t xml:space="preserve"> </w:t>
      </w:r>
      <w:r>
        <w:rPr>
          <w:rFonts w:ascii="Nirmala UI" w:hAnsi="Nirmala UI" w:eastAsia="Nirmala UI" w:cs="Nirmala UI"/>
        </w:rPr>
        <w:t>ᱢᱟᱱᱩᱥ</w:t>
      </w:r>
      <w:r>
        <w:rPr>
          <w:rFonts w:ascii="Times New Roman" w:hAnsi="Times New Roman" w:eastAsia="Times New Roman" w:cs="Times New Roman"/>
        </w:rPr>
        <w:t xml:space="preserve"> </w:t>
      </w:r>
      <w:r>
        <w:rPr>
          <w:rFonts w:ascii="Nirmala UI" w:hAnsi="Nirmala UI" w:eastAsia="Nirmala UI" w:cs="Nirmala UI"/>
        </w:rPr>
        <w:t>ᱫᱟᱥ</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ᱠᱚᱱᱚ</w:t>
      </w:r>
      <w:r>
        <w:rPr>
          <w:rFonts w:ascii="Times New Roman" w:hAnsi="Times New Roman" w:eastAsia="Times New Roman" w:cs="Times New Roman"/>
        </w:rPr>
        <w:t xml:space="preserve"> </w:t>
      </w:r>
      <w:r>
        <w:rPr>
          <w:rFonts w:ascii="Nirmala UI" w:hAnsi="Nirmala UI" w:eastAsia="Nirmala UI" w:cs="Nirmala UI"/>
        </w:rPr>
        <w:t>ᱨᱟᱡᱽᱭ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ᱵᱟᱝᱠᱷᱟᱱ</w:t>
      </w:r>
      <w:r>
        <w:rPr>
          <w:rFonts w:ascii="Times New Roman" w:hAnsi="Times New Roman" w:eastAsia="Times New Roman" w:cs="Times New Roman"/>
        </w:rPr>
        <w:t xml:space="preserve"> </w:t>
      </w:r>
      <w:r>
        <w:rPr>
          <w:rFonts w:ascii="Nirmala UI" w:hAnsi="Nirmala UI" w:eastAsia="Nirmala UI" w:cs="Nirmala UI"/>
        </w:rPr>
        <w:t>ᱨᱟᱡᱽᱭ</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ᱡᱩᱠᱛᱚᱨᱟᱥᱴᱨᱚ</w:t>
      </w:r>
      <w:r>
        <w:rPr>
          <w:rFonts w:ascii="Times New Roman" w:hAnsi="Times New Roman" w:eastAsia="Times New Roman" w:cs="Times New Roman"/>
        </w:rPr>
        <w:t xml:space="preserve"> </w:t>
      </w:r>
      <w:r>
        <w:rPr>
          <w:rFonts w:ascii="Nirmala UI" w:hAnsi="Nirmala UI" w:eastAsia="Nirmala UI" w:cs="Nirmala UI"/>
        </w:rPr>
        <w:t>ᱵᱤᱨᱩᱫ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ᱚᱱ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ᱢᱩᱠᱛ</w:t>
      </w:r>
      <w:r>
        <w:rPr>
          <w:rFonts w:ascii="Times New Roman" w:hAnsi="Times New Roman" w:eastAsia="Times New Roman" w:cs="Times New Roman"/>
        </w:rPr>
        <w:t xml:space="preserve"> </w:t>
      </w:r>
      <w:r>
        <w:rPr>
          <w:rFonts w:ascii="Nirmala UI" w:hAnsi="Nirmala UI" w:eastAsia="Nirmala UI" w:cs="Nirmala UI"/>
        </w:rPr>
        <w:t>ᱦᱚᱵᱟᱠᱚᱣᱟ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ᱡᱩᱠᱛᱚᱨᱟᱥᱴᱨᱚ</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ᱱᱤᱨᱵᱟᱦᱤ</w:t>
      </w:r>
      <w:r>
        <w:rPr>
          <w:rFonts w:ascii="Times New Roman" w:hAnsi="Times New Roman" w:eastAsia="Times New Roman" w:cs="Times New Roman"/>
        </w:rPr>
        <w:t xml:space="preserve"> </w:t>
      </w:r>
      <w:r>
        <w:rPr>
          <w:rFonts w:ascii="Nirmala UI" w:hAnsi="Nirmala UI" w:eastAsia="Nirmala UI" w:cs="Nirmala UI"/>
        </w:rPr>
        <w:t>ᱥᱚᱨᱠᱟᱨ</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ᱥᱟᱹᱥᱱᱟᱹᱛᱤ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ᱡᱟᱞᱚᱥᱮᱱᱟ</w:t>
      </w:r>
      <w:r>
        <w:rPr>
          <w:rFonts w:ascii="Times New Roman" w:hAnsi="Times New Roman" w:eastAsia="Times New Roman" w:cs="Times New Roman"/>
        </w:rPr>
        <w:t xml:space="preserve"> </w:t>
      </w:r>
      <w:r>
        <w:rPr>
          <w:rFonts w:ascii="Nirmala UI" w:hAnsi="Nirmala UI" w:eastAsia="Nirmala UI" w:cs="Nirmala UI"/>
        </w:rPr>
        <w:t>ᱟᱫᱷᱤᱠᱟᱨ</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ᱢᱮᱥᱟ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ᱢᱟᱱᱩᱥᱠᱚᱣᱟᱜ</w:t>
      </w:r>
      <w:r>
        <w:rPr>
          <w:rFonts w:ascii="Times New Roman" w:hAnsi="Times New Roman" w:eastAsia="Times New Roman" w:cs="Times New Roman"/>
        </w:rPr>
        <w:t xml:space="preserve"> </w:t>
      </w:r>
      <w:r>
        <w:rPr>
          <w:rFonts w:ascii="Nirmala UI" w:hAnsi="Nirmala UI" w:eastAsia="Nirmala UI" w:cs="Nirmala UI"/>
        </w:rPr>
        <w:t>ᱢᱩᱠᱛᱤ</w:t>
      </w:r>
      <w:r>
        <w:rPr>
          <w:rFonts w:ascii="Times New Roman" w:hAnsi="Times New Roman" w:eastAsia="Times New Roman" w:cs="Times New Roman"/>
        </w:rPr>
        <w:t xml:space="preserve"> </w:t>
      </w:r>
      <w:r>
        <w:rPr>
          <w:rFonts w:ascii="Nirmala UI" w:hAnsi="Nirmala UI" w:eastAsia="Nirmala UI" w:cs="Nirmala UI"/>
        </w:rPr>
        <w:t>ᱢᱟᱱᱭᱚᱛ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ᱨᱟᱠᱷᱟ</w:t>
      </w:r>
      <w:r>
        <w:rPr>
          <w:rFonts w:ascii="Times New Roman" w:hAnsi="Times New Roman" w:eastAsia="Times New Roman" w:cs="Times New Roman"/>
        </w:rPr>
        <w:t xml:space="preserve"> </w:t>
      </w:r>
      <w:r>
        <w:rPr>
          <w:rFonts w:ascii="Nirmala UI" w:hAnsi="Nirmala UI" w:eastAsia="Nirmala UI" w:cs="Nirmala UI"/>
        </w:rPr>
        <w:t>ᱠᱟᱛᱮᱭᱟ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ᱢᱟᱱᱩᱥᱠᱚ</w:t>
      </w:r>
      <w:r>
        <w:rPr>
          <w:rFonts w:ascii="Times New Roman" w:hAnsi="Times New Roman" w:eastAsia="Times New Roman" w:cs="Times New Roman"/>
        </w:rPr>
        <w:t xml:space="preserve">, </w:t>
      </w:r>
      <w:r>
        <w:rPr>
          <w:rFonts w:ascii="Nirmala UI" w:hAnsi="Nirmala UI" w:eastAsia="Nirmala UI" w:cs="Nirmala UI"/>
        </w:rPr>
        <w:t>ᱵᱟᱝᱠᱷᱟᱱ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ᱵᱟᱹᱥᱛᱟᱹᱵ</w:t>
      </w:r>
      <w:r>
        <w:rPr>
          <w:rFonts w:ascii="Times New Roman" w:hAnsi="Times New Roman" w:eastAsia="Times New Roman" w:cs="Times New Roman"/>
        </w:rPr>
        <w:t xml:space="preserve"> </w:t>
      </w:r>
      <w:r>
        <w:rPr>
          <w:rFonts w:ascii="Nirmala UI" w:hAnsi="Nirmala UI" w:eastAsia="Nirmala UI" w:cs="Nirmala UI"/>
        </w:rPr>
        <w:t>ᱢᱩᱠᱛᱤ</w:t>
      </w:r>
      <w:r>
        <w:rPr>
          <w:rFonts w:ascii="Times New Roman" w:hAnsi="Times New Roman" w:eastAsia="Times New Roman" w:cs="Times New Roman"/>
        </w:rPr>
        <w:t xml:space="preserve"> </w:t>
      </w:r>
      <w:r>
        <w:rPr>
          <w:rFonts w:ascii="Nirmala UI" w:hAnsi="Nirmala UI" w:eastAsia="Nirmala UI" w:cs="Nirmala UI"/>
        </w:rPr>
        <w:t>ᱥᱟᱠᱟᱢ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ᱠᱚᱥᱤᱥ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ᱠᱟᱠᱚ</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ᱪᱮᱥᱴᱟ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ᱫᱟᱵᱟᱣ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ᱠᱚᱱᱚ</w:t>
      </w:r>
      <w:r>
        <w:rPr>
          <w:rFonts w:ascii="Times New Roman" w:hAnsi="Times New Roman" w:eastAsia="Times New Roman" w:cs="Times New Roman"/>
        </w:rPr>
        <w:t xml:space="preserve"> </w:t>
      </w:r>
      <w:r>
        <w:rPr>
          <w:rFonts w:ascii="Nirmala UI" w:hAnsi="Nirmala UI" w:eastAsia="Nirmala UI" w:cs="Nirmala UI"/>
        </w:rPr>
        <w:t>ᱠᱟᱹᱢ</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ᱠᱟᱨᱟᱣᱟ।</w:t>
      </w:r>
      <w:r>
        <w:rPr>
          <w:rFonts w:ascii="Times New Roman" w:hAnsi="Times New Roman" w:eastAsia="Times New Roman" w:cs="Times New Roman"/>
        </w:rPr>
        <w:t xml:space="preserve">” </w:t>
      </w:r>
      <w:r>
        <w:rPr>
          <w:rFonts w:ascii="Nirmala UI" w:hAnsi="Nirmala UI" w:eastAsia="Nirmala UI" w:cs="Nirmala UI"/>
        </w:rPr>
        <w:t>ᱡᱚᱫᱤᱭᱚ</w:t>
      </w:r>
      <w:r>
        <w:rPr>
          <w:rFonts w:ascii="Times New Roman" w:hAnsi="Times New Roman" w:eastAsia="Times New Roman" w:cs="Times New Roman"/>
        </w:rPr>
        <w:t xml:space="preserve"> </w:t>
      </w:r>
      <w:r>
        <w:rPr>
          <w:rFonts w:ascii="Nirmala UI" w:hAnsi="Nirmala UI" w:eastAsia="Nirmala UI" w:cs="Nirmala UI"/>
        </w:rPr>
        <w:t>ᱚᱱ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ᱫᱟᱥᱚᱛᱛᱚ</w:t>
      </w:r>
      <w:r>
        <w:rPr>
          <w:rFonts w:ascii="Times New Roman" w:hAnsi="Times New Roman" w:eastAsia="Times New Roman" w:cs="Times New Roman"/>
        </w:rPr>
        <w:t xml:space="preserve"> </w:t>
      </w:r>
      <w:r>
        <w:rPr>
          <w:rFonts w:ascii="Nirmala UI" w:hAnsi="Nirmala UI" w:eastAsia="Nirmala UI" w:cs="Nirmala UI"/>
        </w:rPr>
        <w:t>ᱥᱚᱢᱚᱥᱭᱟ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ᱥᱚᱞᱵ</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ᱚᱯᱩᱨᱱᱚ</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ᱠᱚᱱᱥᱴᱤᱴᱩᱥᱚᱱ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ᱥᱟᱨᱛᱷᱚᱠ</w:t>
      </w:r>
      <w:r>
        <w:rPr>
          <w:rFonts w:ascii="Times New Roman" w:hAnsi="Times New Roman" w:eastAsia="Times New Roman" w:cs="Times New Roman"/>
        </w:rPr>
        <w:t xml:space="preserve"> </w:t>
      </w:r>
      <w:r>
        <w:rPr>
          <w:rFonts w:ascii="Nirmala UI" w:hAnsi="Nirmala UI" w:eastAsia="Nirmala UI" w:cs="Nirmala UI"/>
        </w:rPr>
        <w:t>ᱥᱟᱨ</w:t>
      </w:r>
      <w:r>
        <w:rPr>
          <w:rFonts w:ascii="Times New Roman" w:hAnsi="Times New Roman" w:eastAsia="Times New Roman" w:cs="Times New Roman"/>
        </w:rPr>
        <w:t xml:space="preserve"> </w:t>
      </w:r>
      <w:r>
        <w:rPr>
          <w:rFonts w:ascii="Nirmala UI" w:hAnsi="Nirmala UI" w:eastAsia="Nirmala UI" w:cs="Nirmala UI"/>
        </w:rPr>
        <w:t>ᱛᱮᱸᱦᱮᱸᱧ</w:t>
      </w:r>
      <w:r>
        <w:rPr>
          <w:rFonts w:ascii="Times New Roman" w:hAnsi="Times New Roman" w:eastAsia="Times New Roman" w:cs="Times New Roman"/>
        </w:rPr>
        <w:t xml:space="preserve"> </w:t>
      </w:r>
      <w:r>
        <w:rPr>
          <w:rFonts w:ascii="Nirmala UI" w:hAnsi="Nirmala UI" w:eastAsia="Nirmala UI" w:cs="Nirmala UI"/>
        </w:rPr>
        <w:t>ᱧᱮᱞᱚᱜᱼᱟ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ᱞᱤᱝᱠᱚᱱ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ᱚᱞ</w:t>
      </w:r>
      <w:r>
        <w:rPr>
          <w:rFonts w:ascii="Times New Roman" w:hAnsi="Times New Roman" w:eastAsia="Times New Roman" w:cs="Times New Roman"/>
        </w:rPr>
        <w:t xml:space="preserve"> </w:t>
      </w:r>
      <w:r>
        <w:rPr>
          <w:rFonts w:ascii="Nirmala UI" w:hAnsi="Nirmala UI" w:eastAsia="Nirmala UI" w:cs="Nirmala UI"/>
        </w:rPr>
        <w:t>ᱠᱮᱫᱟᱭ</w:t>
      </w:r>
      <w:r>
        <w:rPr>
          <w:rFonts w:ascii="Times New Roman" w:hAnsi="Times New Roman" w:eastAsia="Times New Roman" w:cs="Times New Roman"/>
        </w:rPr>
        <w:t>,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ᱡᱤᱣᱤ</w:t>
      </w:r>
      <w:r>
        <w:rPr>
          <w:rFonts w:ascii="Times New Roman" w:hAnsi="Times New Roman" w:eastAsia="Times New Roman" w:cs="Times New Roman"/>
        </w:rPr>
        <w:t xml:space="preserve"> </w:t>
      </w:r>
      <w:r>
        <w:rPr>
          <w:rFonts w:ascii="Nirmala UI" w:hAnsi="Nirmala UI" w:eastAsia="Nirmala UI" w:cs="Nirmala UI"/>
        </w:rPr>
        <w:t>ᱢᱟᱱᱩᱥ</w:t>
      </w:r>
      <w:r>
        <w:rPr>
          <w:rFonts w:ascii="Times New Roman" w:hAnsi="Times New Roman" w:eastAsia="Times New Roman" w:cs="Times New Roman"/>
        </w:rPr>
        <w:t xml:space="preserve"> </w:t>
      </w:r>
      <w:r>
        <w:rPr>
          <w:rFonts w:ascii="Nirmala UI" w:hAnsi="Nirmala UI" w:eastAsia="Nirmala UI" w:cs="Nirmala UI"/>
        </w:rPr>
        <w:t>ᱫᱟᱥ</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ᱠᱚᱱᱚ</w:t>
      </w:r>
      <w:r>
        <w:rPr>
          <w:rFonts w:ascii="Times New Roman" w:hAnsi="Times New Roman" w:eastAsia="Times New Roman" w:cs="Times New Roman"/>
        </w:rPr>
        <w:t xml:space="preserve"> </w:t>
      </w:r>
      <w:r>
        <w:rPr>
          <w:rFonts w:ascii="Nirmala UI" w:hAnsi="Nirmala UI" w:eastAsia="Nirmala UI" w:cs="Nirmala UI"/>
        </w:rPr>
        <w:t>ᱨᱟᱡᱽᱭ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ᱚᱱ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ᱢᱩᱠᱛ</w:t>
      </w:r>
      <w:r>
        <w:rPr>
          <w:rFonts w:ascii="Times New Roman" w:hAnsi="Times New Roman" w:eastAsia="Times New Roman" w:cs="Times New Roman"/>
        </w:rPr>
        <w:t xml:space="preserve"> </w:t>
      </w:r>
      <w:r>
        <w:rPr>
          <w:rFonts w:ascii="Nirmala UI" w:hAnsi="Nirmala UI" w:eastAsia="Nirmala UI" w:cs="Nirmala UI"/>
        </w:rPr>
        <w:t>ᱦᱚᱵᱟᱠᱚᱣᱟ।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Lincoln Constituciónpe anchatac qallarina kamachiyta kutimuran, chaypi sut’inchasqa kashan “llapa runakuna kikillanta paqarichisqa kanku” nispa. Lincolnqa qallarina cheqaq-kunaman kutimuran, chay pachallapi Protestante waqraqa qallarina profecíanta, esclavitudmanta profecíata, chinkachisharqan. Chayrayku, chay pacha Republican waqraqa esclavitudmanta historiampi aswan hatun “kamachiq willakuynta” rurashaqtin, Protestante waqraqa profético historiampi esclavitudmanta profecíamanta, Moiséspa juramentonwan ñakay kamachisqanwan rikuchisqa, aswan hatun kamachiq willakuynta rurarqan. Republican waqraqa cimiento-kunaman kutiyta akllarqan; Protestante waqraqa cimiento-ninta chinkachiyta akllarqan, hinaspa kutirqan chaykunaman, maykunaman mana hayk’aqpas kutinampaq yachachisqa karqan.</w:t>
      </w:r>
    </w:p>
    <w:p>
      <w:pPr>
        <w:pStyle w:val="ArticleBody"/>
        <w:jc w:val="left"/>
      </w:pPr>
      <w:r>
        <w:rPr>
          <w:rFonts w:ascii="Times New Roman" w:hAnsi="Times New Roman" w:eastAsia="Times New Roman" w:cs="Times New Roman"/>
        </w:rPr>
        <w:t>1863-ին Հանրապետական եղջյուրը բաժանված էր երկու ճամբարի, ինչպես հին Իսրայելի թագավորությունն էր բաժանվել Երոբովամի և Ռոբովամի օրերում։ 1863-ին Բողոքական եղջյուրը օրինականորեն միացվեց Հանրապետական եղջյուրին, ինչպես ներկայացված է Երոբովամի երկու սեղաններով Բեթելում և Դանում։ Երկու եղջյուրները պատմության ընթացքում շարժվում են միմյանց զուգահեռ, և 1863 թվականի պատմությունը հատկապես ներկայացնում է վերջին օրերի պատմությունը։</w:t>
      </w:r>
    </w:p>
    <w:p>
      <w:pPr>
        <w:pStyle w:val="ArticleBody"/>
        <w:jc w:val="left"/>
      </w:pPr>
      <w:r>
        <w:rPr>
          <w:rFonts w:ascii="Times New Roman" w:hAnsi="Times New Roman" w:eastAsia="Times New Roman" w:cs="Times New Roman"/>
        </w:rPr>
        <w:t>تاريخ الميلريين يتكرر في تاريخ المئة والأربعة والأربعين ألفًا مع بعض التحفظات النبوية. ومن تلك التحفظات أن الجمهور المستهدَف في تاريخ الميلريين كان أولًا الذين هم خارج الحركة، ثم بعد ذلك الحركة نفسها. أمّا في حركة المئة والأربعة والأربعين ألفًا، فإن الصوتين المذكورين في رؤيا ثمانية عشر يحددان جمهورين مستهدَفين، غير أن هذين الهدفين يأتيان على عكس ما كان في تاريخ الميلريين. فالهدف الأول هو شعب الله، وأما الصوت الثاني فهو خراف الله الأخرى التي لا تزال في بابل.</w:t>
      </w:r>
    </w:p>
    <w:p>
      <w:pPr>
        <w:pStyle w:val="ArticleBody"/>
        <w:jc w:val="left"/>
      </w:pPr>
      <w:r>
        <w:rPr>
          <w:rFonts w:ascii="Times New Roman" w:hAnsi="Times New Roman" w:eastAsia="Times New Roman" w:cs="Times New Roman"/>
        </w:rPr>
        <w:t>Ay bir başqa peyğəmbərlik qeydi də budur ki, hər iki tarix bir kilsədən digərinə keçsə də, Millerçilər Filadelfiyadan Laodikiyaya keçdilər, üçüncü mələyin qüdrətli hərəkatı isə Laodikiyadan Filadelfiyaya keçir. Bu, Millerçilərin altıncı kilsədən yeddinci kilsəyə keçdiyini, yüz qırx dörd minin isə yeddinci kilsədən yeddi kilsədən olan səkkizinci kilsəyə keçdiyini müəyyən edir.</w:t>
      </w:r>
    </w:p>
    <w:p>
      <w:pPr>
        <w:pStyle w:val="ArticleBody"/>
        <w:jc w:val="left"/>
      </w:pPr>
      <w:r>
        <w:rPr>
          <w:rFonts w:ascii="Times New Roman" w:hAnsi="Times New Roman" w:eastAsia="Times New Roman" w:cs="Times New Roman"/>
        </w:rPr>
        <w:t>Tiiqqee Republican seenaa naannoo bara 1863tti jiru keessatti sabni garbummaa deggeru irraa gara sabni garbummaa mormuuti sochii isaa jalqabe. Qabsoon seenaa sanaa paartilee siyaasaa lama kanneen guyyoota “dhumaa” kana keessatti mormitoota walfakkaatan taʼan hundeesse. Akkuma pirezidaantiin Republican inni jalqabaa seenaa sana keessaa waraanni sun xumurame booddee guyyoota muraasa qofa keessatti ajjeefame, pirezidaantiin Republican inni dhumaa immoo fakkeenyaan ajjeefamee, addunyaan gammadaa utuu jirtuu akka duʼeetti karaa irratti dhiifame. Inni ajjeefame, waraanni Hawaasaa xumuramee guyyoota muraasa qofa booddee utuu hin taʼin, waraanni hawaasaa inni dhumaa jalqabuu durauma ture.</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ᎬᎩᏰᎵ</w:t>
      </w:r>
      <w:r>
        <w:rPr>
          <w:rFonts w:ascii="Times New Roman" w:hAnsi="Times New Roman" w:eastAsia="Times New Roman" w:cs="Times New Roman"/>
        </w:rPr>
        <w:t xml:space="preserve"> </w:t>
      </w:r>
      <w:r>
        <w:rPr>
          <w:rFonts w:ascii="Gadugi" w:hAnsi="Gadugi" w:eastAsia="Gadugi" w:cs="Gadugi"/>
        </w:rPr>
        <w:t>ᏗᎵᏍᎬ</w:t>
      </w:r>
      <w:r>
        <w:rPr>
          <w:rFonts w:ascii="Times New Roman" w:hAnsi="Times New Roman" w:eastAsia="Times New Roman" w:cs="Times New Roman"/>
        </w:rPr>
        <w:t xml:space="preserve"> </w:t>
      </w:r>
      <w:r>
        <w:rPr>
          <w:rFonts w:ascii="Gadugi" w:hAnsi="Gadugi" w:eastAsia="Gadugi" w:cs="Gadugi"/>
        </w:rPr>
        <w:t>ᏕᎦᏚᎩ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ᏲᎩ</w:t>
      </w:r>
      <w:r>
        <w:rPr>
          <w:rFonts w:ascii="Times New Roman" w:hAnsi="Times New Roman" w:eastAsia="Times New Roman" w:cs="Times New Roman"/>
        </w:rPr>
        <w:t xml:space="preserve"> </w:t>
      </w:r>
      <w:r>
        <w:rPr>
          <w:rFonts w:ascii="Gadugi" w:hAnsi="Gadugi" w:eastAsia="Gadugi" w:cs="Gadugi"/>
        </w:rPr>
        <w:t>ᏗᎵᏍᎬ</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ᏧᏩᏛᎯ</w:t>
      </w:r>
      <w:r>
        <w:rPr>
          <w:rFonts w:ascii="Times New Roman" w:hAnsi="Times New Roman" w:eastAsia="Times New Roman" w:cs="Times New Roman"/>
        </w:rPr>
        <w:t xml:space="preserve"> </w:t>
      </w:r>
      <w:r>
        <w:rPr>
          <w:rFonts w:ascii="Gadugi" w:hAnsi="Gadugi" w:eastAsia="Gadugi" w:cs="Gadugi"/>
        </w:rPr>
        <w:t>ᎠᎵᏍᎪᎸ</w:t>
      </w:r>
      <w:r>
        <w:rPr>
          <w:rFonts w:ascii="Times New Roman" w:hAnsi="Times New Roman" w:eastAsia="Times New Roman" w:cs="Times New Roman"/>
        </w:rPr>
        <w:t xml:space="preserve"> </w:t>
      </w:r>
      <w:r>
        <w:rPr>
          <w:rFonts w:ascii="Gadugi" w:hAnsi="Gadugi" w:eastAsia="Gadugi" w:cs="Gadugi"/>
        </w:rPr>
        <w:t>ᎤᏪᏟᏌᏅ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ᏗᎵᏍᎬ</w:t>
      </w:r>
      <w:r>
        <w:rPr>
          <w:rFonts w:ascii="Times New Roman" w:hAnsi="Times New Roman" w:eastAsia="Times New Roman" w:cs="Times New Roman"/>
        </w:rPr>
        <w:t xml:space="preserve"> </w:t>
      </w:r>
      <w:r>
        <w:rPr>
          <w:rFonts w:ascii="Gadugi" w:hAnsi="Gadugi" w:eastAsia="Gadugi" w:cs="Gadugi"/>
        </w:rPr>
        <w:t>ᏕᎦᏚᎩ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ᏧᏩᏛᎯ</w:t>
      </w:r>
      <w:r>
        <w:rPr>
          <w:rFonts w:ascii="Times New Roman" w:hAnsi="Times New Roman" w:eastAsia="Times New Roman" w:cs="Times New Roman"/>
        </w:rPr>
        <w:t xml:space="preserve"> </w:t>
      </w:r>
      <w:r>
        <w:rPr>
          <w:rFonts w:ascii="Gadugi" w:hAnsi="Gadugi" w:eastAsia="Gadugi" w:cs="Gadugi"/>
        </w:rPr>
        <w:t>ᎠᎵᏍᎪᎸ</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ᎬᎩᏰᎵ</w:t>
      </w:r>
      <w:r>
        <w:rPr>
          <w:rFonts w:ascii="Times New Roman" w:hAnsi="Times New Roman" w:eastAsia="Times New Roman" w:cs="Times New Roman"/>
        </w:rPr>
        <w:t xml:space="preserve"> </w:t>
      </w:r>
      <w:r>
        <w:rPr>
          <w:rFonts w:ascii="Gadugi" w:hAnsi="Gadugi" w:eastAsia="Gadugi" w:cs="Gadugi"/>
        </w:rPr>
        <w:t>ᏗᎵᏍᎬ</w:t>
      </w:r>
      <w:r>
        <w:rPr>
          <w:rFonts w:ascii="Times New Roman" w:hAnsi="Times New Roman" w:eastAsia="Times New Roman" w:cs="Times New Roman"/>
        </w:rPr>
        <w:t xml:space="preserve"> </w:t>
      </w:r>
      <w:r>
        <w:rPr>
          <w:rFonts w:ascii="Gadugi" w:hAnsi="Gadugi" w:eastAsia="Gadugi" w:cs="Gadugi"/>
        </w:rPr>
        <w:t>ᏕᎦᏚᎩ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ᎠᏥᏍᏆᎳᏅᎯ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ᎠᏓᏰᎸᏅ</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ᎤᏠᏱᎶᎯ</w:t>
      </w:r>
      <w:r>
        <w:rPr>
          <w:rFonts w:ascii="Times New Roman" w:hAnsi="Times New Roman" w:eastAsia="Times New Roman" w:cs="Times New Roman"/>
        </w:rPr>
        <w:t xml:space="preserve"> </w:t>
      </w:r>
      <w:r>
        <w:rPr>
          <w:rFonts w:ascii="Gadugi" w:hAnsi="Gadugi" w:eastAsia="Gadugi" w:cs="Gadugi"/>
        </w:rPr>
        <w:t>ᏧᎵᏰᎢ</w:t>
      </w:r>
      <w:r>
        <w:rPr>
          <w:rFonts w:ascii="Times New Roman" w:hAnsi="Times New Roman" w:eastAsia="Times New Roman" w:cs="Times New Roman"/>
        </w:rPr>
        <w:t xml:space="preserve"> </w:t>
      </w:r>
      <w:r>
        <w:rPr>
          <w:rFonts w:ascii="Gadugi" w:hAnsi="Gadugi" w:eastAsia="Gadugi" w:cs="Gadugi"/>
        </w:rPr>
        <w:t>ᎤᏪᎵᎩ</w:t>
      </w:r>
      <w:r>
        <w:rPr>
          <w:rFonts w:ascii="Times New Roman" w:hAnsi="Times New Roman" w:eastAsia="Times New Roman" w:cs="Times New Roman"/>
        </w:rPr>
        <w:t xml:space="preserve"> </w:t>
      </w:r>
      <w:r>
        <w:rPr>
          <w:rFonts w:ascii="Gadugi" w:hAnsi="Gadugi" w:eastAsia="Gadugi" w:cs="Gadugi"/>
        </w:rPr>
        <w:t>ᎤᏓᎷᎸᏔᏅ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ᎦᎵᏍᏓ</w:t>
      </w:r>
      <w:r>
        <w:rPr>
          <w:rFonts w:ascii="Times New Roman" w:hAnsi="Times New Roman" w:eastAsia="Times New Roman" w:cs="Times New Roman"/>
        </w:rPr>
        <w:t xml:space="preserve">. </w:t>
      </w:r>
      <w:r>
        <w:rPr>
          <w:rFonts w:ascii="Gadugi" w:hAnsi="Gadugi" w:eastAsia="Gadugi" w:cs="Gadugi"/>
        </w:rPr>
        <w:t>ᏧᏩᏛᎯ</w:t>
      </w:r>
      <w:r>
        <w:rPr>
          <w:rFonts w:ascii="Times New Roman" w:hAnsi="Times New Roman" w:eastAsia="Times New Roman" w:cs="Times New Roman"/>
        </w:rPr>
        <w:t xml:space="preserve"> </w:t>
      </w:r>
      <w:r>
        <w:rPr>
          <w:rFonts w:ascii="Gadugi" w:hAnsi="Gadugi" w:eastAsia="Gadugi" w:cs="Gadugi"/>
        </w:rPr>
        <w:t>ᎠᎵᏍᎪᎸ</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ᏗᎵᏍᎬ</w:t>
      </w:r>
      <w:r>
        <w:rPr>
          <w:rFonts w:ascii="Times New Roman" w:hAnsi="Times New Roman" w:eastAsia="Times New Roman" w:cs="Times New Roman"/>
        </w:rPr>
        <w:t xml:space="preserve"> </w:t>
      </w:r>
      <w:r>
        <w:rPr>
          <w:rFonts w:ascii="Gadugi" w:hAnsi="Gadugi" w:eastAsia="Gadugi" w:cs="Gadugi"/>
        </w:rPr>
        <w:t>ᏕᎦᏚᎩ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ᎠᏥᏍᏆᎳᏅᎯ</w:t>
      </w:r>
      <w:r>
        <w:rPr>
          <w:rFonts w:ascii="Times New Roman" w:hAnsi="Times New Roman" w:eastAsia="Times New Roman" w:cs="Times New Roman"/>
        </w:rPr>
        <w:t xml:space="preserve"> </w:t>
      </w:r>
      <w:r>
        <w:rPr>
          <w:rFonts w:ascii="Gadugi" w:hAnsi="Gadugi" w:eastAsia="Gadugi" w:cs="Gadugi"/>
        </w:rPr>
        <w:t>ᎤᏮᏔᏅ</w:t>
      </w:r>
      <w:r>
        <w:rPr>
          <w:rFonts w:ascii="Times New Roman" w:hAnsi="Times New Roman" w:eastAsia="Times New Roman" w:cs="Times New Roman"/>
        </w:rPr>
        <w:t xml:space="preserve"> </w:t>
      </w:r>
      <w:r>
        <w:rPr>
          <w:rFonts w:ascii="Gadugi" w:hAnsi="Gadugi" w:eastAsia="Gadugi" w:cs="Gadugi"/>
        </w:rPr>
        <w:t>ᎠᎦᏔᎯᏍᏙᏗ</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ᎤᏓᏰᎸᏔᏅ</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ᎤᎪᎯᏳ</w:t>
      </w:r>
      <w:r>
        <w:rPr>
          <w:rFonts w:ascii="Times New Roman" w:hAnsi="Times New Roman" w:eastAsia="Times New Roman" w:cs="Times New Roman"/>
        </w:rPr>
        <w:t xml:space="preserve"> </w:t>
      </w:r>
      <w:r>
        <w:rPr>
          <w:rFonts w:ascii="Gadugi" w:hAnsi="Gadugi" w:eastAsia="Gadugi" w:cs="Gadugi"/>
        </w:rPr>
        <w:t>ᎠᎦᏔᎯᏍᏙᏗ</w:t>
      </w:r>
      <w:r>
        <w:rPr>
          <w:rFonts w:ascii="Times New Roman" w:hAnsi="Times New Roman" w:eastAsia="Times New Roman" w:cs="Times New Roman"/>
        </w:rPr>
        <w:t xml:space="preserve"> </w:t>
      </w:r>
      <w:r>
        <w:rPr>
          <w:rFonts w:ascii="Gadugi" w:hAnsi="Gadugi" w:eastAsia="Gadugi" w:cs="Gadugi"/>
        </w:rPr>
        <w:t>ᎤᏲᎱᏍᏗ</w:t>
      </w:r>
      <w:r>
        <w:rPr>
          <w:rFonts w:ascii="Times New Roman" w:hAnsi="Times New Roman" w:eastAsia="Times New Roman" w:cs="Times New Roman"/>
        </w:rPr>
        <w:t xml:space="preserve"> </w:t>
      </w:r>
      <w:r>
        <w:rPr>
          <w:rFonts w:ascii="Gadugi" w:hAnsi="Gadugi" w:eastAsia="Gadugi" w:cs="Gadugi"/>
        </w:rPr>
        <w:t>ᎠᎺᏰᎵᎦ</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ᏧᏜᏓᏅᏛ</w:t>
      </w:r>
      <w:r>
        <w:rPr>
          <w:rFonts w:ascii="Times New Roman" w:hAnsi="Times New Roman" w:eastAsia="Times New Roman" w:cs="Times New Roman"/>
        </w:rPr>
        <w:t xml:space="preserve">. </w:t>
      </w:r>
      <w:r>
        <w:rPr>
          <w:rFonts w:ascii="Gadugi" w:hAnsi="Gadugi" w:eastAsia="Gadugi" w:cs="Gadugi"/>
        </w:rPr>
        <w:t>ᎠᏔᎵ</w:t>
      </w:r>
      <w:r>
        <w:rPr>
          <w:rFonts w:ascii="Times New Roman" w:hAnsi="Times New Roman" w:eastAsia="Times New Roman" w:cs="Times New Roman"/>
        </w:rPr>
        <w:t xml:space="preserve"> </w:t>
      </w:r>
      <w:r>
        <w:rPr>
          <w:rFonts w:ascii="Gadugi" w:hAnsi="Gadugi" w:eastAsia="Gadugi" w:cs="Gadugi"/>
        </w:rPr>
        <w:t>ᎤᏃᏍᎩ</w:t>
      </w:r>
      <w:r>
        <w:rPr>
          <w:rFonts w:ascii="Times New Roman" w:hAnsi="Times New Roman" w:eastAsia="Times New Roman" w:cs="Times New Roman"/>
        </w:rPr>
        <w:t xml:space="preserve"> </w:t>
      </w:r>
      <w:r>
        <w:rPr>
          <w:rFonts w:ascii="Gadugi" w:hAnsi="Gadugi" w:eastAsia="Gadugi" w:cs="Gadugi"/>
        </w:rPr>
        <w:t>ᎠᎾᏍᏓᏩᏗᏍᎪ</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ᏧᏖᎸᎲ</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1863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ᏣᏁᎳ</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ᎤᏃᏍᎩ</w:t>
      </w:r>
      <w:r>
        <w:rPr>
          <w:rFonts w:ascii="Times New Roman" w:hAnsi="Times New Roman" w:eastAsia="Times New Roman" w:cs="Times New Roman"/>
        </w:rPr>
        <w:t xml:space="preserve"> </w:t>
      </w:r>
      <w:r>
        <w:rPr>
          <w:rFonts w:ascii="Gadugi" w:hAnsi="Gadugi" w:eastAsia="Gadugi" w:cs="Gadugi"/>
        </w:rPr>
        <w:t>ᎤᎾ</w:t>
      </w:r>
      <w:r>
        <w:rPr>
          <w:rFonts w:ascii="Ebrima" w:hAnsi="Ebrima" w:eastAsia="Ebrima" w:cs="Ebrima"/>
        </w:rPr>
        <w:t>ጀመ</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ᎤᏃᏍᎩ</w:t>
      </w:r>
      <w:r>
        <w:rPr>
          <w:rFonts w:ascii="Times New Roman" w:hAnsi="Times New Roman" w:eastAsia="Times New Roman" w:cs="Times New Roman"/>
        </w:rPr>
        <w:t xml:space="preserve"> </w:t>
      </w:r>
      <w:r>
        <w:rPr>
          <w:rFonts w:ascii="Gadugi" w:hAnsi="Gadugi" w:eastAsia="Gadugi" w:cs="Gadugi"/>
        </w:rPr>
        <w:t>ᎠᏂᎦᏛ</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ᏣᏁᎳ</w:t>
      </w:r>
      <w:r>
        <w:rPr>
          <w:rFonts w:ascii="Times New Roman" w:hAnsi="Times New Roman" w:eastAsia="Times New Roman" w:cs="Times New Roman"/>
        </w:rPr>
        <w:t xml:space="preserve"> </w:t>
      </w:r>
      <w:r>
        <w:rPr>
          <w:rFonts w:ascii="Gadugi" w:hAnsi="Gadugi" w:eastAsia="Gadugi" w:cs="Gadugi"/>
        </w:rPr>
        <w:t>ᏅᏓᏏᏅᏓ</w:t>
      </w:r>
      <w:r>
        <w:rPr>
          <w:rFonts w:ascii="Times New Roman" w:hAnsi="Times New Roman" w:eastAsia="Times New Roman" w:cs="Times New Roman"/>
        </w:rPr>
        <w:t xml:space="preserve"> </w:t>
      </w:r>
      <w:r>
        <w:rPr>
          <w:rFonts w:ascii="Gadugi" w:hAnsi="Gadugi" w:eastAsia="Gadugi" w:cs="Gadugi"/>
        </w:rPr>
        <w:t>ᎡᏓᏴᏗ</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ᎠᏂᏓᏅᏖᎵᏙᎲᏍᎬ</w:t>
      </w:r>
      <w:r>
        <w:rPr>
          <w:rFonts w:ascii="Times New Roman" w:hAnsi="Times New Roman" w:eastAsia="Times New Roman" w:cs="Times New Roman"/>
        </w:rPr>
        <w:t xml:space="preserve"> </w:t>
      </w:r>
      <w:r>
        <w:rPr>
          <w:rFonts w:ascii="Gadugi" w:hAnsi="Gadugi" w:eastAsia="Gadugi" w:cs="Gadugi"/>
        </w:rPr>
        <w:t>ᎠᏅᏙ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Ang mensahe ni Elias ay laging sinasamahan ng mga paghatol ng Diyos na nagpapatibay sa mensahe ng babala. Ang lipunan ng sanlibutan ay namumuhay ngayon gaya ng mga tao bago ang baha. Sila ay nagsisikain, nagsisiinom, at umaasang lulutasin ng mga globalistang higanteng teknolohikal ang anumang suliraning maaaring bumangon. Ipinakikilala ng Salita ng Diyos na ang sanlibutan ngayon ay nasa bingit ng isang napakalaking krisis.</w:t>
      </w:r>
    </w:p>
    <w:p>
      <w:pPr>
        <w:pStyle w:val="ArticleScripture"/>
        <w:jc w:val="left"/>
      </w:pPr>
      <w:r>
        <w:rPr>
          <w:rFonts w:ascii="Times New Roman" w:hAnsi="Times New Roman" w:eastAsia="Times New Roman" w:cs="Times New Roman"/>
        </w:rPr>
        <w:t>“‘Шѳнэй йӱнэм инай?’ Эш аслӱмыж шке гыч уло ли тиде калык-влакын мааништым? Кугу эмлыме радамын пытартыш ыштышыште нуно кучылтшо верыштым умылам мо? «Пророчествын шӱч семынаже» дене тыгай палыман улмо гыч, мый йыремыште шӱдӧрналше событий-влакыште толшо Патшанын эше омса ончылно шоген улмым пеҥгыде доказательстве-влакым ужынам мо? Юмо пуэн светым ончалын, мыйын ӱмбаке возоҥшо ответственностиым шижам мо? Тудын управительже семын, мыйлан ӱшанен пуымо кажне талантын дене, кулыше-влакым утара шотышто сай йӧн дене ыштышым ыштем мо? Але мый лывыргыше да нимогай тӱкӧ улдымо, осал тӱня дене пӧртылалтше, Юмо мыйлан пуымо средствым да сӧранлыкым, кугунрак шке йывыртышлан кучылтам, Тудын пашажын вияҥмашыже деч шке шыплыкым да моторлыкым эн шукертак кайгырем мо? Мыйын коштмашем дене, «тӱняште вияҥден пытарыме шӱмшӧндарышым — имне Seventh-day Adventists трубаным ӱшанаш оклийше йӱк дене шоктат, да тӱнялык-влакын корныштым мончат» манын, мый пеҥгыдемдам мо?”</w:t>
      </w:r>
    </w:p>
    <w:p>
      <w:pPr>
        <w:pStyle w:val="ArticleScripture"/>
        <w:jc w:val="left"/>
      </w:pPr>
      <w:r>
        <w:rPr>
          <w:rFonts w:ascii="Times New Roman" w:hAnsi="Times New Roman" w:eastAsia="Times New Roman" w:cs="Times New Roman"/>
        </w:rPr>
        <w:t>«Ҟәрәзгә иһүрга дуйуп, дүнйәни өз гунаһлири үчүн җазалашқа келиватқан Худайниң қәдәм садасини аңлаватимиз. Заманниң ахири бизгә бәк йеқинлашти. Дүнйәниң аһалиси көйдүрүлүш үчүн бағ-бағ қилип бағланмақта. Силәр зәһәрлик от-чөпләр билән биллә бағлинип қаламсиләр? Һәр йили миңларчә, миңларчә вә он миң қетим он миң җанниң һалак болуп, өз гуналири ичидә өлүватқанлиғини чүшинәмсиләр? Худайниң балалири вә һөкүмлири аллиқачан өз ишини қилмақта, вә һәқиқәтниң нури уларниң йолиға чүшүрүлмигәчкә, җанлар һалакәткә кетиватқан болиду.» General Conference Daily Bulletin, April 1, 1897.</w:t>
      </w:r>
    </w:p>
    <w:p>
      <w:pPr>
        <w:pStyle w:val="ArticleScripture"/>
        <w:jc w:val="left"/>
      </w:pPr>
      <w:r>
        <w:rPr>
          <w:rFonts w:ascii="Times New Roman" w:hAnsi="Times New Roman" w:eastAsia="Times New Roman" w:cs="Times New Roman"/>
        </w:rPr>
        <w:t>جانێ من تۆم خواستوە لە شەودا؛ بەڵێ، بە ڕووحم کە لە ناومدایە زوو داوات لێ دەکەم: چونکە کاتێک حوکمەکانت لەسەر زەویدان، دانیشتووانی جیهان ڕاستودروستی فێر دەبن. ئیشایا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Eliyaas - Lammeessa Kudhan</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