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ئەربەعین ئایەکەی شاردراوە - ژمارە بیست و یەک</w:t>
      </w:r>
    </w:p>
    <w:p>
      <w:pPr>
        <w:pStyle w:val="ArticleSubtitle"/>
        <w:jc w:val="left"/>
      </w:pPr>
      <w:r>
        <w:rPr>
          <w:rFonts w:ascii="Segoe UI" w:hAnsi="Segoe UI" w:eastAsia="Segoe UI" w:cs="Segoe UI"/>
        </w:rPr>
        <w:t>ئەڵامەتی</w:t>
      </w:r>
      <w:r>
        <w:rPr>
          <w:rFonts w:ascii="Arial" w:hAnsi="Arial" w:eastAsia="Arial" w:cs="Arial"/>
        </w:rPr>
        <w:t xml:space="preserve"> </w:t>
      </w:r>
      <w:r>
        <w:rPr>
          <w:rFonts w:ascii="Segoe UI" w:hAnsi="Segoe UI" w:eastAsia="Segoe UI" w:cs="Segoe UI"/>
        </w:rPr>
        <w:t>دووەم</w:t>
      </w:r>
      <w:r>
        <w:rPr>
          <w:rFonts w:ascii="Arial" w:hAnsi="Arial" w:eastAsia="Arial" w:cs="Arial"/>
        </w:rPr>
        <w:t xml:space="preserve"> - </w:t>
      </w:r>
      <w:r>
        <w:rPr>
          <w:rFonts w:ascii="Segoe UI" w:hAnsi="Segoe UI" w:eastAsia="Segoe UI" w:cs="Segoe UI"/>
        </w:rPr>
        <w:t>بەشی</w:t>
      </w:r>
      <w:r>
        <w:rPr>
          <w:rFonts w:ascii="Arial" w:hAnsi="Arial" w:eastAsia="Arial" w:cs="Arial"/>
        </w:rPr>
        <w:t xml:space="preserve"> </w:t>
      </w:r>
      <w:r>
        <w:rPr>
          <w:rFonts w:ascii="Segoe UI" w:hAnsi="Segoe UI" w:eastAsia="Segoe UI" w:cs="Segoe UI"/>
        </w:rPr>
        <w:t>هەشتەم</w:t>
      </w:r>
      <w:r>
        <w:rPr>
          <w:rFonts w:ascii="Arial" w:hAnsi="Arial" w:eastAsia="Arial" w:cs="Arial"/>
        </w:rPr>
        <w:t xml:space="preserve"> - </w:t>
      </w:r>
      <w:r>
        <w:rPr>
          <w:rFonts w:ascii="Segoe UI" w:hAnsi="Segoe UI" w:eastAsia="Segoe UI" w:cs="Segoe UI"/>
        </w:rPr>
        <w:t>حەزقیال</w:t>
      </w:r>
      <w:r>
        <w:rPr>
          <w:rFonts w:ascii="Arial" w:hAnsi="Arial" w:eastAsia="Arial" w:cs="Arial"/>
        </w:rPr>
        <w:t xml:space="preserve"> </w:t>
      </w:r>
      <w:r>
        <w:rPr>
          <w:rFonts w:ascii="Segoe UI" w:hAnsi="Segoe UI" w:eastAsia="Segoe UI" w:cs="Segoe UI"/>
        </w:rPr>
        <w:t>ژمارە</w:t>
      </w:r>
      <w:r>
        <w:rPr>
          <w:rFonts w:ascii="Arial" w:hAnsi="Arial" w:eastAsia="Arial" w:cs="Arial"/>
        </w:rPr>
        <w:t xml:space="preserve"> </w:t>
      </w:r>
      <w:r>
        <w:rPr>
          <w:rFonts w:ascii="Segoe UI" w:hAnsi="Segoe UI" w:eastAsia="Segoe UI" w:cs="Segoe UI"/>
        </w:rPr>
        <w:t>دووەم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taypi taqi jaqinakaru uñt’ayi, khitinakatï León de la tribu de Judá ukamp yatichäwi lurayasiwayapki jupanakaru, ukat jupankir nayrïr yatichäwipax akawa: “línea sobre línea.”</w:t>
      </w:r>
    </w:p>
    <w:p>
      <w:pPr>
        <w:pStyle w:val="ArticleScripture"/>
        <w:jc w:val="left"/>
      </w:pP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ᎯᏰᎸᎯ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ᎤᏣᎴᎩ</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ᎢᏥᎵᎩ</w:t>
      </w:r>
      <w:r>
        <w:rPr>
          <w:rFonts w:ascii="Times New Roman" w:hAnsi="Times New Roman" w:eastAsia="Times New Roman" w:cs="Times New Roman"/>
        </w:rPr>
        <w:t xml:space="preserve"> </w:t>
      </w:r>
      <w:r>
        <w:rPr>
          <w:rFonts w:ascii="Gadugi" w:hAnsi="Gadugi" w:eastAsia="Gadugi" w:cs="Gadugi"/>
        </w:rPr>
        <w:t>ᎢᏣᏁᏯᏔᏅ</w:t>
      </w:r>
      <w:r>
        <w:rPr>
          <w:rFonts w:ascii="Times New Roman" w:hAnsi="Times New Roman" w:eastAsia="Times New Roman" w:cs="Times New Roman"/>
        </w:rPr>
        <w:t xml:space="preserve"> </w:t>
      </w:r>
      <w:r>
        <w:rPr>
          <w:rFonts w:ascii="Gadugi" w:hAnsi="Gadugi" w:eastAsia="Gadugi" w:cs="Gadugi"/>
        </w:rPr>
        <w:t>ᎤᏯᏪᎯ</w:t>
      </w:r>
      <w:r>
        <w:rPr>
          <w:rFonts w:ascii="Times New Roman" w:hAnsi="Times New Roman" w:eastAsia="Times New Roman" w:cs="Times New Roman"/>
        </w:rPr>
        <w:t xml:space="preserve"> </w:t>
      </w:r>
      <w:r>
        <w:rPr>
          <w:rFonts w:ascii="Gadugi" w:hAnsi="Gadugi" w:eastAsia="Gadugi" w:cs="Gadugi"/>
        </w:rPr>
        <w:t>ᎤᏣᎴᎩ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ᎤᏣᏃᎯᏍᏗ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ᎤᏂᏲᎵᎩ</w:t>
      </w:r>
      <w:r>
        <w:rPr>
          <w:rFonts w:ascii="Times New Roman" w:hAnsi="Times New Roman" w:eastAsia="Times New Roman" w:cs="Times New Roman"/>
        </w:rPr>
        <w:t xml:space="preserve"> </w:t>
      </w:r>
      <w:r>
        <w:rPr>
          <w:rFonts w:ascii="Gadugi" w:hAnsi="Gadugi" w:eastAsia="Gadugi" w:cs="Gadugi"/>
        </w:rPr>
        <w:t>ᎤᎾᏛᏓᏍᏗ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ᎤᏅᏗᏱ</w:t>
      </w:r>
      <w:r>
        <w:rPr>
          <w:rFonts w:ascii="Times New Roman" w:hAnsi="Times New Roman" w:eastAsia="Times New Roman" w:cs="Times New Roman"/>
        </w:rPr>
        <w:t xml:space="preserve"> </w:t>
      </w:r>
      <w:r>
        <w:rPr>
          <w:rFonts w:ascii="Gadugi" w:hAnsi="Gadugi" w:eastAsia="Gadugi" w:cs="Gadugi"/>
        </w:rPr>
        <w:t>ᎤᏅᏗᏱ</w:t>
      </w:r>
      <w:r>
        <w:rPr>
          <w:rFonts w:ascii="Times New Roman" w:hAnsi="Times New Roman" w:eastAsia="Times New Roman" w:cs="Times New Roman"/>
        </w:rPr>
        <w:t xml:space="preserve"> </w:t>
      </w:r>
      <w:r>
        <w:rPr>
          <w:rFonts w:ascii="Gadugi" w:hAnsi="Gadugi" w:eastAsia="Gadugi" w:cs="Gadugi"/>
        </w:rPr>
        <w:t>ᏗᏕᏲᏅᏙ</w:t>
      </w:r>
      <w:r>
        <w:rPr>
          <w:rFonts w:ascii="Times New Roman" w:hAnsi="Times New Roman" w:eastAsia="Times New Roman" w:cs="Times New Roman"/>
        </w:rPr>
        <w:t xml:space="preserve">; </w:t>
      </w:r>
      <w:r>
        <w:rPr>
          <w:rFonts w:ascii="Gadugi" w:hAnsi="Gadugi" w:eastAsia="Gadugi" w:cs="Gadugi"/>
        </w:rPr>
        <w:t>ᎤᏅᏗᏱ</w:t>
      </w:r>
      <w:r>
        <w:rPr>
          <w:rFonts w:ascii="Times New Roman" w:hAnsi="Times New Roman" w:eastAsia="Times New Roman" w:cs="Times New Roman"/>
        </w:rPr>
        <w:t xml:space="preserve"> </w:t>
      </w:r>
      <w:r>
        <w:rPr>
          <w:rFonts w:ascii="Gadugi" w:hAnsi="Gadugi" w:eastAsia="Gadugi" w:cs="Gadugi"/>
        </w:rPr>
        <w:t>ᎤᏅᏗᏱ</w:t>
      </w:r>
      <w:r>
        <w:rPr>
          <w:rFonts w:ascii="Times New Roman" w:hAnsi="Times New Roman" w:eastAsia="Times New Roman" w:cs="Times New Roman"/>
        </w:rPr>
        <w:t xml:space="preserve"> </w:t>
      </w:r>
      <w:r>
        <w:rPr>
          <w:rFonts w:ascii="Gadugi" w:hAnsi="Gadugi" w:eastAsia="Gadugi" w:cs="Gadugi"/>
        </w:rPr>
        <w:t>ᏗᏕᏲᏅᏙ</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ᎤᏂᎶᏒᎭ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ᏧᏂᏍᎪᎵᏒᎭ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ᏗᏂᏰᎾᏍᏗ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ᏗᏂᎤᏕᏒᎭ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ᏗᏂᏴᏫᏛᎭ</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28:12, 13.</w:t>
      </w:r>
    </w:p>
    <w:p>
      <w:pPr>
        <w:pStyle w:val="ArticleBody"/>
        <w:jc w:val="left"/>
      </w:pP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ꦱꦶꦁꦒ</w:t>
      </w:r>
      <w:r>
        <w:rPr>
          <w:rFonts w:ascii="Times New Roman" w:hAnsi="Times New Roman" w:eastAsia="Times New Roman" w:cs="Times New Roman"/>
        </w:rPr>
        <w:t xml:space="preserve"> </w:t>
      </w:r>
      <w:r>
        <w:rPr>
          <w:rFonts w:ascii="Javanese Text" w:hAnsi="Javanese Text" w:eastAsia="Javanese Text" w:cs="Javanese Text"/>
        </w:rPr>
        <w:t>ꦏꦮꦤ꧀</w:t>
      </w:r>
      <w:r>
        <w:rPr>
          <w:rFonts w:ascii="Times New Roman" w:hAnsi="Times New Roman" w:eastAsia="Times New Roman" w:cs="Times New Roman"/>
        </w:rPr>
        <w:t xml:space="preserve"> </w:t>
      </w:r>
      <w:r>
        <w:rPr>
          <w:rFonts w:ascii="Javanese Text" w:hAnsi="Javanese Text" w:eastAsia="Javanese Text" w:cs="Javanese Text"/>
        </w:rPr>
        <w:t>ꦪꦲꦸꦢ</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ꦩꦸꦏꦏ꧀ꦏꦺ</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ꦲꦼꦗꦼꦏꦶꦌꦭ꧀</w:t>
      </w:r>
      <w:r>
        <w:rPr>
          <w:rFonts w:ascii="Times New Roman" w:hAnsi="Times New Roman" w:eastAsia="Times New Roman" w:cs="Times New Roman"/>
        </w:rPr>
        <w:t xml:space="preserve">. </w:t>
      </w:r>
      <w:r>
        <w:rPr>
          <w:rFonts w:ascii="Javanese Text" w:hAnsi="Javanese Text" w:eastAsia="Javanese Text" w:cs="Javanese Text"/>
        </w:rPr>
        <w:t>ꦏꦶꦠ</w:t>
      </w:r>
      <w:r>
        <w:rPr>
          <w:rFonts w:ascii="Times New Roman" w:hAnsi="Times New Roman" w:eastAsia="Times New Roman" w:cs="Times New Roman"/>
        </w:rPr>
        <w:t xml:space="preserve"> </w:t>
      </w:r>
      <w:r>
        <w:rPr>
          <w:rFonts w:ascii="Javanese Text" w:hAnsi="Javanese Text" w:eastAsia="Javanese Text" w:cs="Javanese Text"/>
        </w:rPr>
        <w:t>ꦲꦶꦁꦥꦺꦴꦂꦩꦱꦶꦲꦏꦺ</w:t>
      </w:r>
      <w:r>
        <w:rPr>
          <w:rFonts w:ascii="Times New Roman" w:hAnsi="Times New Roman" w:eastAsia="Times New Roman" w:cs="Times New Roman"/>
        </w:rPr>
        <w:t xml:space="preserve"> </w:t>
      </w:r>
      <w:r>
        <w:rPr>
          <w:rFonts w:ascii="Javanese Text" w:hAnsi="Javanese Text" w:eastAsia="Javanese Text" w:cs="Javanese Text"/>
        </w:rPr>
        <w:t>ꦭꦤ꧀ꦠꦫꦤ꧀</w:t>
      </w:r>
      <w:r>
        <w:rPr>
          <w:rFonts w:ascii="Times New Roman" w:hAnsi="Times New Roman" w:eastAsia="Times New Roman" w:cs="Times New Roman"/>
        </w:rPr>
        <w:t xml:space="preserve"> </w:t>
      </w:r>
      <w:r>
        <w:rPr>
          <w:rFonts w:ascii="Javanese Text" w:hAnsi="Javanese Text" w:eastAsia="Javanese Text" w:cs="Javanese Text"/>
        </w:rPr>
        <w:t>ꦲꦼꦗ</w:t>
      </w:r>
      <w:r>
        <w:rPr>
          <w:rFonts w:ascii="Malgun Gothic" w:hAnsi="Malgun Gothic" w:eastAsia="Malgun Gothic" w:cs="Malgun Gothic"/>
        </w:rPr>
        <w:t>꼦</w:t>
      </w:r>
      <w:r>
        <w:rPr>
          <w:rFonts w:ascii="Javanese Text" w:hAnsi="Javanese Text" w:eastAsia="Javanese Text" w:cs="Javanese Text"/>
        </w:rPr>
        <w:t>ꦏꦶꦌꦭ꧀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ꦱꦼꦲꦺꦴꦫꦁ</w:t>
      </w:r>
      <w:r>
        <w:rPr>
          <w:rFonts w:ascii="Times New Roman" w:hAnsi="Times New Roman" w:eastAsia="Times New Roman" w:cs="Times New Roman"/>
        </w:rPr>
        <w:t xml:space="preserve"> </w:t>
      </w:r>
      <w:r>
        <w:rPr>
          <w:rFonts w:ascii="Javanese Text" w:hAnsi="Javanese Text" w:eastAsia="Javanese Text" w:cs="Javanese Text"/>
        </w:rPr>
        <w:t>ꦲꦶꦩꦩ꧀</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ꦏꦠꦶꦒꦥꦸꦭꦸꦃ</w:t>
      </w:r>
      <w:r>
        <w:rPr>
          <w:rFonts w:ascii="Times New Roman" w:hAnsi="Times New Roman" w:eastAsia="Times New Roman" w:cs="Times New Roman"/>
        </w:rPr>
        <w:t xml:space="preserve">, </w:t>
      </w:r>
      <w:r>
        <w:rPr>
          <w:rFonts w:ascii="Javanese Text" w:hAnsi="Javanese Text" w:eastAsia="Javanese Text" w:cs="Javanese Text"/>
        </w:rPr>
        <w:t>ꦲꦥꦏꦃ</w:t>
      </w:r>
      <w:r>
        <w:rPr>
          <w:rFonts w:ascii="Times New Roman" w:hAnsi="Times New Roman" w:eastAsia="Times New Roman" w:cs="Times New Roman"/>
        </w:rPr>
        <w:t xml:space="preserve"> “</w:t>
      </w:r>
      <w:r>
        <w:rPr>
          <w:rFonts w:ascii="Javanese Text" w:hAnsi="Javanese Text" w:eastAsia="Javanese Text" w:cs="Javanese Text"/>
        </w:rPr>
        <w:t>ꦏꦠꦶꦒꦥꦸꦭꦸꦃ</w:t>
      </w:r>
      <w:r>
        <w:rPr>
          <w:rFonts w:ascii="Times New Roman" w:hAnsi="Times New Roman" w:eastAsia="Times New Roman" w:cs="Times New Roman"/>
        </w:rPr>
        <w:t xml:space="preserve">” </w:t>
      </w:r>
      <w:r>
        <w:rPr>
          <w:rFonts w:ascii="Javanese Text" w:hAnsi="Javanese Text" w:eastAsia="Javanese Text" w:cs="Javanese Text"/>
        </w:rPr>
        <w:t>ꦲꦶꦠꦸ</w:t>
      </w:r>
      <w:r>
        <w:rPr>
          <w:rFonts w:ascii="Times New Roman" w:hAnsi="Times New Roman" w:eastAsia="Times New Roman" w:cs="Times New Roman"/>
        </w:rPr>
        <w:t xml:space="preserve"> </w:t>
      </w:r>
      <w:r>
        <w:rPr>
          <w:rFonts w:ascii="Javanese Text" w:hAnsi="Javanese Text" w:eastAsia="Javanese Text" w:cs="Javanese Text"/>
        </w:rPr>
        <w:t>ꦩꦼꦭꦩ꧀ꦧꦁꦏꦤ꧀</w:t>
      </w:r>
      <w:r>
        <w:rPr>
          <w:rFonts w:ascii="Times New Roman" w:hAnsi="Times New Roman" w:eastAsia="Times New Roman" w:cs="Times New Roman"/>
        </w:rPr>
        <w:t xml:space="preserve"> </w:t>
      </w:r>
      <w:r>
        <w:rPr>
          <w:rFonts w:ascii="Javanese Text" w:hAnsi="Javanese Text" w:eastAsia="Javanese Text" w:cs="Javanese Text"/>
        </w:rPr>
        <w:t>ꦲꦸꦩꦸꦂꦤꦺ</w:t>
      </w:r>
      <w:r>
        <w:rPr>
          <w:rFonts w:ascii="Times New Roman" w:hAnsi="Times New Roman" w:eastAsia="Times New Roman" w:cs="Times New Roman"/>
        </w:rPr>
        <w:t xml:space="preserve"> </w:t>
      </w:r>
      <w:r>
        <w:rPr>
          <w:rFonts w:ascii="Javanese Text" w:hAnsi="Javanese Text" w:eastAsia="Javanese Text" w:cs="Javanese Text"/>
        </w:rPr>
        <w:t>ꦱꦼꦕꦫ</w:t>
      </w:r>
      <w:r>
        <w:rPr>
          <w:rFonts w:ascii="Times New Roman" w:hAnsi="Times New Roman" w:eastAsia="Times New Roman" w:cs="Times New Roman"/>
        </w:rPr>
        <w:t xml:space="preserve"> </w:t>
      </w:r>
      <w:r>
        <w:rPr>
          <w:rFonts w:ascii="Javanese Text" w:hAnsi="Javanese Text" w:eastAsia="Javanese Text" w:cs="Javanese Text"/>
        </w:rPr>
        <w:t>ꦱꦶꦩ꧀ꦧꦺꦴꦭꦶꦏ꧀</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ꦲꦶꦩꦩ꧀</w:t>
      </w:r>
      <w:r>
        <w:rPr>
          <w:rFonts w:ascii="Times New Roman" w:hAnsi="Times New Roman" w:eastAsia="Times New Roman" w:cs="Times New Roman"/>
        </w:rPr>
        <w:t xml:space="preserve">, </w:t>
      </w:r>
      <w:r>
        <w:rPr>
          <w:rFonts w:ascii="Javanese Text" w:hAnsi="Javanese Text" w:eastAsia="Javanese Text" w:cs="Javanese Text"/>
        </w:rPr>
        <w:t>ꦲꦠꦮ</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ꦏꦠꦶꦒꦥꦸꦭꦸꦃ</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ꦏꦼꦤꦧꦶꦪꦤ꧀</w:t>
      </w:r>
      <w:r>
        <w:rPr>
          <w:rFonts w:ascii="Times New Roman" w:hAnsi="Times New Roman" w:eastAsia="Times New Roman" w:cs="Times New Roman"/>
        </w:rPr>
        <w:t xml:space="preserve"> </w:t>
      </w:r>
      <w:r>
        <w:rPr>
          <w:rFonts w:ascii="Javanese Text" w:hAnsi="Javanese Text" w:eastAsia="Javanese Text" w:cs="Javanese Text"/>
        </w:rPr>
        <w:t>ꦪꦁ</w:t>
      </w:r>
      <w:r>
        <w:rPr>
          <w:rFonts w:ascii="Times New Roman" w:hAnsi="Times New Roman" w:eastAsia="Times New Roman" w:cs="Times New Roman"/>
        </w:rPr>
        <w:t xml:space="preserve"> </w:t>
      </w:r>
      <w:r>
        <w:rPr>
          <w:rFonts w:ascii="Javanese Text" w:hAnsi="Javanese Text" w:eastAsia="Javanese Text" w:cs="Javanese Text"/>
        </w:rPr>
        <w:t>ꦢꦶꦩꦸꦭꦻ</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ꦥꦱ꧀ꦏꦃ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ꦪꦺꦴꦱꦶꦪ</w:t>
      </w:r>
      <w:r>
        <w:rPr>
          <w:rFonts w:ascii="Times New Roman" w:hAnsi="Times New Roman" w:eastAsia="Times New Roman" w:cs="Times New Roman"/>
        </w:rPr>
        <w:t xml:space="preserve">. </w:t>
      </w:r>
      <w:r>
        <w:rPr>
          <w:rFonts w:ascii="Javanese Text" w:hAnsi="Javanese Text" w:eastAsia="Javanese Text" w:cs="Javanese Text"/>
        </w:rPr>
        <w:t>ꦏꦲꦶꦩꦩꦤ꧀</w:t>
      </w:r>
      <w:r>
        <w:rPr>
          <w:rFonts w:ascii="Times New Roman" w:hAnsi="Times New Roman" w:eastAsia="Times New Roman" w:cs="Times New Roman"/>
        </w:rPr>
        <w:t xml:space="preserve"> </w:t>
      </w:r>
      <w:r>
        <w:rPr>
          <w:rFonts w:ascii="Javanese Text" w:hAnsi="Javanese Text" w:eastAsia="Javanese Text" w:cs="Javanese Text"/>
        </w:rPr>
        <w:t>ꦠꦼꦫꦏ꦳ꦶꦂ</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ꦥꦼꦁꦲꦧꦶꦱꦤ꧀</w:t>
      </w:r>
      <w:r>
        <w:rPr>
          <w:rFonts w:ascii="Times New Roman" w:hAnsi="Times New Roman" w:eastAsia="Times New Roman" w:cs="Times New Roman"/>
        </w:rPr>
        <w:t xml:space="preserve"> </w:t>
      </w:r>
      <w:r>
        <w:rPr>
          <w:rFonts w:ascii="Javanese Text" w:hAnsi="Javanese Text" w:eastAsia="Javanese Text" w:cs="Javanese Text"/>
        </w:rPr>
        <w:t>ꦲꦢꦭꦃ</w:t>
      </w:r>
      <w:r>
        <w:rPr>
          <w:rFonts w:ascii="Times New Roman" w:hAnsi="Times New Roman" w:eastAsia="Times New Roman" w:cs="Times New Roman"/>
        </w:rPr>
        <w:t xml:space="preserve"> </w:t>
      </w:r>
      <w:r>
        <w:rPr>
          <w:rFonts w:ascii="Javanese Text" w:hAnsi="Javanese Text" w:eastAsia="Javanese Text" w:cs="Javanese Text"/>
        </w:rPr>
        <w:t>ꦱꦼꦫꦠꦸꦱ꧀</w:t>
      </w:r>
      <w:r>
        <w:rPr>
          <w:rFonts w:ascii="Times New Roman" w:hAnsi="Times New Roman" w:eastAsia="Times New Roman" w:cs="Times New Roman"/>
        </w:rPr>
        <w:t xml:space="preserve"> </w:t>
      </w:r>
      <w:r>
        <w:rPr>
          <w:rFonts w:ascii="Javanese Text" w:hAnsi="Javanese Text" w:eastAsia="Javanese Text" w:cs="Javanese Text"/>
        </w:rPr>
        <w:t>ꦌꦩ꧀ꦥꦠ꧀</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ꦌꦩ꧀ꦥꦠ꧀</w:t>
      </w:r>
      <w:r>
        <w:rPr>
          <w:rFonts w:ascii="Times New Roman" w:hAnsi="Times New Roman" w:eastAsia="Times New Roman" w:cs="Times New Roman"/>
        </w:rPr>
        <w:t xml:space="preserve"> </w:t>
      </w:r>
      <w:r>
        <w:rPr>
          <w:rFonts w:ascii="Javanese Text" w:hAnsi="Javanese Text" w:eastAsia="Javanese Text" w:cs="Javanese Text"/>
        </w:rPr>
        <w:t>ꦫꦶꦧꦸ</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ꦭꦶꦠꦼꦫꦭ꧀</w:t>
      </w:r>
      <w:r>
        <w:rPr>
          <w:rFonts w:ascii="Times New Roman" w:hAnsi="Times New Roman" w:eastAsia="Times New Roman" w:cs="Times New Roman"/>
        </w:rPr>
        <w:t xml:space="preserve"> </w:t>
      </w:r>
      <w:r>
        <w:rPr>
          <w:rFonts w:ascii="Javanese Text" w:hAnsi="Javanese Text" w:eastAsia="Javanese Text" w:cs="Javanese Text"/>
        </w:rPr>
        <w:t>ꦏꦸꦤ</w:t>
      </w:r>
      <w:r>
        <w:rPr>
          <w:rFonts w:ascii="Times New Roman" w:hAnsi="Times New Roman" w:eastAsia="Times New Roman" w:cs="Times New Roman"/>
        </w:rPr>
        <w:t xml:space="preserve"> </w:t>
      </w:r>
      <w:r>
        <w:rPr>
          <w:rFonts w:ascii="Javanese Text" w:hAnsi="Javanese Text" w:eastAsia="Javanese Text" w:cs="Javanese Text"/>
        </w:rPr>
        <w:t>ꦩꦼꦫꦸꦥꦏꦤ꧀</w:t>
      </w:r>
      <w:r>
        <w:rPr>
          <w:rFonts w:ascii="Times New Roman" w:hAnsi="Times New Roman" w:eastAsia="Times New Roman" w:cs="Times New Roman"/>
        </w:rPr>
        <w:t xml:space="preserve"> </w:t>
      </w:r>
      <w:r>
        <w:rPr>
          <w:rFonts w:ascii="Javanese Text" w:hAnsi="Javanese Text" w:eastAsia="Javanese Text" w:cs="Javanese Text"/>
        </w:rPr>
        <w:t>ꦠꦶꦥꦺ</w:t>
      </w:r>
      <w:r>
        <w:rPr>
          <w:rFonts w:ascii="Times New Roman" w:hAnsi="Times New Roman" w:eastAsia="Times New Roman" w:cs="Times New Roman"/>
        </w:rPr>
        <w:t xml:space="preserve"> </w:t>
      </w:r>
      <w:r>
        <w:rPr>
          <w:rFonts w:ascii="Javanese Text" w:hAnsi="Javanese Text" w:eastAsia="Javanese Text" w:cs="Javanese Text"/>
        </w:rPr>
        <w:t>ꦱꦼꦗꦫꦃ</w:t>
      </w:r>
      <w:r>
        <w:rPr>
          <w:rFonts w:ascii="Times New Roman" w:hAnsi="Times New Roman" w:eastAsia="Times New Roman" w:cs="Times New Roman"/>
        </w:rPr>
        <w:t xml:space="preserve"> </w:t>
      </w:r>
      <w:r>
        <w:rPr>
          <w:rFonts w:ascii="Javanese Text" w:hAnsi="Javanese Text" w:eastAsia="Javanese Text" w:cs="Javanese Text"/>
        </w:rPr>
        <w:t>ꦱꦶꦩ꧀ꦧꦺꦴꦭꦶꦏ꧀</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ꦥꦼꦁꦲꦧꦶꦱꦤ꧀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Pero vosotros seréis llamados los Sacerdotes del Señor; os llamarán Ministros de nuestro Dios; comeréis las riquezas de los gentiles, y en su gloria os gloriaréis. Isaías 61:6.</w:t>
      </w:r>
    </w:p>
    <w:p>
      <w:pPr>
        <w:pStyle w:val="ArticleBody"/>
        <w:jc w:val="left"/>
      </w:pPr>
      <w:r>
        <w:rPr>
          <w:rFonts w:ascii="Times New Roman" w:hAnsi="Times New Roman" w:eastAsia="Times New Roman" w:cs="Times New Roman"/>
        </w:rPr>
        <w:t>Езекиел е символ на Божия народ в последните дни — свещената история, която всяко пророческо свидетелство определя. Тази свещена история е движението на третия ангел, което бе особено предобразено от движението на първия ангел през 1840 година. Движението на първия ангел беше алфа-ангелът на трите ангела, а третият е омега-ангелът. Следователно Езекиел е съпоставен с Петър във времето на запечатването на сто четиридесет и четирите хиляди. Символната история, в която са поставени и Петър, и Езекиел, е представена като историята на Паниум.</w:t>
      </w:r>
    </w:p>
    <w:p>
      <w:pPr>
        <w:pStyle w:val="ArticleHeading"/>
        <w:jc w:val="left"/>
      </w:pPr>
      <w:r>
        <w:rPr>
          <w:rFonts w:ascii="Arial" w:hAnsi="Arial" w:eastAsia="Arial" w:cs="Arial"/>
        </w:rPr>
        <w:t>ئەو پەڕتووکە بچووکە</w:t>
      </w:r>
    </w:p>
    <w:p>
      <w:pPr>
        <w:pStyle w:val="ArticleBody"/>
        <w:jc w:val="left"/>
      </w:pPr>
      <w:r>
        <w:rPr>
          <w:rFonts w:ascii="Times New Roman" w:hAnsi="Times New Roman" w:eastAsia="Times New Roman" w:cs="Times New Roman"/>
        </w:rPr>
        <w:t>Ezequiel toma el librito, como hizo Juan en Apocalipsis diez.</w:t>
      </w:r>
    </w:p>
    <w:p>
      <w:pPr>
        <w:pStyle w:val="ArticleScripture"/>
        <w:jc w:val="left"/>
      </w:pPr>
      <w:r>
        <w:rPr>
          <w:rFonts w:ascii="Gadugi" w:hAnsi="Gadugi" w:eastAsia="Gadugi" w:cs="Gadugi"/>
        </w:rPr>
        <w:t>ᏍᎩᏂ</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ᎬᏯᏛᏁᎭ</w:t>
      </w:r>
      <w:r>
        <w:rPr>
          <w:rFonts w:ascii="Times New Roman" w:hAnsi="Times New Roman" w:eastAsia="Times New Roman" w:cs="Times New Roman"/>
        </w:rPr>
        <w:t xml:space="preserve"> </w:t>
      </w:r>
      <w:r>
        <w:rPr>
          <w:rFonts w:ascii="Gadugi" w:hAnsi="Gadugi" w:eastAsia="Gadugi" w:cs="Gadugi"/>
        </w:rPr>
        <w:t>ᎵᏥᏪᎭ</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ᎯᏍᎦᏅᏨᎢ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ᎠᏂᏍᎦᏅᏨ</w:t>
      </w:r>
      <w:r>
        <w:rPr>
          <w:rFonts w:ascii="Times New Roman" w:hAnsi="Times New Roman" w:eastAsia="Times New Roman" w:cs="Times New Roman"/>
        </w:rPr>
        <w:t xml:space="preserve"> </w:t>
      </w:r>
      <w:r>
        <w:rPr>
          <w:rFonts w:ascii="Gadugi" w:hAnsi="Gadugi" w:eastAsia="Gadugi" w:cs="Gadugi"/>
        </w:rPr>
        <w:t>ᎦᏁᏌᏗ</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ᎯᏍᏚᎩ</w:t>
      </w:r>
      <w:r>
        <w:rPr>
          <w:rFonts w:ascii="Times New Roman" w:hAnsi="Times New Roman" w:eastAsia="Times New Roman" w:cs="Times New Roman"/>
        </w:rPr>
        <w:t xml:space="preserve"> </w:t>
      </w:r>
      <w:r>
        <w:rPr>
          <w:rFonts w:ascii="Gadugi" w:hAnsi="Gadugi" w:eastAsia="Gadugi" w:cs="Gadugi"/>
        </w:rPr>
        <w:t>ᎠᏕᎶᏆ</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ᎯᎦᎵᏍᎨᏍᏗ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ᏣᎬᏁᎭ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ᏥᎪᎲᎢ</w:t>
      </w:r>
      <w:r>
        <w:rPr>
          <w:rFonts w:ascii="Times New Roman" w:hAnsi="Times New Roman" w:eastAsia="Times New Roman" w:cs="Times New Roman"/>
        </w:rPr>
        <w:t xml:space="preserve">, </w:t>
      </w:r>
      <w:r>
        <w:rPr>
          <w:rFonts w:ascii="Gadugi" w:hAnsi="Gadugi" w:eastAsia="Gadugi" w:cs="Gadugi"/>
        </w:rPr>
        <w:t>ᎬᏂᎨ</w:t>
      </w:r>
      <w:r>
        <w:rPr>
          <w:rFonts w:ascii="Times New Roman" w:hAnsi="Times New Roman" w:eastAsia="Times New Roman" w:cs="Times New Roman"/>
        </w:rPr>
        <w:t xml:space="preserve">, </w:t>
      </w:r>
      <w:r>
        <w:rPr>
          <w:rFonts w:ascii="Gadugi" w:hAnsi="Gadugi" w:eastAsia="Gadugi" w:cs="Gadugi"/>
        </w:rPr>
        <w:t>ᎠᏰᏙᎵ</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ᏗᎬᎩᏅᏎᎸ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ᎬᏂᎨ</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ᎤᎵᏍᏋᎶᎯ</w:t>
      </w:r>
      <w:r>
        <w:rPr>
          <w:rFonts w:ascii="Times New Roman" w:hAnsi="Times New Roman" w:eastAsia="Times New Roman" w:cs="Times New Roman"/>
        </w:rPr>
        <w:t xml:space="preserve"> </w:t>
      </w:r>
      <w:r>
        <w:rPr>
          <w:rFonts w:ascii="Gadugi" w:hAnsi="Gadugi" w:eastAsia="Gadugi" w:cs="Gadugi"/>
        </w:rPr>
        <w:t>ᎾᎿᎭᎡ</w:t>
      </w:r>
      <w:r>
        <w:rPr>
          <w:rFonts w:ascii="Times New Roman" w:hAnsi="Times New Roman" w:eastAsia="Times New Roman" w:cs="Times New Roman"/>
        </w:rPr>
        <w:t xml:space="preserve"> </w:t>
      </w:r>
      <w:r>
        <w:rPr>
          <w:rFonts w:ascii="Gadugi" w:hAnsi="Gadugi" w:eastAsia="Gadugi" w:cs="Gadugi"/>
        </w:rPr>
        <w:t>ᎠᏯᎡ</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ᎠᏆᏓᏍᏔᏅ</w:t>
      </w:r>
      <w:r>
        <w:rPr>
          <w:rFonts w:ascii="Times New Roman" w:hAnsi="Times New Roman" w:eastAsia="Times New Roman" w:cs="Times New Roman"/>
        </w:rPr>
        <w:t xml:space="preserve"> </w:t>
      </w:r>
      <w:r>
        <w:rPr>
          <w:rFonts w:ascii="Gadugi" w:hAnsi="Gadugi" w:eastAsia="Gadugi" w:cs="Gadugi"/>
        </w:rPr>
        <w:t>ᎠᏆᎧᏛ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ᎤᏬᏪᎳᏅ</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ᎤᏭᏃᎯᏍᏗ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ᎾᎿᎭᎡ</w:t>
      </w:r>
      <w:r>
        <w:rPr>
          <w:rFonts w:ascii="Times New Roman" w:hAnsi="Times New Roman" w:eastAsia="Times New Roman" w:cs="Times New Roman"/>
        </w:rPr>
        <w:t xml:space="preserve"> </w:t>
      </w:r>
      <w:r>
        <w:rPr>
          <w:rFonts w:ascii="Gadugi" w:hAnsi="Gadugi" w:eastAsia="Gadugi" w:cs="Gadugi"/>
        </w:rPr>
        <w:t>ᎠᏥᏃᎪᏅ</w:t>
      </w:r>
      <w:r>
        <w:rPr>
          <w:rFonts w:ascii="Times New Roman" w:hAnsi="Times New Roman" w:eastAsia="Times New Roman" w:cs="Times New Roman"/>
        </w:rPr>
        <w:t xml:space="preserve"> </w:t>
      </w:r>
      <w:r>
        <w:rPr>
          <w:rFonts w:ascii="Gadugi" w:hAnsi="Gadugi" w:eastAsia="Gadugi" w:cs="Gadugi"/>
        </w:rPr>
        <w:t>ᎠᎵᏍᎩᏍᎬ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ᎡᎯᏍᏗ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ᎢᏳᎾᏛᏁᎲ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ᎠᏆᏛᏁᎴ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ᎯᎦᎵᏍᎨᏍᏗ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ᎯᏩᏛᎲᎢ</w:t>
      </w:r>
      <w:r>
        <w:rPr>
          <w:rFonts w:ascii="Times New Roman" w:hAnsi="Times New Roman" w:eastAsia="Times New Roman" w:cs="Times New Roman"/>
        </w:rPr>
        <w:t xml:space="preserve">; </w:t>
      </w:r>
      <w:r>
        <w:rPr>
          <w:rFonts w:ascii="Gadugi" w:hAnsi="Gadugi" w:eastAsia="Gadugi" w:cs="Gadugi"/>
        </w:rPr>
        <w:t>ᎯᎦᎵᏍᎨᏍᏗ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ᎤᎵᏍᏋᎶᎯ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ᎮᎾ</w:t>
      </w:r>
      <w:r>
        <w:rPr>
          <w:rFonts w:ascii="Times New Roman" w:hAnsi="Times New Roman" w:eastAsia="Times New Roman" w:cs="Times New Roman"/>
        </w:rPr>
        <w:t xml:space="preserve"> </w:t>
      </w:r>
      <w:r>
        <w:rPr>
          <w:rFonts w:ascii="Gadugi" w:hAnsi="Gadugi" w:eastAsia="Gadugi" w:cs="Gadugi"/>
        </w:rPr>
        <w:t>ᏫᏁᏤᎲ</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ᎦᏁᏌᏗ</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ᎠᏆᏍᏚᎩ</w:t>
      </w:r>
      <w:r>
        <w:rPr>
          <w:rFonts w:ascii="Times New Roman" w:hAnsi="Times New Roman" w:eastAsia="Times New Roman" w:cs="Times New Roman"/>
        </w:rPr>
        <w:t xml:space="preserve"> </w:t>
      </w:r>
      <w:r>
        <w:rPr>
          <w:rFonts w:ascii="Gadugi" w:hAnsi="Gadugi" w:eastAsia="Gadugi" w:cs="Gadugi"/>
        </w:rPr>
        <w:t>ᎠᏕᎶᏆ</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ᎠᏆᎵᏍᎪᎸ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ᎤᎵᏍᏋᎶᎯ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ᎠᏆᏛᏁᎴ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ᎯᏣᏓᏅᏛ</w:t>
      </w:r>
      <w:r>
        <w:rPr>
          <w:rFonts w:ascii="Times New Roman" w:hAnsi="Times New Roman" w:eastAsia="Times New Roman" w:cs="Times New Roman"/>
        </w:rPr>
        <w:t xml:space="preserve"> </w:t>
      </w:r>
      <w:r>
        <w:rPr>
          <w:rFonts w:ascii="Gadugi" w:hAnsi="Gadugi" w:eastAsia="Gadugi" w:cs="Gadugi"/>
        </w:rPr>
        <w:t>ᎯᎦᎵᏍᎨᏍᏗ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ᎯᏣᎵᏍᏓᏴᏗ</w:t>
      </w:r>
      <w:r>
        <w:rPr>
          <w:rFonts w:ascii="Times New Roman" w:hAnsi="Times New Roman" w:eastAsia="Times New Roman" w:cs="Times New Roman"/>
        </w:rPr>
        <w:t xml:space="preserve"> </w:t>
      </w:r>
      <w:r>
        <w:rPr>
          <w:rFonts w:ascii="Gadugi" w:hAnsi="Gadugi" w:eastAsia="Gadugi" w:cs="Gadugi"/>
        </w:rPr>
        <w:t>ᎠᎧᎵᎢ</w:t>
      </w:r>
      <w:r>
        <w:rPr>
          <w:rFonts w:ascii="Times New Roman" w:hAnsi="Times New Roman" w:eastAsia="Times New Roman" w:cs="Times New Roman"/>
        </w:rPr>
        <w:t xml:space="preserve"> </w:t>
      </w:r>
      <w:r>
        <w:rPr>
          <w:rFonts w:ascii="Gadugi" w:hAnsi="Gadugi" w:eastAsia="Gadugi" w:cs="Gadugi"/>
        </w:rPr>
        <w:t>ᎯᎧᎵᏍᏗ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ᎤᎵᏍᏋᎶᎯ</w:t>
      </w:r>
      <w:r>
        <w:rPr>
          <w:rFonts w:ascii="Times New Roman" w:hAnsi="Times New Roman" w:eastAsia="Times New Roman" w:cs="Times New Roman"/>
        </w:rPr>
        <w:t xml:space="preserve"> </w:t>
      </w:r>
      <w:r>
        <w:rPr>
          <w:rFonts w:ascii="Gadugi" w:hAnsi="Gadugi" w:eastAsia="Gadugi" w:cs="Gadugi"/>
        </w:rPr>
        <w:t>ᏣᎬᏁᎭ</w:t>
      </w:r>
      <w:r>
        <w:rPr>
          <w:rFonts w:ascii="Times New Roman" w:hAnsi="Times New Roman" w:eastAsia="Times New Roman" w:cs="Times New Roman"/>
        </w:rPr>
        <w:t xml:space="preserve">. </w:t>
      </w:r>
      <w:r>
        <w:rPr>
          <w:rFonts w:ascii="Gadugi" w:hAnsi="Gadugi" w:eastAsia="Gadugi" w:cs="Gadugi"/>
        </w:rPr>
        <w:t>ᎿᎭᏉᏃ</w:t>
      </w:r>
      <w:r>
        <w:rPr>
          <w:rFonts w:ascii="Times New Roman" w:hAnsi="Times New Roman" w:eastAsia="Times New Roman" w:cs="Times New Roman"/>
        </w:rPr>
        <w:t xml:space="preserve"> </w:t>
      </w:r>
      <w:r>
        <w:rPr>
          <w:rFonts w:ascii="Gadugi" w:hAnsi="Gadugi" w:eastAsia="Gadugi" w:cs="Gadugi"/>
        </w:rPr>
        <w:t>ᎠᎩᎦᎵᏍᎩ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ᎠᏆᏔᎵᏒ</w:t>
      </w:r>
      <w:r>
        <w:rPr>
          <w:rFonts w:ascii="Times New Roman" w:hAnsi="Times New Roman" w:eastAsia="Times New Roman" w:cs="Times New Roman"/>
        </w:rPr>
        <w:t xml:space="preserve"> </w:t>
      </w:r>
      <w:r>
        <w:rPr>
          <w:rFonts w:ascii="Gadugi" w:hAnsi="Gadugi" w:eastAsia="Gadugi" w:cs="Gadugi"/>
        </w:rPr>
        <w:t>ᎤᏩᏅ</w:t>
      </w:r>
      <w:r>
        <w:rPr>
          <w:rFonts w:ascii="Times New Roman" w:hAnsi="Times New Roman" w:eastAsia="Times New Roman" w:cs="Times New Roman"/>
        </w:rPr>
        <w:t xml:space="preserve"> </w:t>
      </w:r>
      <w:r>
        <w:rPr>
          <w:rFonts w:ascii="Gadugi" w:hAnsi="Gadugi" w:eastAsia="Gadugi" w:cs="Gadugi"/>
        </w:rPr>
        <w:t>ᎤᏯᎦᎶᏗ</w:t>
      </w:r>
      <w:r>
        <w:rPr>
          <w:rFonts w:ascii="Times New Roman" w:hAnsi="Times New Roman" w:eastAsia="Times New Roman" w:cs="Times New Roman"/>
        </w:rPr>
        <w:t xml:space="preserve"> </w:t>
      </w:r>
      <w:r>
        <w:rPr>
          <w:rFonts w:ascii="Gadugi" w:hAnsi="Gadugi" w:eastAsia="Gadugi" w:cs="Gadugi"/>
        </w:rPr>
        <w:t>ᎤᏩᏍᏗ</w:t>
      </w:r>
      <w:r>
        <w:rPr>
          <w:rFonts w:ascii="Times New Roman" w:hAnsi="Times New Roman" w:eastAsia="Times New Roman" w:cs="Times New Roman"/>
        </w:rPr>
        <w:t xml:space="preserve"> </w:t>
      </w:r>
      <w:r>
        <w:rPr>
          <w:rFonts w:ascii="Gadugi" w:hAnsi="Gadugi" w:eastAsia="Gadugi" w:cs="Gadugi"/>
        </w:rPr>
        <w:t>ᎠᏯᏩᏛᎡ</w:t>
      </w:r>
      <w:r>
        <w:rPr>
          <w:rFonts w:ascii="Times New Roman" w:hAnsi="Times New Roman" w:eastAsia="Times New Roman" w:cs="Times New Roman"/>
        </w:rPr>
        <w:t xml:space="preserve">. </w:t>
      </w:r>
      <w:r>
        <w:rPr>
          <w:rFonts w:ascii="Gadugi" w:hAnsi="Gadugi" w:eastAsia="Gadugi" w:cs="Gadugi"/>
        </w:rPr>
        <w:t>ᎢᏏᎩᎵ</w:t>
      </w:r>
      <w:r>
        <w:rPr>
          <w:rFonts w:ascii="Times New Roman" w:hAnsi="Times New Roman" w:eastAsia="Times New Roman" w:cs="Times New Roman"/>
        </w:rPr>
        <w:t xml:space="preserve"> 2:8–10, 3:1–3.</w:t>
      </w:r>
    </w:p>
    <w:p>
      <w:pPr>
        <w:pStyle w:val="ArticleBody"/>
        <w:jc w:val="left"/>
      </w:pPr>
      <w:r>
        <w:rPr>
          <w:rFonts w:ascii="Times New Roman" w:hAnsi="Times New Roman" w:eastAsia="Times New Roman" w:cs="Times New Roman"/>
        </w:rPr>
        <w:t>Ayah Pahayag kapitulo dyes, ginkaon ni Juan an gutiay nga libro, ngan an bug-os nga kapitulo nagrirepresentar han pagpakita han gahum han Dios tikang han Agosto 11, 1840 tubtob han Oktubre 22, 1844.</w:t>
      </w:r>
    </w:p>
    <w:p>
      <w:pPr>
        <w:pStyle w:val="ArticleScripture"/>
        <w:jc w:val="left"/>
      </w:pPr>
      <w:r>
        <w:rPr>
          <w:rFonts w:ascii="Times New Roman" w:hAnsi="Times New Roman" w:eastAsia="Times New Roman" w:cs="Times New Roman"/>
        </w:rPr>
        <w:t>«</w:t>
      </w:r>
      <w:r>
        <w:rPr>
          <w:rFonts w:ascii="Nirmala UI" w:hAnsi="Nirmala UI" w:eastAsia="Nirmala UI" w:cs="Nirmala UI"/>
        </w:rPr>
        <w:t>ആദ്യദൂതന്റെ</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പ്രഖ്യാപനത്തിൽ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സന്ദേശത്തോടു</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പ്രവർത്തിക്കുന്ന</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മഹത്വത്താൽ</w:t>
      </w:r>
      <w:r>
        <w:rPr>
          <w:rFonts w:ascii="Times New Roman" w:hAnsi="Times New Roman" w:eastAsia="Times New Roman" w:cs="Times New Roman"/>
        </w:rPr>
        <w:t xml:space="preserve"> </w:t>
      </w:r>
      <w:r>
        <w:rPr>
          <w:rFonts w:ascii="Nirmala UI" w:hAnsi="Nirmala UI" w:eastAsia="Nirmala UI" w:cs="Nirmala UI"/>
        </w:rPr>
        <w:t>സർവ്വഭൂമിയെയും</w:t>
      </w:r>
      <w:r>
        <w:rPr>
          <w:rFonts w:ascii="Times New Roman" w:hAnsi="Times New Roman" w:eastAsia="Times New Roman" w:cs="Times New Roman"/>
        </w:rPr>
        <w:t xml:space="preserve"> </w:t>
      </w:r>
      <w:r>
        <w:rPr>
          <w:rFonts w:ascii="Nirmala UI" w:hAnsi="Nirmala UI" w:eastAsia="Nirmala UI" w:cs="Nirmala UI"/>
        </w:rPr>
        <w:t>പ്രകാശിപ്പിക്കേണ്ടതാണ്</w:t>
      </w:r>
      <w:r>
        <w:rPr>
          <w:rFonts w:ascii="Times New Roman" w:hAnsi="Times New Roman" w:eastAsia="Times New Roman" w:cs="Times New Roman"/>
        </w:rPr>
        <w:t xml:space="preserve">. </w:t>
      </w:r>
      <w:r>
        <w:rPr>
          <w:rFonts w:ascii="Nirmala UI" w:hAnsi="Nirmala UI" w:eastAsia="Nirmala UI" w:cs="Nirmala UI"/>
        </w:rPr>
        <w:t>ലോകവ്യാപകമായ</w:t>
      </w:r>
      <w:r>
        <w:rPr>
          <w:rFonts w:ascii="Times New Roman" w:hAnsi="Times New Roman" w:eastAsia="Times New Roman" w:cs="Times New Roman"/>
        </w:rPr>
        <w:t xml:space="preserve"> </w:t>
      </w:r>
      <w:r>
        <w:rPr>
          <w:rFonts w:ascii="Nirmala UI" w:hAnsi="Nirmala UI" w:eastAsia="Nirmala UI" w:cs="Nirmala UI"/>
        </w:rPr>
        <w:t>വ്യാപ്തിയും</w:t>
      </w:r>
      <w:r>
        <w:rPr>
          <w:rFonts w:ascii="Times New Roman" w:hAnsi="Times New Roman" w:eastAsia="Times New Roman" w:cs="Times New Roman"/>
        </w:rPr>
        <w:t xml:space="preserve"> </w:t>
      </w:r>
      <w:r>
        <w:rPr>
          <w:rFonts w:ascii="Nirmala UI" w:hAnsi="Nirmala UI" w:eastAsia="Nirmala UI" w:cs="Nirmala UI"/>
        </w:rPr>
        <w:t>അപൂർവമായ</w:t>
      </w:r>
      <w:r>
        <w:rPr>
          <w:rFonts w:ascii="Times New Roman" w:hAnsi="Times New Roman" w:eastAsia="Times New Roman" w:cs="Times New Roman"/>
        </w:rPr>
        <w:t xml:space="preserve"> </w:t>
      </w:r>
      <w:r>
        <w:rPr>
          <w:rFonts w:ascii="Nirmala UI" w:hAnsi="Nirmala UI" w:eastAsia="Nirmala UI" w:cs="Nirmala UI"/>
        </w:rPr>
        <w:t>ശക്തിയും</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പ്രവർത്തി</w:t>
      </w:r>
      <w:r>
        <w:rPr>
          <w:rFonts w:ascii="Times New Roman" w:hAnsi="Times New Roman" w:eastAsia="Times New Roman" w:cs="Times New Roman"/>
        </w:rPr>
        <w:t xml:space="preserve"> </w:t>
      </w:r>
      <w:r>
        <w:rPr>
          <w:rFonts w:ascii="Nirmala UI" w:hAnsi="Nirmala UI" w:eastAsia="Nirmala UI" w:cs="Nirmala UI"/>
        </w:rPr>
        <w:t>ഇവിടെ</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അറിയിക്കപ്പെടുന്നു</w:t>
      </w:r>
      <w:r>
        <w:rPr>
          <w:rFonts w:ascii="Times New Roman" w:hAnsi="Times New Roman" w:eastAsia="Times New Roman" w:cs="Times New Roman"/>
        </w:rPr>
        <w:t xml:space="preserve">. 1840–44 </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അഡ്വെന്റ്</w:t>
      </w:r>
      <w:r>
        <w:rPr>
          <w:rFonts w:ascii="Times New Roman" w:hAnsi="Times New Roman" w:eastAsia="Times New Roman" w:cs="Times New Roman"/>
        </w:rPr>
        <w:t xml:space="preserve"> </w:t>
      </w:r>
      <w:r>
        <w:rPr>
          <w:rFonts w:ascii="Nirmala UI" w:hAnsi="Nirmala UI" w:eastAsia="Nirmala UI" w:cs="Nirmala UI"/>
        </w:rPr>
        <w:t>പ്രസ്ഥാനം</w:t>
      </w:r>
      <w:r>
        <w:rPr>
          <w:rFonts w:ascii="Times New Roman" w:hAnsi="Times New Roman" w:eastAsia="Times New Roman" w:cs="Times New Roman"/>
        </w:rPr>
        <w:t xml:space="preserve"> </w:t>
      </w:r>
      <w:r>
        <w:rPr>
          <w:rFonts w:ascii="Nirmala UI" w:hAnsi="Nirmala UI" w:eastAsia="Nirmala UI" w:cs="Nirmala UI"/>
        </w:rPr>
        <w:t>ദൈവശക്തിയുടെ</w:t>
      </w:r>
      <w:r>
        <w:rPr>
          <w:rFonts w:ascii="Times New Roman" w:hAnsi="Times New Roman" w:eastAsia="Times New Roman" w:cs="Times New Roman"/>
        </w:rPr>
        <w:t xml:space="preserve"> </w:t>
      </w:r>
      <w:r>
        <w:rPr>
          <w:rFonts w:ascii="Nirmala UI" w:hAnsi="Nirmala UI" w:eastAsia="Nirmala UI" w:cs="Nirmala UI"/>
        </w:rPr>
        <w:t>മഹിമാപൂർണമായ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പ്രകടനമായിരുന്നു</w:t>
      </w:r>
      <w:r>
        <w:rPr>
          <w:rFonts w:ascii="Times New Roman" w:hAnsi="Times New Roman" w:eastAsia="Times New Roman" w:cs="Times New Roman"/>
        </w:rPr>
        <w:t xml:space="preserve">; </w:t>
      </w:r>
      <w:r>
        <w:rPr>
          <w:rFonts w:ascii="Nirmala UI" w:hAnsi="Nirmala UI" w:eastAsia="Nirmala UI" w:cs="Nirmala UI"/>
        </w:rPr>
        <w:t>ആദ്യദൂതന്റെ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മിഷൻകേന്ദ്രങ്ങളിലേക്കും</w:t>
      </w:r>
      <w:r>
        <w:rPr>
          <w:rFonts w:ascii="Times New Roman" w:hAnsi="Times New Roman" w:eastAsia="Times New Roman" w:cs="Times New Roman"/>
        </w:rPr>
        <w:t xml:space="preserve"> </w:t>
      </w:r>
      <w:r>
        <w:rPr>
          <w:rFonts w:ascii="Nirmala UI" w:hAnsi="Nirmala UI" w:eastAsia="Nirmala UI" w:cs="Nirmala UI"/>
        </w:rPr>
        <w:t>എത്തിക്കപ്പെട്ടു</w:t>
      </w:r>
      <w:r>
        <w:rPr>
          <w:rFonts w:ascii="Times New Roman" w:hAnsi="Times New Roman" w:eastAsia="Times New Roman" w:cs="Times New Roman"/>
        </w:rPr>
        <w:t xml:space="preserve">, </w:t>
      </w:r>
      <w:r>
        <w:rPr>
          <w:rFonts w:ascii="Nirmala UI" w:hAnsi="Nirmala UI" w:eastAsia="Nirmala UI" w:cs="Nirmala UI"/>
        </w:rPr>
        <w:t>ചില</w:t>
      </w:r>
      <w:r>
        <w:rPr>
          <w:rFonts w:ascii="Times New Roman" w:hAnsi="Times New Roman" w:eastAsia="Times New Roman" w:cs="Times New Roman"/>
        </w:rPr>
        <w:t xml:space="preserve"> </w:t>
      </w:r>
      <w:r>
        <w:rPr>
          <w:rFonts w:ascii="Nirmala UI" w:hAnsi="Nirmala UI" w:eastAsia="Nirmala UI" w:cs="Nirmala UI"/>
        </w:rPr>
        <w:t>രാജ്യങ്ങളിൽ</w:t>
      </w:r>
      <w:r>
        <w:rPr>
          <w:rFonts w:ascii="Times New Roman" w:hAnsi="Times New Roman" w:eastAsia="Times New Roman" w:cs="Times New Roman"/>
        </w:rPr>
        <w:t xml:space="preserve"> </w:t>
      </w:r>
      <w:r>
        <w:rPr>
          <w:rFonts w:ascii="Nirmala UI" w:hAnsi="Nirmala UI" w:eastAsia="Nirmala UI" w:cs="Nirmala UI"/>
        </w:rPr>
        <w:t>പതിനാറാം</w:t>
      </w:r>
      <w:r>
        <w:rPr>
          <w:rFonts w:ascii="Times New Roman" w:hAnsi="Times New Roman" w:eastAsia="Times New Roman" w:cs="Times New Roman"/>
        </w:rPr>
        <w:t xml:space="preserve"> </w:t>
      </w:r>
      <w:r>
        <w:rPr>
          <w:rFonts w:ascii="Nirmala UI" w:hAnsi="Nirmala UI" w:eastAsia="Nirmala UI" w:cs="Nirmala UI"/>
        </w:rPr>
        <w:t>നൂറ്റാണ്ടിലെ</w:t>
      </w:r>
      <w:r>
        <w:rPr>
          <w:rFonts w:ascii="Times New Roman" w:hAnsi="Times New Roman" w:eastAsia="Times New Roman" w:cs="Times New Roman"/>
        </w:rPr>
        <w:t xml:space="preserve"> </w:t>
      </w:r>
      <w:r>
        <w:rPr>
          <w:rFonts w:ascii="Nirmala UI" w:hAnsi="Nirmala UI" w:eastAsia="Nirmala UI" w:cs="Nirmala UI"/>
        </w:rPr>
        <w:t>മതപരിഷ്</w:t>
      </w:r>
      <w:r>
        <w:rPr>
          <w:rFonts w:ascii="Times New Roman" w:hAnsi="Times New Roman" w:eastAsia="Times New Roman" w:cs="Times New Roman"/>
        </w:rPr>
        <w:t>‌</w:t>
      </w:r>
      <w:r>
        <w:rPr>
          <w:rFonts w:ascii="Nirmala UI" w:hAnsi="Nirmala UI" w:eastAsia="Nirmala UI" w:cs="Nirmala UI"/>
        </w:rPr>
        <w:t>കരണകാലം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ഏതെങ്കിലും</w:t>
      </w:r>
      <w:r>
        <w:rPr>
          <w:rFonts w:ascii="Times New Roman" w:hAnsi="Times New Roman" w:eastAsia="Times New Roman" w:cs="Times New Roman"/>
        </w:rPr>
        <w:t xml:space="preserve"> </w:t>
      </w:r>
      <w:r>
        <w:rPr>
          <w:rFonts w:ascii="Nirmala UI" w:hAnsi="Nirmala UI" w:eastAsia="Nirmala UI" w:cs="Nirmala UI"/>
        </w:rPr>
        <w:t>ദേശത്തിൽ</w:t>
      </w:r>
      <w:r>
        <w:rPr>
          <w:rFonts w:ascii="Times New Roman" w:hAnsi="Times New Roman" w:eastAsia="Times New Roman" w:cs="Times New Roman"/>
        </w:rPr>
        <w:t xml:space="preserve"> </w:t>
      </w:r>
      <w:r>
        <w:rPr>
          <w:rFonts w:ascii="Nirmala UI" w:hAnsi="Nirmala UI" w:eastAsia="Nirmala UI" w:cs="Nirmala UI"/>
        </w:rPr>
        <w:t>സാക്ഷ്യംവഹിക്കപ്പെട്ടതിൽ</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മതാത്മക</w:t>
      </w:r>
      <w:r>
        <w:rPr>
          <w:rFonts w:ascii="Times New Roman" w:hAnsi="Times New Roman" w:eastAsia="Times New Roman" w:cs="Times New Roman"/>
        </w:rPr>
        <w:t xml:space="preserve"> </w:t>
      </w:r>
      <w:r>
        <w:rPr>
          <w:rFonts w:ascii="Nirmala UI" w:hAnsi="Nirmala UI" w:eastAsia="Nirmala UI" w:cs="Nirmala UI"/>
        </w:rPr>
        <w:t>ഉണർവ്</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മുന്നറിയിപ്പിനുകീഴിലുള്ള</w:t>
      </w:r>
      <w:r>
        <w:rPr>
          <w:rFonts w:ascii="Times New Roman" w:hAnsi="Times New Roman" w:eastAsia="Times New Roman" w:cs="Times New Roman"/>
        </w:rPr>
        <w:t xml:space="preserve"> </w:t>
      </w:r>
      <w:r>
        <w:rPr>
          <w:rFonts w:ascii="Nirmala UI" w:hAnsi="Nirmala UI" w:eastAsia="Nirmala UI" w:cs="Nirmala UI"/>
        </w:rPr>
        <w:t>പ്രബലമായ</w:t>
      </w:r>
      <w:r>
        <w:rPr>
          <w:rFonts w:ascii="Times New Roman" w:hAnsi="Times New Roman" w:eastAsia="Times New Roman" w:cs="Times New Roman"/>
        </w:rPr>
        <w:t xml:space="preserve"> </w:t>
      </w:r>
      <w:r>
        <w:rPr>
          <w:rFonts w:ascii="Nirmala UI" w:hAnsi="Nirmala UI" w:eastAsia="Nirmala UI" w:cs="Nirmala UI"/>
        </w:rPr>
        <w:t>പ്രസ്ഥാനത്താൽ</w:t>
      </w:r>
      <w:r>
        <w:rPr>
          <w:rFonts w:ascii="Times New Roman" w:hAnsi="Times New Roman" w:eastAsia="Times New Roman" w:cs="Times New Roman"/>
        </w:rPr>
        <w:t xml:space="preserve"> </w:t>
      </w:r>
      <w:r>
        <w:rPr>
          <w:rFonts w:ascii="Nirmala UI" w:hAnsi="Nirmala UI" w:eastAsia="Nirmala UI" w:cs="Nirmala UI"/>
        </w:rPr>
        <w:t>ഇവയെ</w:t>
      </w:r>
      <w:r>
        <w:rPr>
          <w:rFonts w:ascii="Times New Roman" w:hAnsi="Times New Roman" w:eastAsia="Times New Roman" w:cs="Times New Roman"/>
        </w:rPr>
        <w:t xml:space="preserve"> </w:t>
      </w:r>
      <w:r>
        <w:rPr>
          <w:rFonts w:ascii="Nirmala UI" w:hAnsi="Nirmala UI" w:eastAsia="Nirmala UI" w:cs="Nirmala UI"/>
        </w:rPr>
        <w:t>അതിക്രമിക്കപ്പെടേണ്ടതാണ്</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Ezequiel está alineado con Juan en el capítulo diez de Apocalipsis, de modo que Pedro, Juan y Ezequiel están juntos en el lugar que les ha sido asignado durante el tiempo del sellamiento de los ciento cuarenta y cuatro mil.</w:t>
      </w:r>
    </w:p>
    <w:p>
      <w:pPr>
        <w:pStyle w:val="ArticleBody"/>
        <w:jc w:val="left"/>
      </w:pPr>
      <w:r>
        <w:rPr>
          <w:rFonts w:ascii="Times New Roman" w:hAnsi="Times New Roman" w:eastAsia="Times New Roman" w:cs="Times New Roman"/>
        </w:rPr>
        <w:t>1840 سے 1844 تک ایک چار سالہ مدت کی نمائندگی کرتا ہے جو اُس وقتی نبوت کے آغاز سے شروع ہوئی تھی جس کا آغاز 27 جولائی 1299 کو ایک سو پچاس سالہ مدت سے ہوا تھا۔ وہ “پانچ مہینے” ختم ہوئے اور تین سو اکانوے سال اور پندرہ دن کی اُس وقتی نبوت کے ساتھ مل گئے جو 11 اگست 1840 کو مکمل ہوئی، جب خدا کی قدرت کا جلالی ظہور 22 اکتوبر 1844 تک ظاہر ہوا۔ پھر نبوتی وقت کا اطلاق موقوف ہو گیا۔</w:t>
      </w:r>
    </w:p>
    <w:p>
      <w:pPr>
        <w:pStyle w:val="ArticleScripture"/>
        <w:jc w:val="left"/>
      </w:pPr>
      <w:r>
        <w:rPr>
          <w:rFonts w:ascii="Times New Roman" w:hAnsi="Times New Roman" w:eastAsia="Times New Roman" w:cs="Times New Roman"/>
        </w:rPr>
        <w:t>Wa gàn na ci alwashin wanda yake rayayye har abada abadin, wanda ya halicci sama da abubuwan da suke cikinta, da ƙasa da abubuwan da suke cikinta, da teku da abubuwan da suke cikinsa, cewa ba za a ƙara samun lokaci ba. Ru’ya ta Yohanna 10:6.</w:t>
      </w:r>
    </w:p>
    <w:p>
      <w:pPr>
        <w:pStyle w:val="ArticleBody"/>
        <w:jc w:val="left"/>
      </w:pPr>
      <w:r>
        <w:rPr>
          <w:rFonts w:ascii="Times New Roman" w:hAnsi="Times New Roman" w:eastAsia="Times New Roman" w:cs="Times New Roman"/>
        </w:rPr>
        <w:t>ꞌA̱n nịkbahà mi̱ nchu̱wáyí a̱yịt mi̱ nwu̱r nwu̱r nwu̱r mi̱ prophecy nà October 22, 1844. Ezekiel, Peter, mà John kà kpa̱ àlyáyí nwu̱r à̱bwáyí àshwi̱ God nà movement mi̱ first angel mà second angel, kà nà nwu̱r movement mi̱ third angel.</w:t>
      </w:r>
    </w:p>
    <w:p>
      <w:pPr>
        <w:pStyle w:val="ArticleHeading"/>
        <w:jc w:val="left"/>
      </w:pPr>
      <w:r>
        <w:rPr>
          <w:rFonts w:ascii="Arial" w:hAnsi="Arial" w:eastAsia="Arial" w:cs="Arial"/>
        </w:rPr>
        <w:t>Awinakuykuna</w:t>
      </w:r>
    </w:p>
    <w:p>
      <w:pPr>
        <w:pStyle w:val="ArticleBody"/>
        <w:jc w:val="left"/>
      </w:pPr>
      <w:r>
        <w:rPr>
          <w:rFonts w:ascii="Times New Roman" w:hAnsi="Times New Roman" w:eastAsia="Times New Roman" w:cs="Times New Roman"/>
        </w:rPr>
        <w:t>ئەزقیالنىڭ ئالدىنقى «ئون بىر» بابى، بىرىنچى بابنىڭ بىرىنچى ئايىتىدە بايان قىلىنغاندەك، بىر قاتار «رؤيىلەر»نى تەقدىم قىلىدۇ.</w:t>
      </w:r>
    </w:p>
    <w:p>
      <w:pPr>
        <w:pStyle w:val="ArticleScripture"/>
        <w:jc w:val="left"/>
      </w:pPr>
      <w:r>
        <w:rPr>
          <w:rFonts w:ascii="Times New Roman" w:hAnsi="Times New Roman" w:eastAsia="Times New Roman" w:cs="Times New Roman"/>
        </w:rPr>
        <w:t>Og det hendte i det trettiende år, i den fjerde måned, på den femte dag i måneden, mens jeg var blant de bortførte ved elven Kebar, at himlene ble åpnet, og jeg så syner fra Gud. Esekiel 1:1.</w:t>
      </w:r>
    </w:p>
    <w:p>
      <w:pPr>
        <w:pStyle w:val="ArticleBody"/>
        <w:jc w:val="left"/>
      </w:pPr>
      <w:r>
        <w:rPr>
          <w:rFonts w:ascii="Times New Roman" w:hAnsi="Times New Roman" w:eastAsia="Times New Roman" w:cs="Times New Roman"/>
        </w:rPr>
        <w:t>ئەو «بینینانەی» یازدە بەشی یەکەم، سەرەتا لە بەشی یەکەم لەلای ڕووباری کەبار پێدرا، پاشان لە بینینی بەشی سێیەم لەسەر «دێشت» فراوانتر کرا، و دووبارەش لە بینینی بەشی هەشتەم لە ئۆرشەلیمدا. ئەو سێ شوێنەی ڕووباری کەبار، دێشت، و ئۆرشەلیم، سێ بینین نیشان دەدەن کە پێکەوە یەک بینین پێکدێنن، و ئەویش هەمان «بینینانەی» ئایەتی یەک و یازدە بەشی ‘یەکەم’ە.</w:t>
      </w:r>
    </w:p>
    <w:p>
      <w:pPr>
        <w:pStyle w:val="ArticleHeading"/>
        <w:jc w:val="left"/>
      </w:pPr>
      <w:r>
        <w:rPr>
          <w:rFonts w:ascii="Arial" w:hAnsi="Arial" w:eastAsia="Arial" w:cs="Arial"/>
        </w:rPr>
        <w:t>Жубилей</w:t>
      </w:r>
    </w:p>
    <w:p>
      <w:pPr>
        <w:pStyle w:val="ArticleBody"/>
        <w:jc w:val="left"/>
      </w:pPr>
      <w:r>
        <w:rPr>
          <w:rFonts w:ascii="Times New Roman" w:hAnsi="Times New Roman" w:eastAsia="Times New Roman" w:cs="Times New Roman"/>
        </w:rPr>
        <w:t>تەمەللین دەکرێت ساڵی سییەم وەک ساڵی سییەمی خولی یۆبێل بزانرێت کە لە پەسحی بەناوبانگی یۆشیا دەستی پێکرد و پاشان لە ٢٢ی ئۆکتۆبەر کۆتایی هات، چونکە ئەو هێڵە تایبەتەی مێژووی پیرۆز بە ئاشکرایی پیشان دراوە، هێڵ بە هێڵ، لەگەڵ زیاتر لە یەک شایەت. بۆ نموونە؛ پەسح جێگرەوەی جەژنی بەهارە و ڕۆژی کفارە جێگرەوەی جەژنی پاییزە. بۆیە لاویان بیست و سێ پەیوەستە بە خولی یۆبێلەوە کە بە یۆشیا دەستی پێکرد. هێڵەکانی دیکەش هەن کە لەگەڵ ئەو مێژووەدا هاوتەرەزن کە لە پاشایەتی یۆشیاوە هەتا ٢٢ی ئۆکتۆبەر، ٥٧٣ پ.ز. نواندراوە. تەواوبوونی مێژوویی ساڵێکی یۆبێل لە ٢٢ی ئۆکتۆبەر، ٥٧٣ پ.ز. لەلایەن مێژوونووسانەوە پشتگیری دەکرێت.</w:t>
      </w:r>
    </w:p>
    <w:p>
      <w:pPr>
        <w:pStyle w:val="ArticleBody"/>
        <w:jc w:val="left"/>
      </w:pPr>
      <w:r>
        <w:rPr>
          <w:rFonts w:ascii="Times New Roman" w:hAnsi="Times New Roman" w:eastAsia="Times New Roman" w:cs="Times New Roman"/>
        </w:rPr>
        <w:t>Ka tat chronologista hamyangar haktakna thajaba amatigi matung inna, atonement-gi numit asi 573 BC-gi October 22-da leirabani haibadu phang-i; amasung 622 BC-da Josiah-gi Achouba Passover asi, biblical chronologist-singna ayaba thokpa numit oirabasu ni. Passover, spring feasts-ki khudam ama oina, forty-nine-year Jubilee cycle ama hougatle, aduga adu fall feasts-ki khudam oiriba atonement-gi numit-ta loishinle. Forty-nine years semgatpa chahi-gi week taret asi, malemgi Sabbath-ki khudam-sing oirammi.</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पृष्ठमा</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नियमका</w:t>
      </w:r>
      <w:r>
        <w:rPr>
          <w:rFonts w:ascii="Times New Roman" w:hAnsi="Times New Roman" w:eastAsia="Times New Roman" w:cs="Times New Roman"/>
        </w:rPr>
        <w:t xml:space="preserve"> </w:t>
      </w:r>
      <w:r>
        <w:rPr>
          <w:rFonts w:ascii="Nirmala UI" w:hAnsi="Nirmala UI" w:eastAsia="Nirmala UI" w:cs="Nirmala UI"/>
        </w:rPr>
        <w:t>धर्मशास्त्रहरू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जहाँसम्म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सुसमाचारको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सघन</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अगमवक्ताहरूले</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10:43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आदमलाई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प्रतिज्ञादेखि</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पितृपुरुषहरूको</w:t>
      </w:r>
      <w:r>
        <w:rPr>
          <w:rFonts w:ascii="Times New Roman" w:hAnsi="Times New Roman" w:eastAsia="Times New Roman" w:cs="Times New Roman"/>
        </w:rPr>
        <w:t xml:space="preserve"> </w:t>
      </w:r>
      <w:r>
        <w:rPr>
          <w:rFonts w:ascii="Nirmala UI" w:hAnsi="Nirmala UI" w:eastAsia="Nirmala UI" w:cs="Nirmala UI"/>
        </w:rPr>
        <w:t>वंशावली</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अर्थतन्त्रसम्म</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ज्योतिले</w:t>
      </w:r>
      <w:r>
        <w:rPr>
          <w:rFonts w:ascii="Times New Roman" w:hAnsi="Times New Roman" w:eastAsia="Times New Roman" w:cs="Times New Roman"/>
        </w:rPr>
        <w:t xml:space="preserve"> </w:t>
      </w:r>
      <w:r>
        <w:rPr>
          <w:rFonts w:ascii="Nirmala UI" w:hAnsi="Nirmala UI" w:eastAsia="Nirmala UI" w:cs="Nirmala UI"/>
        </w:rPr>
        <w:t>मुक्तिदाताका</w:t>
      </w:r>
      <w:r>
        <w:rPr>
          <w:rFonts w:ascii="Times New Roman" w:hAnsi="Times New Roman" w:eastAsia="Times New Roman" w:cs="Times New Roman"/>
        </w:rPr>
        <w:t xml:space="preserve"> </w:t>
      </w:r>
      <w:r>
        <w:rPr>
          <w:rFonts w:ascii="Nirmala UI" w:hAnsi="Nirmala UI" w:eastAsia="Nirmala UI" w:cs="Nirmala UI"/>
        </w:rPr>
        <w:t>पदचिन्हहरू</w:t>
      </w:r>
      <w:r>
        <w:rPr>
          <w:rFonts w:ascii="Times New Roman" w:hAnsi="Times New Roman" w:eastAsia="Times New Roman" w:cs="Times New Roman"/>
        </w:rPr>
        <w:t xml:space="preserve"> </w:t>
      </w:r>
      <w:r>
        <w:rPr>
          <w:rFonts w:ascii="Nirmala UI" w:hAnsi="Nirmala UI" w:eastAsia="Nirmala UI" w:cs="Nirmala UI"/>
        </w:rPr>
        <w:t>प्रस्ट</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द्रष्टाहरूले</w:t>
      </w:r>
      <w:r>
        <w:rPr>
          <w:rFonts w:ascii="Times New Roman" w:hAnsi="Times New Roman" w:eastAsia="Times New Roman" w:cs="Times New Roman"/>
        </w:rPr>
        <w:t xml:space="preserve"> </w:t>
      </w:r>
      <w:r>
        <w:rPr>
          <w:rFonts w:ascii="Nirmala UI" w:hAnsi="Nirmala UI" w:eastAsia="Nirmala UI" w:cs="Nirmala UI"/>
        </w:rPr>
        <w:t>बेथलेहेमको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आउनुहुने</w:t>
      </w:r>
      <w:r>
        <w:rPr>
          <w:rFonts w:ascii="Times New Roman" w:hAnsi="Times New Roman" w:eastAsia="Times New Roman" w:cs="Times New Roman"/>
        </w:rPr>
        <w:t xml:space="preserve"> </w:t>
      </w:r>
      <w:r>
        <w:rPr>
          <w:rFonts w:ascii="Nirmala UI" w:hAnsi="Nirmala UI" w:eastAsia="Nirmala UI" w:cs="Nirmala UI"/>
        </w:rPr>
        <w:t>शीलोहलाई</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भविष्यका</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रहस्यमय</w:t>
      </w:r>
      <w:r>
        <w:rPr>
          <w:rFonts w:ascii="Times New Roman" w:hAnsi="Times New Roman" w:eastAsia="Times New Roman" w:cs="Times New Roman"/>
        </w:rPr>
        <w:t xml:space="preserve"> </w:t>
      </w:r>
      <w:r>
        <w:rPr>
          <w:rFonts w:ascii="Nirmala UI" w:hAnsi="Nirmala UI" w:eastAsia="Nirmala UI" w:cs="Nirmala UI"/>
        </w:rPr>
        <w:t>जुलुसझैँ</w:t>
      </w:r>
      <w:r>
        <w:rPr>
          <w:rFonts w:ascii="Times New Roman" w:hAnsi="Times New Roman" w:eastAsia="Times New Roman" w:cs="Times New Roman"/>
        </w:rPr>
        <w:t xml:space="preserve"> </w:t>
      </w:r>
      <w:r>
        <w:rPr>
          <w:rFonts w:ascii="Nirmala UI" w:hAnsi="Nirmala UI" w:eastAsia="Nirmala UI" w:cs="Nirmala UI"/>
        </w:rPr>
        <w:t>उनीहरूको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बग्दै</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बलिदानमा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धूपको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बादलमा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उक्लिरहेको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जुबिलीको</w:t>
      </w:r>
      <w:r>
        <w:rPr>
          <w:rFonts w:ascii="Times New Roman" w:hAnsi="Times New Roman" w:eastAsia="Times New Roman" w:cs="Times New Roman"/>
        </w:rPr>
        <w:t xml:space="preserve"> </w:t>
      </w:r>
      <w:r>
        <w:rPr>
          <w:rFonts w:ascii="Nirmala UI" w:hAnsi="Nirmala UI" w:eastAsia="Nirmala UI" w:cs="Nirmala UI"/>
        </w:rPr>
        <w:t>तुरहीद्वारा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ध्वनित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स्थानको</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रहस्यमा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गरिरह्यो।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डिजायर</w:t>
      </w:r>
      <w:r>
        <w:rPr>
          <w:rFonts w:ascii="Times New Roman" w:hAnsi="Times New Roman" w:eastAsia="Times New Roman" w:cs="Times New Roman"/>
        </w:rPr>
        <w:t xml:space="preserve"> </w:t>
      </w:r>
      <w:r>
        <w:rPr>
          <w:rFonts w:ascii="Nirmala UI" w:hAnsi="Nirmala UI" w:eastAsia="Nirmala UI" w:cs="Nirmala UI"/>
        </w:rPr>
        <w:t>अफ</w:t>
      </w:r>
      <w:r>
        <w:rPr>
          <w:rFonts w:ascii="Times New Roman" w:hAnsi="Times New Roman" w:eastAsia="Times New Roman" w:cs="Times New Roman"/>
        </w:rPr>
        <w:t xml:space="preserve"> </w:t>
      </w:r>
      <w:r>
        <w:rPr>
          <w:rFonts w:ascii="Nirmala UI" w:hAnsi="Nirmala UI" w:eastAsia="Nirmala UI" w:cs="Nirmala UI"/>
        </w:rPr>
        <w:t>एजेज</w:t>
      </w:r>
      <w:r>
        <w:rPr>
          <w:rFonts w:ascii="Times New Roman" w:hAnsi="Times New Roman" w:eastAsia="Times New Roman" w:cs="Times New Roman"/>
        </w:rPr>
        <w:t>, 211.</w:t>
      </w:r>
    </w:p>
    <w:p>
      <w:pPr>
        <w:pStyle w:val="ArticleHeading"/>
        <w:jc w:val="left"/>
      </w:pPr>
      <w:r>
        <w:rPr>
          <w:rFonts w:ascii="Arial" w:hAnsi="Arial" w:eastAsia="Arial" w:cs="Arial"/>
        </w:rPr>
        <w:t>Suminpit</w:t>
      </w:r>
    </w:p>
    <w:p>
      <w:pPr>
        <w:pStyle w:val="ArticleBody"/>
        <w:jc w:val="left"/>
      </w:pPr>
      <w:r>
        <w:rPr>
          <w:rFonts w:ascii="Times New Roman" w:hAnsi="Times New Roman" w:eastAsia="Times New Roman" w:cs="Times New Roman"/>
        </w:rPr>
        <w:t>Zedekiah tə 573 BC-dən on dörd il əvvəl, Yerusəlim süqut etdikdə Babilə aparılmışdı. Yəhudi tarixçiləri 622-ci ildə Yoşiyadan 573-cü il 22 oktyabra qədər olan Yubiley dövrünü on yeddinci Yubiley silsiləsi kimi müəyyən edirlər. Rafiya döyüşündən Panium döyüşünə qədər olan müddət on yeddi il idi. Rafiya döyüşündə qalib olan Ptolemey on yeddi il cənub hökmdarı olaraq padşahlıq etdi. Milan Fərmanından Konstantin öz imperiyasını 330-cu ildə bölənədək on yeddi il keçdi. On yeddinci Yubiley silsiləsində Yerusəlim Navuxodonosor tərəfindən dağıdıldı.</w:t>
      </w:r>
    </w:p>
    <w:p>
      <w:pPr>
        <w:pStyle w:val="ArticleScripture"/>
        <w:jc w:val="left"/>
      </w:pPr>
      <w:r>
        <w:rPr>
          <w:rFonts w:ascii="Times New Roman" w:hAnsi="Times New Roman" w:eastAsia="Times New Roman" w:cs="Times New Roman"/>
        </w:rPr>
        <w:t>Чунки банӣ Исроил рӯзҳои бисёр бе подшоҳ, ва бе амир, ва бе қурбонӣ, ва бе сурат, ва бе эфӯд, ва бе терафим хоҳанд монд; баъд аз он банӣ Исроил бозгашта, Худованд Худои худро ва Довуд, подшоҳи худро, хоҳанд ҷуст; ва дар айёми охир аз Худованд ва аз некӯии Ӯ бо тарс хоҳанд омад. Ҳӯшеъ 3:4, 5.</w:t>
      </w:r>
    </w:p>
    <w:p>
      <w:pPr>
        <w:pStyle w:val="ArticleBody"/>
        <w:jc w:val="left"/>
      </w:pPr>
      <w:r>
        <w:rPr>
          <w:rFonts w:ascii="Times New Roman" w:hAnsi="Times New Roman" w:eastAsia="Times New Roman" w:cs="Times New Roman"/>
        </w:rPr>
        <w:t>Osee khiangmiak in thupi pakhat a sawi a, cu thupi cun Zedekiah salnak thawn pehtlaihnak a nei ngingngan; asinain, B.C. 723 ah ram uktu hmunthliamnak lamah salnak a hramthoknak khal a aiawh vekin a lang. Osee cabu ih bungcang cu Ezekiel theihternak thawn ziangah saw a pehter ti ahcun, Israel in minung siangpahrang an duh ruangah Pathian an hnongnak thawn a pehtlaih a si. Israel in Pathian Siangpahrang ai-awh in minung siangpahrang in uk an duhnak cu Leviticus 26 ih “voi sarih” thuthennak sungah “nan thilti theinak ih porh-awknak” tin a langter a si.</w:t>
      </w:r>
    </w:p>
    <w:p>
      <w:pPr>
        <w:pStyle w:val="ArticleScripture"/>
        <w:jc w:val="left"/>
      </w:pPr>
      <w:r>
        <w:rPr>
          <w:rFonts w:ascii="Times New Roman" w:hAnsi="Times New Roman" w:eastAsia="Times New Roman" w:cs="Times New Roman"/>
        </w:rPr>
        <w:t>Ман агар, бо вуҷуди ҳамаи ин, шумо ҳанӯз ба Ман гӯш надиҳед, пас Ман шуморо барои гуноҳҳоятон ҳафт баробар бештар ҷазо хоҳам дод. Ва Ман такаббури қудрати шуморо хоҳам шикаст; ва осмони шуморо мисли оҳан, ва замини шуморо мисли биринҷ хоҳам гардонд. Ибодот 26:18, 19.</w:t>
      </w:r>
    </w:p>
    <w:p>
      <w:pPr>
        <w:pStyle w:val="ArticleBody"/>
        <w:jc w:val="left"/>
      </w:pPr>
      <w:r>
        <w:rPr>
          <w:rFonts w:ascii="Times New Roman" w:hAnsi="Times New Roman" w:eastAsia="Times New Roman" w:cs="Times New Roman"/>
        </w:rPr>
        <w:t>«</w:t>
      </w:r>
      <w:r>
        <w:rPr>
          <w:rFonts w:ascii="Gadugi" w:hAnsi="Gadugi" w:eastAsia="Gadugi" w:cs="Gadugi"/>
        </w:rPr>
        <w:t>ᎤᏰᏂᏍᎬ</w:t>
      </w:r>
      <w:r>
        <w:rPr>
          <w:rFonts w:ascii="Times New Roman" w:hAnsi="Times New Roman" w:eastAsia="Times New Roman" w:cs="Times New Roman"/>
        </w:rPr>
        <w:t xml:space="preserve"> </w:t>
      </w:r>
      <w:r>
        <w:rPr>
          <w:rFonts w:ascii="Gadugi" w:hAnsi="Gadugi" w:eastAsia="Gadugi" w:cs="Gadugi"/>
        </w:rPr>
        <w:t>ᎢᏥᎵᏍᏓ</w:t>
      </w:r>
      <w:r>
        <w:rPr>
          <w:rFonts w:ascii="Times New Roman" w:hAnsi="Times New Roman" w:eastAsia="Times New Roman" w:cs="Times New Roman"/>
        </w:rPr>
        <w:t xml:space="preserve"> </w:t>
      </w:r>
      <w:r>
        <w:rPr>
          <w:rFonts w:ascii="Gadugi" w:hAnsi="Gadugi" w:eastAsia="Gadugi" w:cs="Gadugi"/>
        </w:rPr>
        <w:t>ᏣᏤᎵ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ᎤᎾᏚᎵᏍᎬ</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ᎢᎬᏁᎸᎯ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ᎤᏂᎶᏐᏅᎢ</w:t>
      </w:r>
      <w:r>
        <w:rPr>
          <w:rFonts w:ascii="Times New Roman" w:hAnsi="Times New Roman" w:eastAsia="Times New Roman" w:cs="Times New Roman"/>
        </w:rPr>
        <w:t xml:space="preserve"> </w:t>
      </w:r>
      <w:r>
        <w:rPr>
          <w:rFonts w:ascii="Gadugi" w:hAnsi="Gadugi" w:eastAsia="Gadugi" w:cs="Gadugi"/>
        </w:rPr>
        <w:t>ᎤᏬᎯᏳᎭ</w:t>
      </w:r>
      <w:r>
        <w:rPr>
          <w:rFonts w:ascii="Ebrima" w:hAnsi="Ebrima" w:eastAsia="Ebrima" w:cs="Ebrima"/>
        </w:rPr>
        <w:t>።</w:t>
      </w:r>
      <w:r>
        <w:rPr>
          <w:rFonts w:ascii="Times New Roman" w:hAnsi="Times New Roman" w:eastAsia="Times New Roman" w:cs="Times New Roman"/>
        </w:rPr>
        <w:t xml:space="preserve"> 723 BC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ᏧᏜᏓᏅᏛ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ᎤᎵᏍᏛ</w:t>
      </w:r>
      <w:r>
        <w:rPr>
          <w:rFonts w:ascii="Times New Roman" w:hAnsi="Times New Roman" w:eastAsia="Times New Roman" w:cs="Times New Roman"/>
        </w:rPr>
        <w:t xml:space="preserve"> </w:t>
      </w:r>
      <w:r>
        <w:rPr>
          <w:rFonts w:ascii="Gadugi" w:hAnsi="Gadugi" w:eastAsia="Gadugi" w:cs="Gadugi"/>
        </w:rPr>
        <w:t>ᎤᎵᏰᎢᎶᎸᎢ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586 BC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ᏤᏗᎧᏯ</w:t>
      </w:r>
      <w:r>
        <w:rPr>
          <w:rFonts w:ascii="Times New Roman" w:hAnsi="Times New Roman" w:eastAsia="Times New Roman" w:cs="Times New Roman"/>
        </w:rPr>
        <w:t xml:space="preserve"> </w:t>
      </w:r>
      <w:r>
        <w:rPr>
          <w:rFonts w:ascii="Gadugi" w:hAnsi="Gadugi" w:eastAsia="Gadugi" w:cs="Gadugi"/>
        </w:rPr>
        <w:t>ᏧᎦᏚᎲ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ᏧᏜᏓᏅᏛ</w:t>
      </w:r>
      <w:r>
        <w:rPr>
          <w:rFonts w:ascii="Times New Roman" w:hAnsi="Times New Roman" w:eastAsia="Times New Roman" w:cs="Times New Roman"/>
        </w:rPr>
        <w:t xml:space="preserve"> </w:t>
      </w:r>
      <w:r>
        <w:rPr>
          <w:rFonts w:ascii="Gadugi" w:hAnsi="Gadugi" w:eastAsia="Gadugi" w:cs="Gadugi"/>
        </w:rPr>
        <w:t>ᎤᏂᏴᎩ</w:t>
      </w:r>
      <w:r>
        <w:rPr>
          <w:rFonts w:ascii="Times New Roman" w:hAnsi="Times New Roman" w:eastAsia="Times New Roman" w:cs="Times New Roman"/>
        </w:rPr>
        <w:t xml:space="preserve"> </w:t>
      </w:r>
      <w:r>
        <w:rPr>
          <w:rFonts w:ascii="Gadugi" w:hAnsi="Gadugi" w:eastAsia="Gadugi" w:cs="Gadugi"/>
        </w:rPr>
        <w:t>ᎤᏂᏴᏫᏛ</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ᎤᏰᏂᏍᎬ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ᎤᏲᏍᏙᏗ</w:t>
      </w:r>
      <w:r>
        <w:rPr>
          <w:rFonts w:ascii="Times New Roman" w:hAnsi="Times New Roman" w:eastAsia="Times New Roman" w:cs="Times New Roman"/>
        </w:rPr>
        <w:t xml:space="preserve"> </w:t>
      </w:r>
      <w:r>
        <w:rPr>
          <w:rFonts w:ascii="Gadugi" w:hAnsi="Gadugi" w:eastAsia="Gadugi" w:cs="Gadugi"/>
        </w:rPr>
        <w:t>ᎤᏓᏱᎸᎢ</w:t>
      </w:r>
      <w:r>
        <w:rPr>
          <w:rFonts w:ascii="Times New Roman" w:hAnsi="Times New Roman" w:eastAsia="Times New Roman" w:cs="Times New Roman"/>
        </w:rPr>
        <w:t xml:space="preserve"> </w:t>
      </w:r>
      <w:r>
        <w:rPr>
          <w:rFonts w:ascii="Gadugi" w:hAnsi="Gadugi" w:eastAsia="Gadugi" w:cs="Gadugi"/>
        </w:rPr>
        <w:t>ᎤᏙᎯᏳᎭ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ᎤᏰᏂᏍᎬ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ᎤᏓᏅᏅᏗ</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ᎤᏙᎯᏳᎭ</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ᏗᎦᏓᎭ</w:t>
      </w:r>
      <w:r>
        <w:rPr>
          <w:rFonts w:ascii="Times New Roman" w:hAnsi="Times New Roman" w:eastAsia="Times New Roman" w:cs="Times New Roman"/>
        </w:rPr>
        <w:t xml:space="preserve"> </w:t>
      </w:r>
      <w:r>
        <w:rPr>
          <w:rFonts w:ascii="Gadugi" w:hAnsi="Gadugi" w:eastAsia="Gadugi" w:cs="Gadugi"/>
        </w:rPr>
        <w:t>ᎠᎾᏙᎴᎰᏒ</w:t>
      </w:r>
      <w:r>
        <w:rPr>
          <w:rFonts w:ascii="Times New Roman" w:hAnsi="Times New Roman" w:eastAsia="Times New Roman" w:cs="Times New Roman"/>
        </w:rPr>
        <w:t xml:space="preserve"> </w:t>
      </w:r>
      <w:r>
        <w:rPr>
          <w:rFonts w:ascii="Gadugi" w:hAnsi="Gadugi" w:eastAsia="Gadugi" w:cs="Gadugi"/>
        </w:rPr>
        <w:t>ᎤᏓᏃᎮᎸ</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ᎤᏤᎵᎪᎯ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ᎤᏬᎯᏳᎭ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ᎤᏰᏂᏍᎬ</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ᎤᎾᏚᎵᏍᎬ</w:t>
      </w:r>
      <w:r>
        <w:rPr>
          <w:rFonts w:ascii="Times New Roman" w:hAnsi="Times New Roman" w:eastAsia="Times New Roman" w:cs="Times New Roman"/>
        </w:rPr>
        <w:t xml:space="preserve"> </w:t>
      </w:r>
      <w:r>
        <w:rPr>
          <w:rFonts w:ascii="Gadugi" w:hAnsi="Gadugi" w:eastAsia="Gadugi" w:cs="Gadugi"/>
        </w:rPr>
        <w:t>ᎤᏕᎰᎯᏍᏗ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ᎤᎬᏛᏗᏍᎩ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ᎤᏂᏲᎢᏎᎸᎢ</w:t>
      </w:r>
      <w:r>
        <w:rPr>
          <w:rFonts w:ascii="Times New Roman" w:hAnsi="Times New Roman" w:eastAsia="Times New Roman" w:cs="Times New Roman"/>
        </w:rPr>
        <w:t xml:space="preserve"> </w:t>
      </w:r>
      <w:r>
        <w:rPr>
          <w:rFonts w:ascii="Gadugi" w:hAnsi="Gadugi" w:eastAsia="Gadugi" w:cs="Gadugi"/>
        </w:rPr>
        <w:t>ᎤᏙᎯᏳᎭ</w:t>
      </w:r>
      <w:r>
        <w:rPr>
          <w:rFonts w:ascii="Leelawadee UI" w:hAnsi="Leelawadee UI" w:eastAsia="Leelawadee UI" w:cs="Leelawadee UI"/>
        </w:rPr>
        <w:t>។</w:t>
      </w:r>
    </w:p>
    <w:p>
      <w:pPr>
        <w:pStyle w:val="ArticleScripture"/>
        <w:jc w:val="left"/>
      </w:pP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ސަމޫއީލް</w:t>
      </w:r>
      <w:r>
        <w:rPr>
          <w:rFonts w:ascii="Times New Roman" w:hAnsi="Times New Roman" w:eastAsia="Times New Roman" w:cs="Times New Roman"/>
        </w:rPr>
        <w:t xml:space="preserve"> </w:t>
      </w:r>
      <w:r>
        <w:rPr>
          <w:rFonts w:ascii="MV Boli" w:hAnsi="MV Boli" w:eastAsia="MV Boli" w:cs="MV Boli"/>
        </w:rPr>
        <w:t>ދޮށްވެގެން</w:t>
      </w:r>
      <w:r>
        <w:rPr>
          <w:rFonts w:ascii="Times New Roman" w:hAnsi="Times New Roman" w:eastAsia="Times New Roman" w:cs="Times New Roman"/>
        </w:rPr>
        <w:t xml:space="preserve"> </w:t>
      </w:r>
      <w:r>
        <w:rPr>
          <w:rFonts w:ascii="MV Boli" w:hAnsi="MV Boli" w:eastAsia="MV Boli" w:cs="MV Boli"/>
        </w:rPr>
        <w:t>ދިޔަ</w:t>
      </w:r>
      <w:r>
        <w:rPr>
          <w:rFonts w:ascii="Times New Roman" w:hAnsi="Times New Roman" w:eastAsia="Times New Roman" w:cs="Times New Roman"/>
        </w:rPr>
        <w:t xml:space="preserve"> </w:t>
      </w:r>
      <w:r>
        <w:rPr>
          <w:rFonts w:ascii="MV Boli" w:hAnsi="MV Boli" w:eastAsia="MV Boli" w:cs="MV Boli"/>
        </w:rPr>
        <w:t>ހިނދު</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އިސްރާއީލު</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ފަނޑިޔާރުންކަމަށް</w:t>
      </w:r>
      <w:r>
        <w:rPr>
          <w:rFonts w:ascii="Times New Roman" w:hAnsi="Times New Roman" w:eastAsia="Times New Roman" w:cs="Times New Roman"/>
        </w:rPr>
        <w:t xml:space="preserve"> </w:t>
      </w:r>
      <w:r>
        <w:rPr>
          <w:rFonts w:ascii="MV Boli" w:hAnsi="MV Boli" w:eastAsia="MV Boli" w:cs="MV Boli"/>
        </w:rPr>
        <w:t>އައްޔަން</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ދަރިފުޅުގެ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ޖޯއެލް</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ދަރިފުޅުގެ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އަބިޔާ</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ދެމީހުން</w:t>
      </w:r>
      <w:r>
        <w:rPr>
          <w:rFonts w:ascii="Times New Roman" w:hAnsi="Times New Roman" w:eastAsia="Times New Roman" w:cs="Times New Roman"/>
        </w:rPr>
        <w:t xml:space="preserve"> </w:t>
      </w:r>
      <w:r>
        <w:rPr>
          <w:rFonts w:ascii="MV Boli" w:hAnsi="MV Boli" w:eastAsia="MV Boli" w:cs="MV Boli"/>
        </w:rPr>
        <w:t>ބިއަރުޝެބާގައި</w:t>
      </w:r>
      <w:r>
        <w:rPr>
          <w:rFonts w:ascii="Times New Roman" w:hAnsi="Times New Roman" w:eastAsia="Times New Roman" w:cs="Times New Roman"/>
        </w:rPr>
        <w:t xml:space="preserve"> </w:t>
      </w:r>
      <w:r>
        <w:rPr>
          <w:rFonts w:ascii="MV Boli" w:hAnsi="MV Boli" w:eastAsia="MV Boli" w:cs="MV Boli"/>
        </w:rPr>
        <w:t>ފަނޑިޔާރުންކަމުގައި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މަގުގައި</w:t>
      </w:r>
      <w:r>
        <w:rPr>
          <w:rFonts w:ascii="Times New Roman" w:hAnsi="Times New Roman" w:eastAsia="Times New Roman" w:cs="Times New Roman"/>
        </w:rPr>
        <w:t xml:space="preserve"> </w:t>
      </w:r>
      <w:r>
        <w:rPr>
          <w:rFonts w:ascii="MV Boli" w:hAnsi="MV Boli" w:eastAsia="MV Boli" w:cs="MV Boli"/>
        </w:rPr>
        <w:t>ނުހިނގައެވެ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މާލީ</w:t>
      </w:r>
      <w:r>
        <w:rPr>
          <w:rFonts w:ascii="Times New Roman" w:hAnsi="Times New Roman" w:eastAsia="Times New Roman" w:cs="Times New Roman"/>
        </w:rPr>
        <w:t xml:space="preserve"> </w:t>
      </w:r>
      <w:r>
        <w:rPr>
          <w:rFonts w:ascii="MV Boli" w:hAnsi="MV Boli" w:eastAsia="MV Boli" w:cs="MV Boli"/>
        </w:rPr>
        <w:t>ލާބައަށް</w:t>
      </w:r>
      <w:r>
        <w:rPr>
          <w:rFonts w:ascii="Times New Roman" w:hAnsi="Times New Roman" w:eastAsia="Times New Roman" w:cs="Times New Roman"/>
        </w:rPr>
        <w:t xml:space="preserve"> </w:t>
      </w:r>
      <w:r>
        <w:rPr>
          <w:rFonts w:ascii="MV Boli" w:hAnsi="MV Boli" w:eastAsia="MV Boli" w:cs="MV Boli"/>
        </w:rPr>
        <w:t>ފުރަނބާވެ</w:t>
      </w:r>
      <w:r>
        <w:rPr>
          <w:rFonts w:ascii="Times New Roman" w:hAnsi="Times New Roman" w:eastAsia="Times New Roman" w:cs="Times New Roman"/>
        </w:rPr>
        <w:t xml:space="preserve">، </w:t>
      </w:r>
      <w:r>
        <w:rPr>
          <w:rFonts w:ascii="MV Boli" w:hAnsi="MV Boli" w:eastAsia="MV Boli" w:cs="MV Boli"/>
        </w:rPr>
        <w:t>ރިޝްވަތު</w:t>
      </w:r>
      <w:r>
        <w:rPr>
          <w:rFonts w:ascii="Times New Roman" w:hAnsi="Times New Roman" w:eastAsia="Times New Roman" w:cs="Times New Roman"/>
        </w:rPr>
        <w:t xml:space="preserve"> </w:t>
      </w:r>
      <w:r>
        <w:rPr>
          <w:rFonts w:ascii="MV Boli" w:hAnsi="MV Boli" w:eastAsia="MV Boli" w:cs="MV Boli"/>
        </w:rPr>
        <w:t>ނަގައި</w:t>
      </w:r>
      <w:r>
        <w:rPr>
          <w:rFonts w:ascii="Times New Roman" w:hAnsi="Times New Roman" w:eastAsia="Times New Roman" w:cs="Times New Roman"/>
        </w:rPr>
        <w:t xml:space="preserve">، </w:t>
      </w:r>
      <w:r>
        <w:rPr>
          <w:rFonts w:ascii="MV Boli" w:hAnsi="MV Boli" w:eastAsia="MV Boli" w:cs="MV Boli"/>
        </w:rPr>
        <w:t>އިންސާފު</w:t>
      </w:r>
      <w:r>
        <w:rPr>
          <w:rFonts w:ascii="Times New Roman" w:hAnsi="Times New Roman" w:eastAsia="Times New Roman" w:cs="Times New Roman"/>
        </w:rPr>
        <w:t xml:space="preserve"> </w:t>
      </w:r>
      <w:r>
        <w:rPr>
          <w:rFonts w:ascii="MV Boli" w:hAnsi="MV Boli" w:eastAsia="MV Boli" w:cs="MV Boli"/>
        </w:rPr>
        <w:t>ބަދަލު</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އިސްރާއީލުގެ</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ބޮޑުން</w:t>
      </w:r>
      <w:r>
        <w:rPr>
          <w:rFonts w:ascii="Times New Roman" w:hAnsi="Times New Roman" w:eastAsia="Times New Roman" w:cs="Times New Roman"/>
        </w:rPr>
        <w:t xml:space="preserve"> </w:t>
      </w:r>
      <w:r>
        <w:rPr>
          <w:rFonts w:ascii="MV Boli" w:hAnsi="MV Boli" w:eastAsia="MV Boli" w:cs="MV Boli"/>
        </w:rPr>
        <w:t>އެއްވެގެން</w:t>
      </w:r>
      <w:r>
        <w:rPr>
          <w:rFonts w:ascii="Times New Roman" w:hAnsi="Times New Roman" w:eastAsia="Times New Roman" w:cs="Times New Roman"/>
        </w:rPr>
        <w:t xml:space="preserve"> </w:t>
      </w:r>
      <w:r>
        <w:rPr>
          <w:rFonts w:ascii="MV Boli" w:hAnsi="MV Boli" w:eastAsia="MV Boli" w:cs="MV Boli"/>
        </w:rPr>
        <w:t>ރާމާގައި</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ސަމޫއީލްގެ</w:t>
      </w:r>
      <w:r>
        <w:rPr>
          <w:rFonts w:ascii="Times New Roman" w:hAnsi="Times New Roman" w:eastAsia="Times New Roman" w:cs="Times New Roman"/>
        </w:rPr>
        <w:t xml:space="preserve"> </w:t>
      </w:r>
      <w:r>
        <w:rPr>
          <w:rFonts w:ascii="MV Boli" w:hAnsi="MV Boli" w:eastAsia="MV Boli" w:cs="MV Boli"/>
        </w:rPr>
        <w:t>ނިކަނޑަށް</w:t>
      </w:r>
      <w:r>
        <w:rPr>
          <w:rFonts w:ascii="Times New Roman" w:hAnsi="Times New Roman" w:eastAsia="Times New Roman" w:cs="Times New Roman"/>
        </w:rPr>
        <w:t xml:space="preserve"> </w:t>
      </w:r>
      <w:r>
        <w:rPr>
          <w:rFonts w:ascii="MV Boli" w:hAnsi="MV Boli" w:eastAsia="MV Boli" w:cs="MV Boli"/>
        </w:rPr>
        <w:t>އައިސް</w:t>
      </w:r>
      <w:r>
        <w:rPr>
          <w:rFonts w:ascii="Times New Roman" w:hAnsi="Times New Roman" w:eastAsia="Times New Roman" w:cs="Times New Roman"/>
        </w:rPr>
        <w:t xml:space="preserve">، </w:t>
      </w:r>
      <w:r>
        <w:rPr>
          <w:rFonts w:ascii="MV Boli" w:hAnsi="MV Boli" w:eastAsia="MV Boli" w:cs="MV Boli"/>
        </w:rPr>
        <w:t>އޭނާއަށް</w:t>
      </w:r>
      <w:r>
        <w:rPr>
          <w:rFonts w:ascii="Times New Roman" w:hAnsi="Times New Roman" w:eastAsia="Times New Roman" w:cs="Times New Roman"/>
        </w:rPr>
        <w:t xml:space="preserve"> </w:t>
      </w:r>
      <w:r>
        <w:rPr>
          <w:rFonts w:ascii="MV Boli" w:hAnsi="MV Boli" w:eastAsia="MV Boli" w:cs="MV Boli"/>
        </w:rPr>
        <w:t>ބުންޏެވެ</w:t>
      </w:r>
      <w:r>
        <w:rPr>
          <w:rFonts w:ascii="Times New Roman" w:hAnsi="Times New Roman" w:eastAsia="Times New Roman" w:cs="Times New Roman"/>
        </w:rPr>
        <w:t>، “</w:t>
      </w:r>
      <w:r>
        <w:rPr>
          <w:rFonts w:ascii="MV Boli" w:hAnsi="MV Boli" w:eastAsia="MV Boli" w:cs="MV Boli"/>
        </w:rPr>
        <w:t>ބަލާ</w:t>
      </w:r>
      <w:r>
        <w:rPr>
          <w:rFonts w:ascii="Times New Roman" w:hAnsi="Times New Roman" w:eastAsia="Times New Roman" w:cs="Times New Roman"/>
        </w:rPr>
        <w:t xml:space="preserve">، </w:t>
      </w:r>
      <w:r>
        <w:rPr>
          <w:rFonts w:ascii="MV Boli" w:hAnsi="MV Boli" w:eastAsia="MV Boli" w:cs="MV Boli"/>
        </w:rPr>
        <w:t>ތިޔައީ</w:t>
      </w:r>
      <w:r>
        <w:rPr>
          <w:rFonts w:ascii="Times New Roman" w:hAnsi="Times New Roman" w:eastAsia="Times New Roman" w:cs="Times New Roman"/>
        </w:rPr>
        <w:t xml:space="preserve"> </w:t>
      </w:r>
      <w:r>
        <w:rPr>
          <w:rFonts w:ascii="MV Boli" w:hAnsi="MV Boli" w:eastAsia="MV Boli" w:cs="MV Boli"/>
        </w:rPr>
        <w:t>ދޮށްވެއްޖެ</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މަގުގައި</w:t>
      </w:r>
      <w:r>
        <w:rPr>
          <w:rFonts w:ascii="Times New Roman" w:hAnsi="Times New Roman" w:eastAsia="Times New Roman" w:cs="Times New Roman"/>
        </w:rPr>
        <w:t xml:space="preserve"> </w:t>
      </w:r>
      <w:r>
        <w:rPr>
          <w:rFonts w:ascii="MV Boli" w:hAnsi="MV Boli" w:eastAsia="MV Boli" w:cs="MV Boli"/>
        </w:rPr>
        <w:t>ނުހިނގައެވެ</w:t>
      </w:r>
      <w:r>
        <w:rPr>
          <w:rFonts w:ascii="Times New Roman" w:hAnsi="Times New Roman" w:eastAsia="Times New Roman" w:cs="Times New Roman"/>
        </w:rPr>
        <w:t xml:space="preserve">. </w:t>
      </w:r>
      <w:r>
        <w:rPr>
          <w:rFonts w:ascii="MV Boli" w:hAnsi="MV Boli" w:eastAsia="MV Boli" w:cs="MV Boli"/>
        </w:rPr>
        <w:t>އެހެންވެ</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ޤައުމުތަކުގެ</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ދައްކައި</w:t>
      </w:r>
      <w:r>
        <w:rPr>
          <w:rFonts w:ascii="Times New Roman" w:hAnsi="Times New Roman" w:eastAsia="Times New Roman" w:cs="Times New Roman"/>
        </w:rPr>
        <w:t xml:space="preserve"> </w:t>
      </w:r>
      <w:r>
        <w:rPr>
          <w:rFonts w:ascii="MV Boli" w:hAnsi="MV Boli" w:eastAsia="MV Boli" w:cs="MV Boli"/>
        </w:rPr>
        <w:t>ފަނޑިކޮށްދޭނެ</w:t>
      </w:r>
      <w:r>
        <w:rPr>
          <w:rFonts w:ascii="Times New Roman" w:hAnsi="Times New Roman" w:eastAsia="Times New Roman" w:cs="Times New Roman"/>
        </w:rPr>
        <w:t xml:space="preserve"> </w:t>
      </w:r>
      <w:r>
        <w:rPr>
          <w:rFonts w:ascii="MV Boli" w:hAnsi="MV Boli" w:eastAsia="MV Boli" w:cs="MV Boli"/>
        </w:rPr>
        <w:t>ރަސްކަލެއް</w:t>
      </w:r>
      <w:r>
        <w:rPr>
          <w:rFonts w:ascii="Times New Roman" w:hAnsi="Times New Roman" w:eastAsia="Times New Roman" w:cs="Times New Roman"/>
        </w:rPr>
        <w:t xml:space="preserve"> </w:t>
      </w:r>
      <w:r>
        <w:rPr>
          <w:rFonts w:ascii="MV Boli" w:hAnsi="MV Boli" w:eastAsia="MV Boli" w:cs="MV Boli"/>
        </w:rPr>
        <w:t>އަޅުގަނޑުމެންނަށް</w:t>
      </w:r>
      <w:r>
        <w:rPr>
          <w:rFonts w:ascii="Times New Roman" w:hAnsi="Times New Roman" w:eastAsia="Times New Roman" w:cs="Times New Roman"/>
        </w:rPr>
        <w:t xml:space="preserve"> </w:t>
      </w:r>
      <w:r>
        <w:rPr>
          <w:rFonts w:ascii="MV Boli" w:hAnsi="MV Boli" w:eastAsia="MV Boli" w:cs="MV Boli"/>
        </w:rPr>
        <w:t>ހަދާދީ</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ދައްކައި</w:t>
      </w:r>
      <w:r>
        <w:rPr>
          <w:rFonts w:ascii="Times New Roman" w:hAnsi="Times New Roman" w:eastAsia="Times New Roman" w:cs="Times New Roman"/>
        </w:rPr>
        <w:t xml:space="preserve"> </w:t>
      </w:r>
      <w:r>
        <w:rPr>
          <w:rFonts w:ascii="MV Boli" w:hAnsi="MV Boli" w:eastAsia="MV Boli" w:cs="MV Boli"/>
        </w:rPr>
        <w:t>ފަނޑިކޮށްދޭނެ</w:t>
      </w:r>
      <w:r>
        <w:rPr>
          <w:rFonts w:ascii="Times New Roman" w:hAnsi="Times New Roman" w:eastAsia="Times New Roman" w:cs="Times New Roman"/>
        </w:rPr>
        <w:t xml:space="preserve"> </w:t>
      </w:r>
      <w:r>
        <w:rPr>
          <w:rFonts w:ascii="MV Boli" w:hAnsi="MV Boli" w:eastAsia="MV Boli" w:cs="MV Boli"/>
        </w:rPr>
        <w:t>ރަސްކަލެއް</w:t>
      </w:r>
      <w:r>
        <w:rPr>
          <w:rFonts w:ascii="Times New Roman" w:hAnsi="Times New Roman" w:eastAsia="Times New Roman" w:cs="Times New Roman"/>
        </w:rPr>
        <w:t xml:space="preserve"> </w:t>
      </w:r>
      <w:r>
        <w:rPr>
          <w:rFonts w:ascii="MV Boli" w:hAnsi="MV Boli" w:eastAsia="MV Boli" w:cs="MV Boli"/>
        </w:rPr>
        <w:t>އަޅުގަނޑުމެންނަށް</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ކަމުން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ސަމޫއީލްއަށް</w:t>
      </w:r>
      <w:r>
        <w:rPr>
          <w:rFonts w:ascii="Times New Roman" w:hAnsi="Times New Roman" w:eastAsia="Times New Roman" w:cs="Times New Roman"/>
        </w:rPr>
        <w:t xml:space="preserve"> </w:t>
      </w:r>
      <w:r>
        <w:rPr>
          <w:rFonts w:ascii="MV Boli" w:hAnsi="MV Boli" w:eastAsia="MV Boli" w:cs="MV Boli"/>
        </w:rPr>
        <w:t>ރުހިއެއް</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ސަމޫއީލް</w:t>
      </w:r>
      <w:r>
        <w:rPr>
          <w:rFonts w:ascii="Times New Roman" w:hAnsi="Times New Roman" w:eastAsia="Times New Roman" w:cs="Times New Roman"/>
        </w:rPr>
        <w:t xml:space="preserve"> </w:t>
      </w:r>
      <w:r>
        <w:rPr>
          <w:rFonts w:ascii="MV Boli" w:hAnsi="MV Boli" w:eastAsia="MV Boli" w:cs="MV Boli"/>
        </w:rPr>
        <w:t>ރައްބަށް</w:t>
      </w:r>
      <w:r>
        <w:rPr>
          <w:rFonts w:ascii="Times New Roman" w:hAnsi="Times New Roman" w:eastAsia="Times New Roman" w:cs="Times New Roman"/>
        </w:rPr>
        <w:t xml:space="preserve"> </w:t>
      </w:r>
      <w:r>
        <w:rPr>
          <w:rFonts w:ascii="MV Boli" w:hAnsi="MV Boli" w:eastAsia="MV Boli" w:cs="MV Boli"/>
        </w:rPr>
        <w:t>ދުޢާ</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ސަމޫއީލްއަށް</w:t>
      </w:r>
      <w:r>
        <w:rPr>
          <w:rFonts w:ascii="Times New Roman" w:hAnsi="Times New Roman" w:eastAsia="Times New Roman" w:cs="Times New Roman"/>
        </w:rPr>
        <w:t xml:space="preserve"> </w:t>
      </w:r>
      <w:r>
        <w:rPr>
          <w:rFonts w:ascii="MV Boli" w:hAnsi="MV Boli" w:eastAsia="MV Boli" w:cs="MV Boli"/>
        </w:rPr>
        <w:t>ވަޙީކުރައްވައި</w:t>
      </w:r>
      <w:r>
        <w:rPr>
          <w:rFonts w:ascii="Times New Roman" w:hAnsi="Times New Roman" w:eastAsia="Times New Roman" w:cs="Times New Roman"/>
        </w:rPr>
        <w:t xml:space="preserve"> </w:t>
      </w:r>
      <w:r>
        <w:rPr>
          <w:rFonts w:ascii="MV Boli" w:hAnsi="MV Boli" w:eastAsia="MV Boli" w:cs="MV Boli"/>
        </w:rPr>
        <w:t>ބުންޏެވެ</w:t>
      </w:r>
      <w:r>
        <w:rPr>
          <w:rFonts w:ascii="Times New Roman" w:hAnsi="Times New Roman" w:eastAsia="Times New Roman" w:cs="Times New Roman"/>
        </w:rPr>
        <w:t>،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ތިޔައަށް</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ކަމެއްގައި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ދެކެއްކީ</w:t>
      </w:r>
      <w:r>
        <w:rPr>
          <w:rFonts w:ascii="Times New Roman" w:hAnsi="Times New Roman" w:eastAsia="Times New Roman" w:cs="Times New Roman"/>
        </w:rPr>
        <w:t xml:space="preserve"> </w:t>
      </w:r>
      <w:r>
        <w:rPr>
          <w:rFonts w:ascii="MV Boli" w:hAnsi="MV Boli" w:eastAsia="MV Boli" w:cs="MV Boli"/>
        </w:rPr>
        <w:t>ތިޔައެއް</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މަތީގައި</w:t>
      </w:r>
      <w:r>
        <w:rPr>
          <w:rFonts w:ascii="Times New Roman" w:hAnsi="Times New Roman" w:eastAsia="Times New Roman" w:cs="Times New Roman"/>
        </w:rPr>
        <w:t xml:space="preserve"> </w:t>
      </w:r>
      <w:r>
        <w:rPr>
          <w:rFonts w:ascii="MV Boli" w:hAnsi="MV Boli" w:eastAsia="MV Boli" w:cs="MV Boli"/>
        </w:rPr>
        <w:t>ރާއްޖެކުރުން</w:t>
      </w:r>
      <w:r>
        <w:rPr>
          <w:rFonts w:ascii="Times New Roman" w:hAnsi="Times New Roman" w:eastAsia="Times New Roman" w:cs="Times New Roman"/>
        </w:rPr>
        <w:t xml:space="preserve"> </w:t>
      </w:r>
      <w:r>
        <w:rPr>
          <w:rFonts w:ascii="MV Boli" w:hAnsi="MV Boli" w:eastAsia="MV Boli" w:cs="MV Boli"/>
        </w:rPr>
        <w:t>ނެތްވާން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ބޭނުންވާތީއެވެ</w:t>
      </w:r>
      <w:r>
        <w:rPr>
          <w:rFonts w:ascii="Times New Roman" w:hAnsi="Times New Roman" w:eastAsia="Times New Roman" w:cs="Times New Roman"/>
        </w:rPr>
        <w:t xml:space="preserve">. </w:t>
      </w:r>
      <w:r>
        <w:rPr>
          <w:rFonts w:ascii="MV Boli" w:hAnsi="MV Boli" w:eastAsia="MV Boli" w:cs="MV Boli"/>
        </w:rPr>
        <w:t>މިސްރުން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ނެރެ</w:t>
      </w:r>
      <w:r>
        <w:rPr>
          <w:rFonts w:ascii="Times New Roman" w:hAnsi="Times New Roman" w:eastAsia="Times New Roman" w:cs="Times New Roman"/>
        </w:rPr>
        <w:t xml:space="preserve"> </w:t>
      </w:r>
      <w:r>
        <w:rPr>
          <w:rFonts w:ascii="MV Boli" w:hAnsi="MV Boli" w:eastAsia="MV Boli" w:cs="MV Boli"/>
        </w:rPr>
        <w:t>ގެނައި</w:t>
      </w:r>
      <w:r>
        <w:rPr>
          <w:rFonts w:ascii="Times New Roman" w:hAnsi="Times New Roman" w:eastAsia="Times New Roman" w:cs="Times New Roman"/>
        </w:rPr>
        <w:t xml:space="preserve"> </w:t>
      </w:r>
      <w:r>
        <w:rPr>
          <w:rFonts w:ascii="MV Boli" w:hAnsi="MV Boli" w:eastAsia="MV Boli" w:cs="MV Boli"/>
        </w:rPr>
        <w:t>ދުވަހުން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ދުވަހާ</w:t>
      </w:r>
      <w:r>
        <w:rPr>
          <w:rFonts w:ascii="Times New Roman" w:hAnsi="Times New Roman" w:eastAsia="Times New Roman" w:cs="Times New Roman"/>
        </w:rPr>
        <w:t xml:space="preserve"> </w:t>
      </w:r>
      <w:r>
        <w:rPr>
          <w:rFonts w:ascii="MV Boli" w:hAnsi="MV Boli" w:eastAsia="MV Boli" w:cs="MV Boli"/>
        </w:rPr>
        <w:t>ހަމައަށް</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ހެދި</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އަމަލުތަކުގެ</w:t>
      </w:r>
      <w:r>
        <w:rPr>
          <w:rFonts w:ascii="Times New Roman" w:hAnsi="Times New Roman" w:eastAsia="Times New Roman" w:cs="Times New Roman"/>
        </w:rPr>
        <w:t xml:space="preserve"> </w:t>
      </w:r>
      <w:r>
        <w:rPr>
          <w:rFonts w:ascii="MV Boli" w:hAnsi="MV Boli" w:eastAsia="MV Boli" w:cs="MV Boli"/>
        </w:rPr>
        <w:t>މަތިން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ދޫކޮށް</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ދެވިޔޮތަކަށް</w:t>
      </w:r>
      <w:r>
        <w:rPr>
          <w:rFonts w:ascii="Times New Roman" w:hAnsi="Times New Roman" w:eastAsia="Times New Roman" w:cs="Times New Roman"/>
        </w:rPr>
        <w:t xml:space="preserve"> </w:t>
      </w:r>
      <w:r>
        <w:rPr>
          <w:rFonts w:ascii="MV Boli" w:hAnsi="MV Boli" w:eastAsia="MV Boli" w:cs="MV Boli"/>
        </w:rPr>
        <w:t>ހިދުމަތް</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އެހެންމެ</w:t>
      </w:r>
      <w:r>
        <w:rPr>
          <w:rFonts w:ascii="Times New Roman" w:hAnsi="Times New Roman" w:eastAsia="Times New Roman" w:cs="Times New Roman"/>
        </w:rPr>
        <w:t xml:space="preserve"> </w:t>
      </w:r>
      <w:r>
        <w:rPr>
          <w:rFonts w:ascii="MV Boli" w:hAnsi="MV Boli" w:eastAsia="MV Boli" w:cs="MV Boli"/>
        </w:rPr>
        <w:t>ތިޔައަށްވެސް</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ހަދައެވެ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އަހާ</w:t>
      </w:r>
      <w:r>
        <w:rPr>
          <w:rFonts w:ascii="Times New Roman" w:hAnsi="Times New Roman" w:eastAsia="Times New Roman" w:cs="Times New Roman"/>
        </w:rPr>
        <w:t xml:space="preserve">؛ </w:t>
      </w:r>
      <w:r>
        <w:rPr>
          <w:rFonts w:ascii="MV Boli" w:hAnsi="MV Boli" w:eastAsia="MV Boli" w:cs="MV Boli"/>
        </w:rPr>
        <w:t>އެކަމަކު</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ޤައުވީ</w:t>
      </w:r>
      <w:r>
        <w:rPr>
          <w:rFonts w:ascii="Times New Roman" w:hAnsi="Times New Roman" w:eastAsia="Times New Roman" w:cs="Times New Roman"/>
        </w:rPr>
        <w:t xml:space="preserve"> </w:t>
      </w:r>
      <w:r>
        <w:rPr>
          <w:rFonts w:ascii="MV Boli" w:hAnsi="MV Boli" w:eastAsia="MV Boli" w:cs="MV Boli"/>
        </w:rPr>
        <w:t>ހެކިވެރި</w:t>
      </w:r>
      <w:r>
        <w:rPr>
          <w:rFonts w:ascii="Times New Roman" w:hAnsi="Times New Roman" w:eastAsia="Times New Roman" w:cs="Times New Roman"/>
        </w:rPr>
        <w:t xml:space="preserve"> </w:t>
      </w:r>
      <w:r>
        <w:rPr>
          <w:rFonts w:ascii="MV Boli" w:hAnsi="MV Boli" w:eastAsia="MV Boli" w:cs="MV Boli"/>
        </w:rPr>
        <w:t>އިންޛާރެއް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މަތީގައި</w:t>
      </w:r>
      <w:r>
        <w:rPr>
          <w:rFonts w:ascii="Times New Roman" w:hAnsi="Times New Roman" w:eastAsia="Times New Roman" w:cs="Times New Roman"/>
        </w:rPr>
        <w:t xml:space="preserve"> </w:t>
      </w:r>
      <w:r>
        <w:rPr>
          <w:rFonts w:ascii="MV Boli" w:hAnsi="MV Boli" w:eastAsia="MV Boli" w:cs="MV Boli"/>
        </w:rPr>
        <w:t>ރާއްޖެކުރާނެ</w:t>
      </w:r>
      <w:r>
        <w:rPr>
          <w:rFonts w:ascii="Times New Roman" w:hAnsi="Times New Roman" w:eastAsia="Times New Roman" w:cs="Times New Roman"/>
        </w:rPr>
        <w:t xml:space="preserve"> </w:t>
      </w:r>
      <w:r>
        <w:rPr>
          <w:rFonts w:ascii="MV Boli" w:hAnsi="MV Boli" w:eastAsia="MV Boli" w:cs="MV Boli"/>
        </w:rPr>
        <w:t>ރަސްކަލުގެ</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1 </w:t>
      </w:r>
      <w:r>
        <w:rPr>
          <w:rFonts w:ascii="MV Boli" w:hAnsi="MV Boli" w:eastAsia="MV Boli" w:cs="MV Boli"/>
        </w:rPr>
        <w:t>ސަމޫއީލް</w:t>
      </w:r>
      <w:r>
        <w:rPr>
          <w:rFonts w:ascii="Times New Roman" w:hAnsi="Times New Roman" w:eastAsia="Times New Roman" w:cs="Times New Roman"/>
        </w:rPr>
        <w:t xml:space="preserve"> 8:1–9.</w:t>
      </w:r>
    </w:p>
    <w:p>
      <w:pPr>
        <w:pStyle w:val="ArticleBody"/>
        <w:jc w:val="left"/>
      </w:pPr>
      <w:r>
        <w:rPr>
          <w:rFonts w:ascii="Times New Roman" w:hAnsi="Times New Roman" w:eastAsia="Times New Roman" w:cs="Times New Roman"/>
        </w:rPr>
        <w:t>ئىبارە بولىشىچە، شۇ چاغدا ئىسرائىل پەقەتلا خۇدانى ئۆزلىرىنىڭ پادىشاھى سۈپىتىدە رەت قىلغانلا ئەمەس، بەلكى سەمۇئىل ئارقىلىق ئىپادىلەنگەن نۇبۇۋۋەت روھىنىمۇ رەت قىلغان؛ چۈنكى مۇنداق دېيىلگەن: «ئۇلار مېنى تاشلاپ، باشقا ئىلاھلارغا خىزمەت قىلدى؛ ساڭا نىسبەتەنمۇ شۇنداق قىلماقتا.»</w:t>
      </w:r>
    </w:p>
    <w:p>
      <w:pPr>
        <w:pStyle w:val="ArticleScripture"/>
        <w:jc w:val="left"/>
      </w:pPr>
      <w:r>
        <w:rPr>
          <w:rFonts w:ascii="Times New Roman" w:hAnsi="Times New Roman" w:eastAsia="Times New Roman" w:cs="Times New Roman"/>
        </w:rPr>
        <w:t>«Satan… دائماً ما يَدُسّ الزائف ليُبعِد عن الحق. وإن آخر خدعةٍ لسatan ستكون أن يُبطِل تأثير شهادة روح الله. "حيث لا توجد رؤيا، يَهلك الشعب" (أمثال 29:18). وسيعمل Satan بدهاء، بطرقٍ شتّى ومن خلال وسائل مختلفة، ليزعزع ثقة شعب الله الباقي في الشهادة الحقة.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សេចក្ដីស្អប់ខ្ពើមមួយនឹងត្រូវបានបញ្ឆេះឡើងប្រឆាំងនឹងទីបន្ទាល់ទាំងឡាយ</w:t>
      </w:r>
      <w:r>
        <w:rPr>
          <w:rFonts w:ascii="Times New Roman" w:hAnsi="Times New Roman" w:eastAsia="Times New Roman" w:cs="Times New Roman"/>
        </w:rPr>
        <w:t xml:space="preserve"> </w:t>
      </w:r>
      <w:r>
        <w:rPr>
          <w:rFonts w:ascii="Leelawadee UI" w:hAnsi="Leelawadee UI" w:eastAsia="Leelawadee UI" w:cs="Leelawadee UI"/>
        </w:rPr>
        <w:t>ដែលមានលក្ខណៈជារបស់សាតាំង។</w:t>
      </w:r>
      <w:r>
        <w:rPr>
          <w:rFonts w:ascii="Times New Roman" w:hAnsi="Times New Roman" w:eastAsia="Times New Roman" w:cs="Times New Roman"/>
        </w:rPr>
        <w:t xml:space="preserve"> </w:t>
      </w:r>
      <w:r>
        <w:rPr>
          <w:rFonts w:ascii="Leelawadee UI" w:hAnsi="Leelawadee UI" w:eastAsia="Leelawadee UI" w:cs="Leelawadee UI"/>
        </w:rPr>
        <w:t>កិច្ចការរបស់សាតាំងគឺដើម្បីធ្វើឲ្យជំនឿរបស់ក្រុមជំនុំទាំងឡាយចំពោះទីបន្ទាល់ទាំងនោះរំជើបរំជួល</w:t>
      </w:r>
      <w:r>
        <w:rPr>
          <w:rFonts w:ascii="Times New Roman" w:hAnsi="Times New Roman" w:eastAsia="Times New Roman" w:cs="Times New Roman"/>
        </w:rPr>
        <w:t xml:space="preserve"> </w:t>
      </w:r>
      <w:r>
        <w:rPr>
          <w:rFonts w:ascii="Leelawadee UI" w:hAnsi="Leelawadee UI" w:eastAsia="Leelawadee UI" w:cs="Leelawadee UI"/>
        </w:rPr>
        <w:t>ដោយហេតុនេះថា៖</w:t>
      </w:r>
      <w:r>
        <w:rPr>
          <w:rFonts w:ascii="Times New Roman" w:hAnsi="Times New Roman" w:eastAsia="Times New Roman" w:cs="Times New Roman"/>
        </w:rPr>
        <w:t xml:space="preserve"> </w:t>
      </w:r>
      <w:r>
        <w:rPr>
          <w:rFonts w:ascii="Leelawadee UI" w:hAnsi="Leelawadee UI" w:eastAsia="Leelawadee UI" w:cs="Leelawadee UI"/>
        </w:rPr>
        <w:t>សាតាំងមិនអាចមានផ្លូវដ៏ច្បាស់លាស់បែបនោះ</w:t>
      </w:r>
      <w:r>
        <w:rPr>
          <w:rFonts w:ascii="Times New Roman" w:hAnsi="Times New Roman" w:eastAsia="Times New Roman" w:cs="Times New Roman"/>
        </w:rPr>
        <w:t xml:space="preserve"> </w:t>
      </w:r>
      <w:r>
        <w:rPr>
          <w:rFonts w:ascii="Leelawadee UI" w:hAnsi="Leelawadee UI" w:eastAsia="Leelawadee UI" w:cs="Leelawadee UI"/>
        </w:rPr>
        <w:t>ដើម្បីនាំការបោកបញ្ឆោតរបស់វាចូលមក</w:t>
      </w:r>
      <w:r>
        <w:rPr>
          <w:rFonts w:ascii="Times New Roman" w:hAnsi="Times New Roman" w:eastAsia="Times New Roman" w:cs="Times New Roman"/>
        </w:rPr>
        <w:t xml:space="preserve"> </w:t>
      </w:r>
      <w:r>
        <w:rPr>
          <w:rFonts w:ascii="Leelawadee UI" w:hAnsi="Leelawadee UI" w:eastAsia="Leelawadee UI" w:cs="Leelawadee UI"/>
        </w:rPr>
        <w:t>និងចងចាប់ព្រលឹងទាំងឡាយក្នុងការភាន់ច្រឡំរបស់វាបានឡើយ</w:t>
      </w:r>
      <w:r>
        <w:rPr>
          <w:rFonts w:ascii="Times New Roman" w:hAnsi="Times New Roman" w:eastAsia="Times New Roman" w:cs="Times New Roman"/>
        </w:rPr>
        <w:t xml:space="preserve"> </w:t>
      </w:r>
      <w:r>
        <w:rPr>
          <w:rFonts w:ascii="Leelawadee UI" w:hAnsi="Leelawadee UI" w:eastAsia="Leelawadee UI" w:cs="Leelawadee UI"/>
        </w:rPr>
        <w:t>ប្រសិនបើការព្រមាន</w:t>
      </w:r>
      <w:r>
        <w:rPr>
          <w:rFonts w:ascii="Times New Roman" w:hAnsi="Times New Roman" w:eastAsia="Times New Roman" w:cs="Times New Roman"/>
        </w:rPr>
        <w:t xml:space="preserve"> </w:t>
      </w:r>
      <w:r>
        <w:rPr>
          <w:rFonts w:ascii="Leelawadee UI" w:hAnsi="Leelawadee UI" w:eastAsia="Leelawadee UI" w:cs="Leelawadee UI"/>
        </w:rPr>
        <w:t>ការស្តីបន្ទោស</w:t>
      </w:r>
      <w:r>
        <w:rPr>
          <w:rFonts w:ascii="Times New Roman" w:hAnsi="Times New Roman" w:eastAsia="Times New Roman" w:cs="Times New Roman"/>
        </w:rPr>
        <w:t xml:space="preserve"> </w:t>
      </w:r>
      <w:r>
        <w:rPr>
          <w:rFonts w:ascii="Leelawadee UI" w:hAnsi="Leelawadee UI" w:eastAsia="Leelawadee UI" w:cs="Leelawadee UI"/>
        </w:rPr>
        <w:t>និងដំបូន្មានរបស់ព្រះវិញ្ញាណនៃព្រះ</w:t>
      </w:r>
      <w:r>
        <w:rPr>
          <w:rFonts w:ascii="Times New Roman" w:hAnsi="Times New Roman" w:eastAsia="Times New Roman" w:cs="Times New Roman"/>
        </w:rPr>
        <w:t xml:space="preserve"> </w:t>
      </w:r>
      <w:r>
        <w:rPr>
          <w:rFonts w:ascii="Leelawadee UI" w:hAnsi="Leelawadee UI" w:eastAsia="Leelawadee UI" w:cs="Leelawadee UI"/>
        </w:rPr>
        <w:t>ត្រូវបានយកចិត្តទុកដាក់ស្តាប់តាម</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Selected Messages, book 1, 48.</w:t>
      </w:r>
    </w:p>
    <w:p>
      <w:pPr>
        <w:pStyle w:val="ArticleBody"/>
        <w:jc w:val="left"/>
      </w:pPr>
      <w:r>
        <w:rPr>
          <w:rFonts w:ascii="Times New Roman" w:hAnsi="Times New Roman" w:eastAsia="Times New Roman" w:cs="Times New Roman"/>
        </w:rPr>
        <w:t>Հին Իսրայելի աստվածապետության վերջին խաբեությունը ոչ միայն Աստծուն, այլև Մարգարեության Հոգուն մերժելն էր։ Այդ մերժումը մ.թ.ա. 1097 թվականին նախատիպում է Լաոդիկեական Յոթներորդ օրվա ադվենտիզմի վերջին խաբեությունը 1863 թվականին։ Ղևտական քսանվեցի «յոթ ժամանակները» Աստծո Խոսքն է, և Մարգարեության Հոգին «յոթ ժամանակների» մասին ասում է, որ այն «չպետք է փոփոխվի»։</w:t>
      </w:r>
    </w:p>
    <w:p>
      <w:pPr>
        <w:pStyle w:val="ArticleScripture"/>
        <w:jc w:val="left"/>
      </w:pPr>
      <w:r>
        <w:rPr>
          <w:rFonts w:ascii="Times New Roman" w:hAnsi="Times New Roman" w:eastAsia="Times New Roman" w:cs="Times New Roman"/>
        </w:rPr>
        <w:t>“Nwa ahuwo m na Ọkparaaka nke Onye-nwe-ayi duziri chaatị 1843, na ekwesịghị ịgbanwe ya; na ọnụọgụgụ ndị ahụ dị ka Ọ chọrọ ka ha dị; na aka Ya dị n’elu ya ma zoo njehie dị n’ime ụfọdụ n’ime ọnụọgụgụ ahụ, ka onye ọ bụla ghara ịhụ ya, ruo mgbe e wepụrụ aka Ya.” Early Writings, 74.</w:t>
      </w:r>
    </w:p>
    <w:p>
      <w:pPr>
        <w:pStyle w:val="ArticleBody"/>
        <w:jc w:val="left"/>
      </w:pP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ਪੁਸ਼ਟੀ</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ਸੰਖਿਆਵਾਂ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ਤਬਦੀਲੀ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ਮੱਧਲੇ</w:t>
      </w:r>
      <w:r>
        <w:rPr>
          <w:rFonts w:ascii="Times New Roman" w:hAnsi="Times New Roman" w:eastAsia="Times New Roman" w:cs="Times New Roman"/>
        </w:rPr>
        <w:t xml:space="preserve"> </w:t>
      </w:r>
      <w:r>
        <w:rPr>
          <w:rFonts w:ascii="Nirmala UI" w:hAnsi="Nirmala UI" w:eastAsia="Nirmala UI" w:cs="Nirmala UI"/>
        </w:rPr>
        <w:t>ਕਤਾਰ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ਉੱਪਰਲੇ</w:t>
      </w:r>
      <w:r>
        <w:rPr>
          <w:rFonts w:ascii="Times New Roman" w:hAnsi="Times New Roman" w:eastAsia="Times New Roman" w:cs="Times New Roman"/>
        </w:rPr>
        <w:t xml:space="preserve"> </w:t>
      </w:r>
      <w:r>
        <w:rPr>
          <w:rFonts w:ascii="Nirmala UI" w:hAnsi="Nirmala UI" w:eastAsia="Nirmala UI" w:cs="Nirmala UI"/>
        </w:rPr>
        <w:t>ਸੱਜੇ</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ਉਰਿਆਹ</w:t>
      </w:r>
      <w:r>
        <w:rPr>
          <w:rFonts w:ascii="Times New Roman" w:hAnsi="Times New Roman" w:eastAsia="Times New Roman" w:cs="Times New Roman"/>
        </w:rPr>
        <w:t xml:space="preserve"> </w:t>
      </w:r>
      <w:r>
        <w:rPr>
          <w:rFonts w:ascii="Nirmala UI" w:hAnsi="Nirmala UI" w:eastAsia="Nirmala UI" w:cs="Nirmala UI"/>
        </w:rPr>
        <w:t>ਸਮਿਥ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ਚਾਰਟ</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ਆਧਾਰਭੂਤ</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ਲਗਾਤਾਰ</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1863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ਤਾਰੀਖ</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ਪ੍ਰਸਤੁਤ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ਇਤਿਹਾਸਕ</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1863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1097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ਸਾਉਲ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586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ਸਿਦਕਿਯਾਹ</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צִדְקִיָּהוּ נִשְׁבָּה לְבָבֶל אַרְבַּע־עֶשְׂרֵה שָׁנָה לִפְנֵי הַיּוֹבֵל שֶׁל 573 לִפְנֵי הַסְּפִירָה. מַחְזוֹר הַיּוֹבֵל הַשִּׁבְעָה־עָשָׂר הֵחֵל בִּשְׁנַת 622 לִפְנֵי הַסְּפִירָה, וּבַשָּׁנָה הַשְּׁלֹשִׁים יְחֶזְקֵאל מוּצָג כְּכֹהֵן בִּשְׁנַת 591 לִפְנֵי הַסְּפִירָה, וְאָז, חָמֵשׁ שָׁנִים לְאַחַר מִכֵּן, יְרוּשָׁלַיִם נֶחְרְבָה בִּשְׁנַת 586 לִפְנֵי הַסְּפִירָה. הִיא נֶחְרְבָה בְּאוֹתוֹ יוֹם בַּשָּׁנָה שֶׁבּוֹ נֶחְרְבָה פַּעַם שֵׁנִית בִּשְׁנַת 70 לַסְּפִירָה בִּידֵי טִיטוּס. פָּסוּק א׳ בִּיחֶזְקֵאל א׳ הוּא חָמֵשׁ שָׁנִים לִפְנֵי חֻרְבַּן יְרוּשָׁלַיִם וְתֵשַׁע־עֶשְׂרֵה שָׁנָה לִפְנֵי חֲזוֹן הַמִּקְדָּשׁ שֶׁבְּפֶרֶק מ׳.</w:t>
      </w:r>
    </w:p>
    <w:p>
      <w:pPr>
        <w:pStyle w:val="ArticleScripture"/>
        <w:jc w:val="left"/>
      </w:pPr>
      <w:r>
        <w:rPr>
          <w:rFonts w:ascii="Times New Roman" w:hAnsi="Times New Roman" w:eastAsia="Times New Roman" w:cs="Times New Roman"/>
        </w:rPr>
        <w:t>Asé̱n ɨntí ráa kɨíi itió̱ra túúa, asé̱n ɨntí múngwá wa mwáka, mwe̱rĩ wa ikúmi, na mwáka wa ikúmi na inya thuutha wa kũrĩa mũciĩ ũkaanirwo, mũthenya ũcio o we, guoko kwa Mwathani kwari igũrũ rĩakwa, nako kwanjookia kuo. Ezekieli 40:1.</w:t>
      </w:r>
    </w:p>
    <w:p>
      <w:pPr>
        <w:pStyle w:val="ArticleBody"/>
        <w:jc w:val="left"/>
      </w:pPr>
      <w:r>
        <w:rPr>
          <w:rFonts w:ascii="Times New Roman" w:hAnsi="Times New Roman" w:eastAsia="Times New Roman" w:cs="Times New Roman"/>
        </w:rPr>
        <w:t>Sabáti llajtapak rimanakuyta mana kasukusqanrayku, Diosqa reqsichirqan “qanchis kuti” kananta mana kasukusqanmanta ñawpaq qanchis wata, chaymi llajtapak sabátin. “Kuti” wata kasqanmi, hinaspa “wata” kimsa pachak soqtachunka p’unchawmi; qanchis kuti kimsa pachak soqtachunkaqa iskay waranqa pichqa pachak iskay chunka watakunañam. Millerita runakunaqa manam “iskay waranqa pichqa pachak iskay chunka” nisqa rimayta apaykacharqankuchu, ichaqa iskaynin santu siq’inkunaqa yupayllapi reqsichirqan iskay waranqa pichqa pachak iskay chunka watakunata.</w:t>
      </w:r>
    </w:p>
    <w:p>
      <w:pPr>
        <w:pStyle w:val="ArticleBody"/>
        <w:jc w:val="left"/>
      </w:pPr>
      <w:r>
        <w:rPr>
          <w:rFonts w:ascii="Times New Roman" w:hAnsi="Times New Roman" w:eastAsia="Times New Roman" w:cs="Times New Roman"/>
        </w:rPr>
        <w:t>تمّ النطق بلعنة السبعة الأزمان على كلٍّ من المملكة الشمالية، إسرائيل، والمملكة الجنوبية، يهوذا، وكان ذلك هو الفهم الأول، أو يمكنك أن تقول «الأساسي»، أو قد تقول حتى الفهم «الألفي» عند وليم ميلر. في سنة 1863 رفضت كنيسة السبتيين الأدفنتست اللاودكيّة الفهم التأسيسي لاكتشافات ميلر؛ تلك «الاكتشافات» التي مثّلت الأساس بأسره للحركة الميلرية. وقد حذّر الوحي صراحةً من أن هذا قد يحدث، وقد حدث فعلًا، وقد حدث منذ زمن بعيد.</w:t>
      </w:r>
    </w:p>
    <w:p>
      <w:pPr>
        <w:pStyle w:val="ArticleBody"/>
        <w:jc w:val="left"/>
      </w:pPr>
      <w:r>
        <w:rPr>
          <w:rFonts w:ascii="Nirmala UI" w:hAnsi="Nirmala UI" w:eastAsia="Nirmala UI" w:cs="Nirmala UI"/>
        </w:rPr>
        <w:t>ബാബേലിലെ</w:t>
      </w:r>
      <w:r>
        <w:rPr>
          <w:rFonts w:ascii="Times New Roman" w:hAnsi="Times New Roman" w:eastAsia="Times New Roman" w:cs="Times New Roman"/>
        </w:rPr>
        <w:t xml:space="preserve"> </w:t>
      </w:r>
      <w:r>
        <w:rPr>
          <w:rFonts w:ascii="Nirmala UI" w:hAnsi="Nirmala UI" w:eastAsia="Nirmala UI" w:cs="Nirmala UI"/>
        </w:rPr>
        <w:t>ബദ്ധവാസത്തിനു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പുനർനിർമിക്കപ്പെട്ട</w:t>
      </w:r>
      <w:r>
        <w:rPr>
          <w:rFonts w:ascii="Times New Roman" w:hAnsi="Times New Roman" w:eastAsia="Times New Roman" w:cs="Times New Roman"/>
        </w:rPr>
        <w:t xml:space="preserve"> </w:t>
      </w:r>
      <w:r>
        <w:rPr>
          <w:rFonts w:ascii="Nirmala UI" w:hAnsi="Nirmala UI" w:eastAsia="Nirmala UI" w:cs="Nirmala UI"/>
        </w:rPr>
        <w:t>ആലയത്തിന്റെ</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കല്പനയുടെ</w:t>
      </w:r>
      <w:r>
        <w:rPr>
          <w:rFonts w:ascii="Times New Roman" w:hAnsi="Times New Roman" w:eastAsia="Times New Roman" w:cs="Times New Roman"/>
        </w:rPr>
        <w:t xml:space="preserve"> </w:t>
      </w:r>
      <w:r>
        <w:rPr>
          <w:rFonts w:ascii="Nirmala UI" w:hAnsi="Nirmala UI" w:eastAsia="Nirmala UI" w:cs="Nirmala UI"/>
        </w:rPr>
        <w:t>ചരിത്രകാലത്ത്</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കല്പനയ്ക്ക്</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പൂർത്തിയായി</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കല്പനയുടെ</w:t>
      </w:r>
      <w:r>
        <w:rPr>
          <w:rFonts w:ascii="Times New Roman" w:hAnsi="Times New Roman" w:eastAsia="Times New Roman" w:cs="Times New Roman"/>
        </w:rPr>
        <w:t xml:space="preserve"> </w:t>
      </w:r>
      <w:r>
        <w:rPr>
          <w:rFonts w:ascii="Nirmala UI" w:hAnsi="Nirmala UI" w:eastAsia="Nirmala UI" w:cs="Nirmala UI"/>
        </w:rPr>
        <w:t>ചരിത്രത്തിൽ</w:t>
      </w:r>
      <w:r>
        <w:rPr>
          <w:rFonts w:ascii="Times New Roman" w:hAnsi="Times New Roman" w:eastAsia="Times New Roman" w:cs="Times New Roman"/>
        </w:rPr>
        <w:t xml:space="preserve"> </w:t>
      </w:r>
      <w:r>
        <w:rPr>
          <w:rFonts w:ascii="Nirmala UI" w:hAnsi="Nirmala UI" w:eastAsia="Nirmala UI" w:cs="Nirmala UI"/>
        </w:rPr>
        <w:t>ആലയം</w:t>
      </w:r>
      <w:r>
        <w:rPr>
          <w:rFonts w:ascii="Times New Roman" w:hAnsi="Times New Roman" w:eastAsia="Times New Roman" w:cs="Times New Roman"/>
        </w:rPr>
        <w:t xml:space="preserve"> </w:t>
      </w:r>
      <w:r>
        <w:rPr>
          <w:rFonts w:ascii="Nirmala UI" w:hAnsi="Nirmala UI" w:eastAsia="Nirmala UI" w:cs="Nirmala UI"/>
        </w:rPr>
        <w:t>പൂർണ്ണമായി</w:t>
      </w:r>
      <w:r>
        <w:rPr>
          <w:rFonts w:ascii="Times New Roman" w:hAnsi="Times New Roman" w:eastAsia="Times New Roman" w:cs="Times New Roman"/>
        </w:rPr>
        <w:t xml:space="preserve"> </w:t>
      </w:r>
      <w:r>
        <w:rPr>
          <w:rFonts w:ascii="Nirmala UI" w:hAnsi="Nirmala UI" w:eastAsia="Nirmala UI" w:cs="Nirmala UI"/>
        </w:rPr>
        <w:t>പണികഴിപ്പിക്കപ്പെട്ടു</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കല്പനയിൽ</w:t>
      </w:r>
      <w:r>
        <w:rPr>
          <w:rFonts w:ascii="Times New Roman" w:hAnsi="Times New Roman" w:eastAsia="Times New Roman" w:cs="Times New Roman"/>
        </w:rPr>
        <w:t xml:space="preserve"> </w:t>
      </w:r>
      <w:r>
        <w:rPr>
          <w:rFonts w:ascii="Nirmala UI" w:hAnsi="Nirmala UI" w:eastAsia="Nirmala UI" w:cs="Nirmala UI"/>
        </w:rPr>
        <w:t>യാഥാർത്ഥ്യമായ</w:t>
      </w:r>
      <w:r>
        <w:rPr>
          <w:rFonts w:ascii="Times New Roman" w:hAnsi="Times New Roman" w:eastAsia="Times New Roman" w:cs="Times New Roman"/>
        </w:rPr>
        <w:t xml:space="preserve"> </w:t>
      </w:r>
      <w:r>
        <w:rPr>
          <w:rFonts w:ascii="Nirmala UI" w:hAnsi="Nirmala UI" w:eastAsia="Nirmala UI" w:cs="Nirmala UI"/>
        </w:rPr>
        <w:t>പ്രാചീന</w:t>
      </w:r>
      <w:r>
        <w:rPr>
          <w:rFonts w:ascii="Times New Roman" w:hAnsi="Times New Roman" w:eastAsia="Times New Roman" w:cs="Times New Roman"/>
        </w:rPr>
        <w:t xml:space="preserve"> </w:t>
      </w:r>
      <w:r>
        <w:rPr>
          <w:rFonts w:ascii="Nirmala UI" w:hAnsi="Nirmala UI" w:eastAsia="Nirmala UI" w:cs="Nirmala UI"/>
        </w:rPr>
        <w:t>യിസ്രായേലിനോടു</w:t>
      </w:r>
      <w:r>
        <w:rPr>
          <w:rFonts w:ascii="Times New Roman" w:hAnsi="Times New Roman" w:eastAsia="Times New Roman" w:cs="Times New Roman"/>
        </w:rPr>
        <w:t xml:space="preserve"> </w:t>
      </w:r>
      <w:r>
        <w:rPr>
          <w:rFonts w:ascii="Nirmala UI" w:hAnsi="Nirmala UI" w:eastAsia="Nirmala UI" w:cs="Nirmala UI"/>
        </w:rPr>
        <w:t>ദേശീയ</w:t>
      </w:r>
      <w:r>
        <w:rPr>
          <w:rFonts w:ascii="Times New Roman" w:hAnsi="Times New Roman" w:eastAsia="Times New Roman" w:cs="Times New Roman"/>
        </w:rPr>
        <w:t xml:space="preserve"> </w:t>
      </w:r>
      <w:r>
        <w:rPr>
          <w:rFonts w:ascii="Nirmala UI" w:hAnsi="Nirmala UI" w:eastAsia="Nirmala UI" w:cs="Nirmala UI"/>
        </w:rPr>
        <w:t>പരമാധികാരം</w:t>
      </w:r>
      <w:r>
        <w:rPr>
          <w:rFonts w:ascii="Times New Roman" w:hAnsi="Times New Roman" w:eastAsia="Times New Roman" w:cs="Times New Roman"/>
        </w:rPr>
        <w:t xml:space="preserve"> </w:t>
      </w:r>
      <w:r>
        <w:rPr>
          <w:rFonts w:ascii="Nirmala UI" w:hAnsi="Nirmala UI" w:eastAsia="Nirmala UI" w:cs="Nirmala UI"/>
        </w:rPr>
        <w:t>പുനഃസ്ഥാപിക്കപ്പെട്ടു</w:t>
      </w:r>
      <w:r>
        <w:rPr>
          <w:rFonts w:ascii="Times New Roman" w:hAnsi="Times New Roman" w:eastAsia="Times New Roman" w:cs="Times New Roman"/>
        </w:rPr>
        <w:t>.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എത്തിയതും</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ശക്തീകരിക്കപ്പെട്ടതുമായ</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ദൂതനെ</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1842 </w:t>
      </w:r>
      <w:r>
        <w:rPr>
          <w:rFonts w:ascii="Nirmala UI" w:hAnsi="Nirmala UI" w:eastAsia="Nirmala UI" w:cs="Nirmala UI"/>
        </w:rPr>
        <w:t>മേയിൽ</w:t>
      </w:r>
      <w:r>
        <w:rPr>
          <w:rFonts w:ascii="Times New Roman" w:hAnsi="Times New Roman" w:eastAsia="Times New Roman" w:cs="Times New Roman"/>
        </w:rPr>
        <w:t xml:space="preserve"> </w:t>
      </w:r>
      <w:r>
        <w:rPr>
          <w:rFonts w:ascii="Nirmala UI" w:hAnsi="Nirmala UI" w:eastAsia="Nirmala UI" w:cs="Nirmala UI"/>
        </w:rPr>
        <w:t>പ്രസിദ്ധീകരിക്കപ്പെട്ട</w:t>
      </w:r>
      <w:r>
        <w:rPr>
          <w:rFonts w:ascii="Times New Roman" w:hAnsi="Times New Roman" w:eastAsia="Times New Roman" w:cs="Times New Roman"/>
        </w:rPr>
        <w:t xml:space="preserve"> 1843-</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ചാർട്ടിലൂടെ</w:t>
      </w:r>
      <w:r>
        <w:rPr>
          <w:rFonts w:ascii="Times New Roman" w:hAnsi="Times New Roman" w:eastAsia="Times New Roman" w:cs="Times New Roman"/>
        </w:rPr>
        <w:t xml:space="preserve"> </w:t>
      </w:r>
      <w:r>
        <w:rPr>
          <w:rFonts w:ascii="Nirmala UI" w:hAnsi="Nirmala UI" w:eastAsia="Nirmala UI" w:cs="Nirmala UI"/>
        </w:rPr>
        <w:t>പ്രതിനിധീകരിക്കപ്പെട്ടതുപോലെ</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വെക്കപ്പെട്ടതിന്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എത്തി</w:t>
      </w:r>
      <w:r>
        <w:rPr>
          <w:rFonts w:ascii="Times New Roman" w:hAnsi="Times New Roman" w:eastAsia="Times New Roman" w:cs="Times New Roman"/>
        </w:rPr>
        <w:t>.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നിരാശയിൽ</w:t>
      </w:r>
      <w:r>
        <w:rPr>
          <w:rFonts w:ascii="Times New Roman" w:hAnsi="Times New Roman" w:eastAsia="Times New Roman" w:cs="Times New Roman"/>
        </w:rPr>
        <w:t>,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ആൽഫാ</w:t>
      </w:r>
      <w:r>
        <w:rPr>
          <w:rFonts w:ascii="Times New Roman" w:hAnsi="Times New Roman" w:eastAsia="Times New Roman" w:cs="Times New Roman"/>
        </w:rPr>
        <w:t xml:space="preserve"> </w:t>
      </w:r>
      <w:r>
        <w:rPr>
          <w:rFonts w:ascii="Nirmala UI" w:hAnsi="Nirmala UI" w:eastAsia="Nirmala UI" w:cs="Nirmala UI"/>
        </w:rPr>
        <w:t>നിരാശയിൽ</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ദൂതനും</w:t>
      </w:r>
      <w:r>
        <w:rPr>
          <w:rFonts w:ascii="Times New Roman" w:hAnsi="Times New Roman" w:eastAsia="Times New Roman" w:cs="Times New Roman"/>
        </w:rPr>
        <w:t xml:space="preserve"> </w:t>
      </w:r>
      <w:r>
        <w:rPr>
          <w:rFonts w:ascii="Nirmala UI" w:hAnsi="Nirmala UI" w:eastAsia="Nirmala UI" w:cs="Nirmala UI"/>
        </w:rPr>
        <w:t>കന്യകമാരുടെ</w:t>
      </w:r>
      <w:r>
        <w:rPr>
          <w:rFonts w:ascii="Times New Roman" w:hAnsi="Times New Roman" w:eastAsia="Times New Roman" w:cs="Times New Roman"/>
        </w:rPr>
        <w:t xml:space="preserve"> </w:t>
      </w:r>
      <w:r>
        <w:rPr>
          <w:rFonts w:ascii="Nirmala UI" w:hAnsi="Nirmala UI" w:eastAsia="Nirmala UI" w:cs="Nirmala UI"/>
        </w:rPr>
        <w:t>ഉപമയിലെ</w:t>
      </w:r>
      <w:r>
        <w:rPr>
          <w:rFonts w:ascii="Times New Roman" w:hAnsi="Times New Roman" w:eastAsia="Times New Roman" w:cs="Times New Roman"/>
        </w:rPr>
        <w:t xml:space="preserve"> </w:t>
      </w:r>
      <w:r>
        <w:rPr>
          <w:rFonts w:ascii="Nirmala UI" w:hAnsi="Nirmala UI" w:eastAsia="Nirmala UI" w:cs="Nirmala UI"/>
        </w:rPr>
        <w:t>താമസകാലവും</w:t>
      </w:r>
      <w:r>
        <w:rPr>
          <w:rFonts w:ascii="Times New Roman" w:hAnsi="Times New Roman" w:eastAsia="Times New Roman" w:cs="Times New Roman"/>
        </w:rPr>
        <w:t xml:space="preserve"> </w:t>
      </w:r>
      <w:r>
        <w:rPr>
          <w:rFonts w:ascii="Nirmala UI" w:hAnsi="Nirmala UI" w:eastAsia="Nirmala UI" w:cs="Nirmala UI"/>
        </w:rPr>
        <w:t>എത്തി</w:t>
      </w:r>
      <w:r>
        <w:rPr>
          <w:rFonts w:ascii="Times New Roman" w:hAnsi="Times New Roman" w:eastAsia="Times New Roman" w:cs="Times New Roman"/>
        </w:rPr>
        <w:t xml:space="preserve">; </w:t>
      </w:r>
      <w:r>
        <w:rPr>
          <w:rFonts w:ascii="Nirmala UI" w:hAnsi="Nirmala UI" w:eastAsia="Nirmala UI" w:cs="Nirmala UI"/>
        </w:rPr>
        <w:t>എക്സിറ്റർ</w:t>
      </w:r>
      <w:r>
        <w:rPr>
          <w:rFonts w:ascii="Times New Roman" w:hAnsi="Times New Roman" w:eastAsia="Times New Roman" w:cs="Times New Roman"/>
        </w:rPr>
        <w:t xml:space="preserve"> </w:t>
      </w:r>
      <w:r>
        <w:rPr>
          <w:rFonts w:ascii="Nirmala UI" w:hAnsi="Nirmala UI" w:eastAsia="Nirmala UI" w:cs="Nirmala UI"/>
        </w:rPr>
        <w:t>ക്യാമ്പ്</w:t>
      </w:r>
      <w:r>
        <w:rPr>
          <w:rFonts w:ascii="Times New Roman" w:hAnsi="Times New Roman" w:eastAsia="Times New Roman" w:cs="Times New Roman"/>
        </w:rPr>
        <w:t xml:space="preserve"> </w:t>
      </w:r>
      <w:r>
        <w:rPr>
          <w:rFonts w:ascii="Nirmala UI" w:hAnsi="Nirmala UI" w:eastAsia="Nirmala UI" w:cs="Nirmala UI"/>
        </w:rPr>
        <w:t>മീറ്റിംഗിൽ</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ശക്തീകരിക്കപ്പെട്ടപ്പോൾ</w:t>
      </w:r>
      <w:r>
        <w:rPr>
          <w:rFonts w:ascii="Times New Roman" w:hAnsi="Times New Roman" w:eastAsia="Times New Roman" w:cs="Times New Roman"/>
        </w:rPr>
        <w:t xml:space="preserve"> </w:t>
      </w:r>
      <w:r>
        <w:rPr>
          <w:rFonts w:ascii="Nirmala UI" w:hAnsi="Nirmala UI" w:eastAsia="Nirmala UI" w:cs="Nirmala UI"/>
        </w:rPr>
        <w:t>ആലയം</w:t>
      </w:r>
      <w:r>
        <w:rPr>
          <w:rFonts w:ascii="Times New Roman" w:hAnsi="Times New Roman" w:eastAsia="Times New Roman" w:cs="Times New Roman"/>
        </w:rPr>
        <w:t xml:space="preserve"> </w:t>
      </w:r>
      <w:r>
        <w:rPr>
          <w:rFonts w:ascii="Nirmala UI" w:hAnsi="Nirmala UI" w:eastAsia="Nirmala UI" w:cs="Nirmala UI"/>
        </w:rPr>
        <w:t>പൂർത്തിയായി</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ഒമേഗാ</w:t>
      </w:r>
      <w:r>
        <w:rPr>
          <w:rFonts w:ascii="Times New Roman" w:hAnsi="Times New Roman" w:eastAsia="Times New Roman" w:cs="Times New Roman"/>
        </w:rPr>
        <w:t xml:space="preserve"> </w:t>
      </w:r>
      <w:r>
        <w:rPr>
          <w:rFonts w:ascii="Nirmala UI" w:hAnsi="Nirmala UI" w:eastAsia="Nirmala UI" w:cs="Nirmala UI"/>
        </w:rPr>
        <w:t>നിരാശയിൽ</w:t>
      </w:r>
      <w:r>
        <w:rPr>
          <w:rFonts w:ascii="Times New Roman" w:hAnsi="Times New Roman" w:eastAsia="Times New Roman" w:cs="Times New Roman"/>
        </w:rPr>
        <w:t xml:space="preserve">, </w:t>
      </w:r>
      <w:r>
        <w:rPr>
          <w:rFonts w:ascii="Nirmala UI" w:hAnsi="Nirmala UI" w:eastAsia="Nirmala UI" w:cs="Nirmala UI"/>
        </w:rPr>
        <w:t>ഉടമ്പടിയുടെ</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അപ്രതീക്ഷിതമായി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ആലയത്തിലേക്കു</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കല്പനയിൽ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വരവിൽ</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w:t>
      </w:r>
      <w:r>
        <w:rPr>
          <w:rFonts w:ascii="Nirmala UI" w:hAnsi="Nirmala UI" w:eastAsia="Nirmala UI" w:cs="Nirmala UI"/>
        </w:rPr>
        <w:t>രണ്ടായിരത്തി</w:t>
      </w:r>
      <w:r>
        <w:rPr>
          <w:rFonts w:ascii="Times New Roman" w:hAnsi="Times New Roman" w:eastAsia="Times New Roman" w:cs="Times New Roman"/>
        </w:rPr>
        <w:t xml:space="preserve"> </w:t>
      </w:r>
      <w:r>
        <w:rPr>
          <w:rFonts w:ascii="Nirmala UI" w:hAnsi="Nirmala UI" w:eastAsia="Nirmala UI" w:cs="Nirmala UI"/>
        </w:rPr>
        <w:t>മൂന്നുനൂറ്</w:t>
      </w:r>
      <w:r>
        <w:rPr>
          <w:rFonts w:ascii="Times New Roman" w:hAnsi="Times New Roman" w:eastAsia="Times New Roman" w:cs="Times New Roman"/>
        </w:rPr>
        <w:t xml:space="preserve"> </w:t>
      </w:r>
      <w:r>
        <w:rPr>
          <w:rFonts w:ascii="Nirmala UI" w:hAnsi="Nirmala UI" w:eastAsia="Nirmala UI" w:cs="Nirmala UI"/>
        </w:rPr>
        <w:t>വർഷങ്ങളുടെ</w:t>
      </w:r>
      <w:r>
        <w:rPr>
          <w:rFonts w:ascii="Times New Roman" w:hAnsi="Times New Roman" w:eastAsia="Times New Roman" w:cs="Times New Roman"/>
        </w:rPr>
        <w:t xml:space="preserve"> </w:t>
      </w:r>
      <w:r>
        <w:rPr>
          <w:rFonts w:ascii="Nirmala UI" w:hAnsi="Nirmala UI" w:eastAsia="Nirmala UI" w:cs="Nirmala UI"/>
        </w:rPr>
        <w:t>നിവൃത്തിയായിരുന്നു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Josías significa “el fundamento de Dios”. Sea el rey Josías o Josías Litch, ambos son símbolos de los fundamentos, tal como se representan en la historia del primer decreto y como los representan las fiestas de primavera expuestas en los primeros veintidós versículos de Levítico veintitrés. Los fundamentos, las fiestas de primavera y el primer decreto son todos símbolos de 1840 y del fortalecimiento del primer ángel. El 22 de octubre de 573 a. C., como se presenta en Ezequiel capítulo cuarenta, versículo uno, es un símbolo del 22 de octubre de 1844 y de la apertura del juicio de los muertos, y también un símbolo del 11 de septiembre de 2001 en la apertura del juicio de los vivos. Cualquiera que haya estado siguiendo estos artículos debería conocer las aplicaciones que estoy empleando.</w:t>
      </w:r>
    </w:p>
    <w:p>
      <w:pPr>
        <w:pStyle w:val="ArticleBody"/>
        <w:jc w:val="left"/>
      </w:pP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በጽሑፎቹ</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አምስቱ</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ለፀሐይ</w:t>
      </w:r>
      <w:r>
        <w:rPr>
          <w:rFonts w:ascii="Times New Roman" w:hAnsi="Times New Roman" w:eastAsia="Times New Roman" w:cs="Times New Roman"/>
        </w:rPr>
        <w:t xml:space="preserve"> </w:t>
      </w:r>
      <w:r>
        <w:rPr>
          <w:rFonts w:ascii="Ebrima" w:hAnsi="Ebrima" w:eastAsia="Ebrima" w:cs="Ebrima"/>
        </w:rPr>
        <w:t>ሲሰግዱ</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በሚቀጥሉት</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ኤለን</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ከሰባተኛው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የምትለይበትን፣</w:t>
      </w:r>
      <w:r>
        <w:rPr>
          <w:rFonts w:ascii="Times New Roman" w:hAnsi="Times New Roman" w:eastAsia="Times New Roman" w:cs="Times New Roman"/>
        </w:rPr>
        <w:t xml:space="preserve"> “</w:t>
      </w:r>
      <w:r>
        <w:rPr>
          <w:rFonts w:ascii="Ebrima" w:hAnsi="Ebrima" w:eastAsia="Ebrima" w:cs="Ebrima"/>
        </w:rPr>
        <w:t>ከማተሙ</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የሚከተለው</w:t>
      </w:r>
      <w:r>
        <w:rPr>
          <w:rFonts w:ascii="Times New Roman" w:hAnsi="Times New Roman" w:eastAsia="Times New Roman" w:cs="Times New Roman"/>
        </w:rPr>
        <w:t xml:space="preserve"> </w:t>
      </w:r>
      <w:r>
        <w:rPr>
          <w:rFonts w:ascii="Ebrima" w:hAnsi="Ebrima" w:eastAsia="Ebrima" w:cs="Ebrima"/>
        </w:rPr>
        <w:t>እርድ</w:t>
      </w:r>
      <w:r>
        <w:rPr>
          <w:rFonts w:ascii="Times New Roman" w:hAnsi="Times New Roman" w:eastAsia="Times New Roman" w:cs="Times New Roman"/>
        </w:rPr>
        <w:t xml:space="preserve">” </w:t>
      </w:r>
      <w:r>
        <w:rPr>
          <w:rFonts w:ascii="Ebrima" w:hAnsi="Ebrima" w:eastAsia="Ebrima" w:cs="Ebrima"/>
        </w:rPr>
        <w:t>በእርስዋ</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ሲመጣ</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በመጀመሪያዎቹ</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መመሪያዎቹን</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ሰማያዊው</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ተወሰደ፤</w:t>
      </w:r>
      <w:r>
        <w:rPr>
          <w:rFonts w:ascii="Times New Roman" w:hAnsi="Times New Roman" w:eastAsia="Times New Roman" w:cs="Times New Roman"/>
        </w:rPr>
        <w:t xml:space="preserve"> </w:t>
      </w:r>
      <w:r>
        <w:rPr>
          <w:rFonts w:ascii="Ebrima" w:hAnsi="Ebrima" w:eastAsia="Ebrima" w:cs="Ebrima"/>
        </w:rPr>
        <w:t>እንደዚሁም</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ለማድረግ</w:t>
      </w:r>
      <w:r>
        <w:rPr>
          <w:rFonts w:ascii="Times New Roman" w:hAnsi="Times New Roman" w:eastAsia="Times New Roman" w:cs="Times New Roman"/>
        </w:rPr>
        <w:t xml:space="preserve"> </w:t>
      </w:r>
      <w:r>
        <w:rPr>
          <w:rFonts w:ascii="Ebrima" w:hAnsi="Ebrima" w:eastAsia="Ebrima" w:cs="Ebrima"/>
        </w:rPr>
        <w:t>ተጠርተው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እየተጠራ</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ለዚያው</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Ayzekhiyel chun aljiin bulg: tüünii hiisen bükhnii daguu ta nar üilgüüdne; ene ni irékhed ta nar Minii Ezèn, Ezen Burkhan gedgiig medekh bolno. Ezekiel 24:24.</w:t>
      </w:r>
    </w:p>
    <w:p>
      <w:pPr>
        <w:pStyle w:val="ArticleHeading"/>
        <w:jc w:val="left"/>
      </w:pPr>
      <w:r>
        <w:rPr>
          <w:rFonts w:ascii="Arial" w:hAnsi="Arial" w:eastAsia="Arial" w:cs="Arial"/>
        </w:rPr>
        <w:t>Ñequando esto eju hag̃ua</w:t>
      </w:r>
    </w:p>
    <w:p>
      <w:pPr>
        <w:pStyle w:val="ArticleBody"/>
        <w:jc w:val="left"/>
      </w:pPr>
      <w:r>
        <w:rPr>
          <w:rFonts w:ascii="Times New Roman" w:hAnsi="Times New Roman" w:eastAsia="Times New Roman" w:cs="Times New Roman"/>
        </w:rPr>
        <w:t>Ari tatsre’ny fotoana amin’ny andro farany izay miverimberina eo amin’ny olon’Andriamanitra ireo zavatra nasehon’i Ezekiela an’ohatra, dia efa tonga amin’ny famantarana an’i Ezekiela isika. Raha fantatrao fa i Ezekiela dia maneho ny iray hetsy sy efatra arivo amby efatra alina, ary fantatrao izany amin’ny haavon’ny finoana sy ny fahatakarana izay mitondra ny fanantenana nohamasinina fa izay rehetra nasehon’i Ezekiela an’ohatra tao amin’ny asa sorany dia tandindon’ny filaharana masina iray amin’ny zava-mitranga amin’ny andro farany izay mahakasika ny iray hetsy sy efatra arivo amby efatra alina—raha fantatrao izany, dia “ho fantatrareo” fa “Jehovah” no “Andriamanitra.”</w:t>
      </w:r>
    </w:p>
    <w:p>
      <w:pPr>
        <w:pStyle w:val="ArticleBody"/>
        <w:jc w:val="left"/>
      </w:pPr>
      <w:r>
        <w:rPr>
          <w:rFonts w:ascii="Times New Roman" w:hAnsi="Times New Roman" w:eastAsia="Times New Roman" w:cs="Times New Roman"/>
        </w:rPr>
        <w:t>Ayaŋ ohun ero wọ̀nyí nínú àpilẹ̀kọ tí 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ئەربەعین ئایەکەی شاردراوە - ژمارە بیست و یەک</dc:title>
  <dc:subject>ئەڵامەتی دووەم - بەشی هەشتەم - حەزقیال ژمارە دووەم</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