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Joel dan Jemaat Masehi Advent Hari Ketujuh Laodikia - Nomor Empat Puluh Lima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نمبر فورٹی فائیو</w:t>
      </w:r>
    </w:p>
    <w:p>
      <w:pPr>
        <w:pStyle w:val="ArticleHeading"/>
        <w:jc w:val="left"/>
      </w:pPr>
      <w:r>
        <w:rPr>
          <w:rFonts w:ascii="Arial" w:hAnsi="Arial" w:eastAsia="Arial" w:cs="Arial"/>
        </w:rPr>
        <w:t>Sharh</w:t>
      </w:r>
    </w:p>
    <w:p>
      <w:pPr>
        <w:pStyle w:val="ArticleBody"/>
        <w:jc w:val="left"/>
      </w:pPr>
      <w:r>
        <w:rPr>
          <w:rFonts w:ascii="Times New Roman" w:hAnsi="Times New Roman" w:eastAsia="Times New Roman" w:cs="Times New Roman"/>
        </w:rPr>
        <w:t>Левит агъ двадцать три аен рагъу үш сыноу-бизнеушдэ Пятидесятницэм и сезонэм и къыщыщ 144 000-ым. Кущытетынэм и ашъхьафытэр Кущыдэжынэм и махуэм пэрыт Пятидесятницэм и махуэм, а нэхъыбжьым Христос и къуаджэхэм и пащхьэ къаригъэтхэу, И къэкӀуэн и пщэдджыжьым дэс къыщыщ 40 махуэр нэхъыфӀым и махуэм пэрытэу, псори къыхэкӀуэ структурэ къытехъуэщ, ар къэгъэлъагъуэщ мэлэикъэищым и хъыбархэр.</w:t>
      </w:r>
    </w:p>
    <w:p>
      <w:pPr>
        <w:pStyle w:val="ArticleBody"/>
        <w:jc w:val="left"/>
      </w:pP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ꯌꯦꯅ</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ꯂꯣꯟꯕ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ꯍꯜꯂꯛꯄ</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ꯈꯣꯡꯆꯠ</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ꯌꯥꯎꯕ</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ꯋꯦꯃꯥꯔꯛ</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ꯁꯤꯖꯤꯟꯅꯕꯗꯤ</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ꯈ꯭ꯔꯥꯏꯁꯇꯀꯤ</w:t>
      </w:r>
      <w:r>
        <w:rPr>
          <w:rFonts w:ascii="Times New Roman" w:hAnsi="Times New Roman" w:eastAsia="Times New Roman" w:cs="Times New Roman"/>
        </w:rPr>
        <w:t xml:space="preserve"> </w:t>
      </w:r>
      <w:r>
        <w:rPr>
          <w:rFonts w:ascii="Nirmala UI" w:hAnsi="Nirmala UI" w:eastAsia="Nirmala UI" w:cs="Nirmala UI"/>
        </w:rPr>
        <w:t>ꯕꯞꯇꯤꯁꯃꯁꯤꯅ</w:t>
      </w:r>
      <w:r>
        <w:rPr>
          <w:rFonts w:ascii="Times New Roman" w:hAnsi="Times New Roman" w:eastAsia="Times New Roman" w:cs="Times New Roman"/>
        </w:rPr>
        <w:t xml:space="preserve"> </w:t>
      </w:r>
      <w:r>
        <w:rPr>
          <w:rFonts w:ascii="Nirmala UI" w:hAnsi="Nirmala UI" w:eastAsia="Nirmala UI" w:cs="Nirmala UI"/>
        </w:rPr>
        <w:t>ꯈꯨꯠꯂꯤꯕ</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ꯍꯜꯂꯛꯄꯒꯤ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ꯉꯥꯒꯤ</w:t>
      </w:r>
      <w:r>
        <w:rPr>
          <w:rFonts w:ascii="Times New Roman" w:hAnsi="Times New Roman" w:eastAsia="Times New Roman" w:cs="Times New Roman"/>
        </w:rPr>
        <w:t xml:space="preserve"> </w:t>
      </w:r>
      <w:r>
        <w:rPr>
          <w:rFonts w:ascii="Nirmala UI" w:hAnsi="Nirmala UI" w:eastAsia="Nirmala UI" w:cs="Nirmala UI"/>
        </w:rPr>
        <w:t>ꯅꯨꯃꯤৎꯇꯥ</w:t>
      </w:r>
      <w:r>
        <w:rPr>
          <w:rFonts w:ascii="Times New Roman" w:hAnsi="Times New Roman" w:eastAsia="Times New Roman" w:cs="Times New Roman"/>
        </w:rPr>
        <w:t xml:space="preserve">, </w:t>
      </w:r>
      <w:r>
        <w:rPr>
          <w:rFonts w:ascii="Nirmala UI" w:hAnsi="Nirmala UI" w:eastAsia="Nirmala UI" w:cs="Nirmala UI"/>
        </w:rPr>
        <w:t>ꯑꯍꯥꯅꯕ</w:t>
      </w:r>
      <w:r>
        <w:rPr>
          <w:rFonts w:ascii="Times New Roman" w:hAnsi="Times New Roman" w:eastAsia="Times New Roman" w:cs="Times New Roman"/>
        </w:rPr>
        <w:t xml:space="preserve"> </w:t>
      </w:r>
      <w:r>
        <w:rPr>
          <w:rFonts w:ascii="Nirmala UI" w:hAnsi="Nirmala UI" w:eastAsia="Nirmala UI" w:cs="Nirmala UI"/>
        </w:rPr>
        <w:t>ꯃꯍꯩ</w:t>
      </w:r>
      <w:r>
        <w:rPr>
          <w:rFonts w:ascii="Times New Roman" w:hAnsi="Times New Roman" w:eastAsia="Times New Roman" w:cs="Times New Roman"/>
        </w:rPr>
        <w:t xml:space="preserve"> </w:t>
      </w:r>
      <w:r>
        <w:rPr>
          <w:rFonts w:ascii="Nirmala UI" w:hAnsi="Nirmala UI" w:eastAsia="Nirmala UI" w:cs="Nirmala UI"/>
        </w:rPr>
        <w:t>ꯄꯨꯔꯛꯄꯒꯤ</w:t>
      </w:r>
      <w:r>
        <w:rPr>
          <w:rFonts w:ascii="Times New Roman" w:hAnsi="Times New Roman" w:eastAsia="Times New Roman" w:cs="Times New Roman"/>
        </w:rPr>
        <w:t xml:space="preserve"> </w:t>
      </w:r>
      <w:r>
        <w:rPr>
          <w:rFonts w:ascii="Nirmala UI" w:hAnsi="Nirmala UI" w:eastAsia="Nirmala UI" w:cs="Nirmala UI"/>
        </w:rPr>
        <w:t>ꯅꯨꯃꯤৎꯇꯥ</w:t>
      </w:r>
      <w:r>
        <w:rPr>
          <w:rFonts w:ascii="Times New Roman" w:hAnsi="Times New Roman" w:eastAsia="Times New Roman" w:cs="Times New Roman"/>
        </w:rPr>
        <w:t xml:space="preserve">, </w:t>
      </w:r>
      <w:r>
        <w:rPr>
          <w:rFonts w:ascii="Nirmala UI" w:hAnsi="Nirmala UI" w:eastAsia="Nirmala UI" w:cs="Nirmala UI"/>
        </w:rPr>
        <w:t>ꯌꯤꯁꯠ</w:t>
      </w:r>
      <w:r>
        <w:rPr>
          <w:rFonts w:ascii="Times New Roman" w:hAnsi="Times New Roman" w:eastAsia="Times New Roman" w:cs="Times New Roman"/>
        </w:rPr>
        <w:t xml:space="preserve"> </w:t>
      </w:r>
      <w:r>
        <w:rPr>
          <w:rFonts w:ascii="Nirmala UI" w:hAnsi="Nirmala UI" w:eastAsia="Nirmala UI" w:cs="Nirmala UI"/>
        </w:rPr>
        <w:t>ꯌꯥꯝꯗꯕ</w:t>
      </w:r>
      <w:r>
        <w:rPr>
          <w:rFonts w:ascii="Times New Roman" w:hAnsi="Times New Roman" w:eastAsia="Times New Roman" w:cs="Times New Roman"/>
        </w:rPr>
        <w:t xml:space="preserve"> </w:t>
      </w:r>
      <w:r>
        <w:rPr>
          <w:rFonts w:ascii="Nirmala UI" w:hAnsi="Nirmala UI" w:eastAsia="Nirmala UI" w:cs="Nirmala UI"/>
        </w:rPr>
        <w:t>ꯚꯥꯏꯒꯤ</w:t>
      </w:r>
      <w:r>
        <w:rPr>
          <w:rFonts w:ascii="Times New Roman" w:hAnsi="Times New Roman" w:eastAsia="Times New Roman" w:cs="Times New Roman"/>
        </w:rPr>
        <w:t xml:space="preserve"> </w:t>
      </w:r>
      <w:r>
        <w:rPr>
          <w:rFonts w:ascii="Nirmala UI" w:hAnsi="Nirmala UI" w:eastAsia="Nirmala UI" w:cs="Nirmala UI"/>
        </w:rPr>
        <w:t>ꯂꯥꯟꯃꯤ</w:t>
      </w:r>
      <w:r>
        <w:rPr>
          <w:rFonts w:ascii="Times New Roman" w:hAnsi="Times New Roman" w:eastAsia="Times New Roman" w:cs="Times New Roman"/>
        </w:rPr>
        <w:t xml:space="preserve"> </w:t>
      </w:r>
      <w:r>
        <w:rPr>
          <w:rFonts w:ascii="Nirmala UI" w:hAnsi="Nirmala UI" w:eastAsia="Nirmala UI" w:cs="Nirmala UI"/>
        </w:rPr>
        <w:t>ꯇꯥꯔꯦৎ</w:t>
      </w:r>
      <w:r>
        <w:rPr>
          <w:rFonts w:ascii="Times New Roman" w:hAnsi="Times New Roman" w:eastAsia="Times New Roman" w:cs="Times New Roman"/>
        </w:rPr>
        <w:t xml:space="preserve"> </w:t>
      </w:r>
      <w:r>
        <w:rPr>
          <w:rFonts w:ascii="Nirmala UI" w:hAnsi="Nirmala UI" w:eastAsia="Nirmala UI" w:cs="Nirmala UI"/>
        </w:rPr>
        <w:t>ꯂꯣꯏꯁꯤꯟꯕꯁꯤ</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ꯈꯨꯔꯨꯝꯖꯔꯤ</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ꯂꯥꯛꯏ꯫</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ꯈ꯭ꯔꯥꯏꯁꯇꯀꯤ</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ꯍꯜꯂꯛꯄ</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ꯑꯍꯥꯅꯕ</w:t>
      </w:r>
      <w:r>
        <w:rPr>
          <w:rFonts w:ascii="Times New Roman" w:hAnsi="Times New Roman" w:eastAsia="Times New Roman" w:cs="Times New Roman"/>
        </w:rPr>
        <w:t xml:space="preserve"> </w:t>
      </w:r>
      <w:r>
        <w:rPr>
          <w:rFonts w:ascii="Nirmala UI" w:hAnsi="Nirmala UI" w:eastAsia="Nirmala UI" w:cs="Nirmala UI"/>
        </w:rPr>
        <w:t>ꯃꯍꯩ</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ꯆꯥꯡꯗꯣꯛꯄ</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ꯆꯥꯡꯅ</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ꯅꯨꯃꯤৎ</w:t>
      </w:r>
      <w:r>
        <w:rPr>
          <w:rFonts w:ascii="Times New Roman" w:hAnsi="Times New Roman" w:eastAsia="Times New Roman" w:cs="Times New Roman"/>
        </w:rPr>
        <w:t xml:space="preserve"> </w:t>
      </w:r>
      <w:r>
        <w:rPr>
          <w:rFonts w:ascii="Nirmala UI" w:hAnsi="Nirmala UI" w:eastAsia="Nirmala UI" w:cs="Nirmala UI"/>
        </w:rPr>
        <w:t>ꯉꯥꯒꯤ</w:t>
      </w:r>
      <w:r>
        <w:rPr>
          <w:rFonts w:ascii="Times New Roman" w:hAnsi="Times New Roman" w:eastAsia="Times New Roman" w:cs="Times New Roman"/>
        </w:rPr>
        <w:t xml:space="preserve"> </w:t>
      </w:r>
      <w:r>
        <w:rPr>
          <w:rFonts w:ascii="Nirmala UI" w:hAnsi="Nirmala UI" w:eastAsia="Nirmala UI" w:cs="Nirmala UI"/>
        </w:rPr>
        <w:t>ꯑꯃꯥꯡꯕ</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w:t>
      </w:r>
    </w:p>
    <w:p>
      <w:pPr>
        <w:pStyle w:val="ArticleBody"/>
        <w:jc w:val="left"/>
      </w:pPr>
      <w:r>
        <w:rPr>
          <w:rFonts w:ascii="Times New Roman" w:hAnsi="Times New Roman" w:eastAsia="Times New Roman" w:cs="Times New Roman"/>
        </w:rPr>
        <w:t>Aŷ kemykleriň birinji gününi Pentikost güni bilen deňeşdirmek arkaly döredilen gurluşyň ahyrynda hem üç ädimli başga bir ýolbelgi bar; onuň yzyny-da Pentikosta çenli uzanýan bäş gün eýerýär.</w:t>
      </w:r>
    </w:p>
    <w:p>
      <w:pPr>
        <w:pStyle w:val="ArticleBody"/>
        <w:jc w:val="left"/>
      </w:pP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ꯑꯅꯤꯁꯨ</w:t>
      </w:r>
      <w:r>
        <w:rPr>
          <w:rFonts w:ascii="Times New Roman" w:hAnsi="Times New Roman" w:eastAsia="Times New Roman" w:cs="Times New Roman"/>
        </w:rPr>
        <w:t xml:space="preserve"> </w:t>
      </w:r>
      <w:r>
        <w:rPr>
          <w:rFonts w:ascii="Nirmala UI" w:hAnsi="Nirmala UI" w:eastAsia="Nirmala UI" w:cs="Nirmala UI"/>
        </w:rPr>
        <w:t>ꯊ꯭ꯔꯤ</w:t>
      </w:r>
      <w:r>
        <w:rPr>
          <w:rFonts w:ascii="Times New Roman" w:hAnsi="Times New Roman" w:eastAsia="Times New Roman" w:cs="Times New Roman"/>
        </w:rPr>
        <w:t>-</w:t>
      </w:r>
      <w:r>
        <w:rPr>
          <w:rFonts w:ascii="Nirmala UI" w:hAnsi="Nirmala UI" w:eastAsia="Nirmala UI" w:cs="Nirmala UI"/>
        </w:rPr>
        <w:t>ꯁ꯭ꯇꯦꯞ</w:t>
      </w:r>
      <w:r>
        <w:rPr>
          <w:rFonts w:ascii="Times New Roman" w:hAnsi="Times New Roman" w:eastAsia="Times New Roman" w:cs="Times New Roman"/>
        </w:rPr>
        <w:t xml:space="preserve"> </w:t>
      </w:r>
      <w:r>
        <w:rPr>
          <w:rFonts w:ascii="Nirmala UI" w:hAnsi="Nirmala UI" w:eastAsia="Nirmala UI" w:cs="Nirmala UI"/>
        </w:rPr>
        <w:t>ꯋꯦꯃꯥꯔꯛ</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ꯃꯉꯥ</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ꯁꯨꯝꯊꯧꯔꯝꯃꯥꯅꯤ</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ꯇꯦꯕꯔꯅꯦꯛꯂꯁ</w:t>
      </w:r>
      <w:r>
        <w:rPr>
          <w:rFonts w:ascii="Times New Roman" w:hAnsi="Times New Roman" w:eastAsia="Times New Roman" w:cs="Times New Roman"/>
        </w:rPr>
        <w:t xml:space="preserve">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ꯆꯥꯛꯆꯔꯒꯤ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ꯄꯦꯟꯇꯤꯀꯣꯁꯇ</w:t>
      </w:r>
      <w:r>
        <w:rPr>
          <w:rFonts w:ascii="Times New Roman" w:hAnsi="Times New Roman" w:eastAsia="Times New Roman" w:cs="Times New Roman"/>
        </w:rPr>
        <w:t xml:space="preserve"> </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ꯆꯥꯟꯅꯕꯗ</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ꯈꯪꯉꯩ</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ꯇꯦꯕꯔꯅꯦꯛꯂꯁ</w:t>
      </w:r>
      <w:r>
        <w:rPr>
          <w:rFonts w:ascii="Times New Roman" w:hAnsi="Times New Roman" w:eastAsia="Times New Roman" w:cs="Times New Roman"/>
        </w:rPr>
        <w:t xml:space="preserve">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ꯆꯥꯛꯆꯔꯗꯒꯤ</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ꯃꯉꯥ</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ꯑꯇꯣꯟꯃꯦꯟꯇ</w:t>
      </w:r>
      <w:r>
        <w:rPr>
          <w:rFonts w:ascii="Times New Roman" w:hAnsi="Times New Roman" w:eastAsia="Times New Roman" w:cs="Times New Roman"/>
        </w:rPr>
        <w:t xml:space="preserve">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ꯑꯇꯣꯟꯃꯦꯟꯇ</w:t>
      </w:r>
      <w:r>
        <w:rPr>
          <w:rFonts w:ascii="Times New Roman" w:hAnsi="Times New Roman" w:eastAsia="Times New Roman" w:cs="Times New Roman"/>
        </w:rPr>
        <w:t xml:space="preserve">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ꯑꯁꯤꯗꯒꯤ</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ꯇ꯭ꯔꯝꯄꯦꯠꯁ</w:t>
      </w:r>
      <w:r>
        <w:rPr>
          <w:rFonts w:ascii="Times New Roman" w:hAnsi="Times New Roman" w:eastAsia="Times New Roman" w:cs="Times New Roman"/>
        </w:rPr>
        <w:t xml:space="preserve">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ꯆꯥꯛꯆꯔ</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ꯈ꯭ꯔꯥꯏꯁꯠꯀꯤ</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ꯑꯍꯥꯟ</w:t>
      </w:r>
      <w:r>
        <w:rPr>
          <w:rFonts w:ascii="Times New Roman" w:hAnsi="Times New Roman" w:eastAsia="Times New Roman" w:cs="Times New Roman"/>
        </w:rPr>
        <w:t xml:space="preserve"> </w:t>
      </w:r>
      <w:r>
        <w:rPr>
          <w:rFonts w:ascii="Nirmala UI" w:hAnsi="Nirmala UI" w:eastAsia="Nirmala UI" w:cs="Nirmala UI"/>
        </w:rPr>
        <w:t>ꯐ꯭ꯔꯨꯠꯁ</w:t>
      </w:r>
      <w:r>
        <w:rPr>
          <w:rFonts w:ascii="Times New Roman" w:hAnsi="Times New Roman" w:eastAsia="Times New Roman" w:cs="Times New Roman"/>
        </w:rPr>
        <w:t xml:space="preserve">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ꯅꯨꯃꯤꯠꯇ</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ꯅꯤꯐꯨ</w:t>
      </w:r>
      <w:r>
        <w:rPr>
          <w:rFonts w:ascii="Times New Roman" w:hAnsi="Times New Roman" w:eastAsia="Times New Roman" w:cs="Times New Roman"/>
        </w:rPr>
        <w:t xml:space="preserve"> </w:t>
      </w:r>
      <w:r>
        <w:rPr>
          <w:rFonts w:ascii="Nirmala UI" w:hAnsi="Nirmala UI" w:eastAsia="Nirmala UI" w:cs="Nirmala UI"/>
        </w:rPr>
        <w:t>ꯃꯤꯃꯤꯠ</w:t>
      </w:r>
      <w:r>
        <w:rPr>
          <w:rFonts w:ascii="Times New Roman" w:hAnsi="Times New Roman" w:eastAsia="Times New Roman" w:cs="Times New Roman"/>
        </w:rPr>
        <w:t xml:space="preserve"> </w:t>
      </w:r>
      <w:r>
        <w:rPr>
          <w:rFonts w:ascii="Nirmala UI" w:hAnsi="Nirmala UI" w:eastAsia="Nirmala UI" w:cs="Nirmala UI"/>
        </w:rPr>
        <w:t>ꯃꯥꯉꯁꯤꯗ</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ꯃꯪꯅꯥ</w:t>
      </w:r>
      <w:r>
        <w:rPr>
          <w:rFonts w:ascii="Times New Roman" w:hAnsi="Times New Roman" w:eastAsia="Times New Roman" w:cs="Times New Roman"/>
        </w:rPr>
        <w:t xml:space="preserve"> </w:t>
      </w:r>
      <w:r>
        <w:rPr>
          <w:rFonts w:ascii="Nirmala UI" w:hAnsi="Nirmala UI" w:eastAsia="Nirmala UI" w:cs="Nirmala UI"/>
        </w:rPr>
        <w:t>ꯇꯝꯂꯤꯕ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ꯇ꯭ꯔꯝꯄꯦꯠꯁ</w:t>
      </w:r>
      <w:r>
        <w:rPr>
          <w:rFonts w:ascii="Times New Roman" w:hAnsi="Times New Roman" w:eastAsia="Times New Roman" w:cs="Times New Roman"/>
        </w:rPr>
        <w:t xml:space="preserve">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ꯆꯥꯛꯆꯔ</w:t>
      </w:r>
      <w:r>
        <w:rPr>
          <w:rFonts w:ascii="Times New Roman" w:hAnsi="Times New Roman" w:eastAsia="Times New Roman" w:cs="Times New Roman"/>
        </w:rPr>
        <w:t xml:space="preserve"> </w:t>
      </w:r>
      <w:r>
        <w:rPr>
          <w:rFonts w:ascii="Nirmala UI" w:hAnsi="Nirmala UI" w:eastAsia="Nirmala UI" w:cs="Nirmala UI"/>
        </w:rPr>
        <w:t>ꯑꯁꯤꯗꯒꯤ</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ꯃꯉꯥ</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ꯑꯇꯣꯟꯃꯦꯟꯇ</w:t>
      </w:r>
      <w:r>
        <w:rPr>
          <w:rFonts w:ascii="Times New Roman" w:hAnsi="Times New Roman" w:eastAsia="Times New Roman" w:cs="Times New Roman"/>
        </w:rPr>
        <w:t xml:space="preserve">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ꯑꯁꯤꯗꯒꯤ</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ꯃꯉꯥ</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ꯆꯥꯟꯅꯩ꯫</w:t>
      </w:r>
    </w:p>
    <w:p>
      <w:pPr>
        <w:pStyle w:val="ArticleBody"/>
        <w:jc w:val="left"/>
      </w:pPr>
      <w:r>
        <w:rPr>
          <w:rFonts w:ascii="Times New Roman" w:hAnsi="Times New Roman" w:eastAsia="Times New Roman" w:cs="Times New Roman"/>
        </w:rPr>
        <w:t>Аның «үлеме, җирләнүе һәм терелүе» дигән өч адымлы юлбилгесе, аннары төче икмәк бәйрәменең ахырына кадәр булган биш көн белән дәвам итеп, утыз көннән соң янә кабатлана: «быргычалар, күккә күтәрелү, һәм хөкем» дигән өч адымлы юлбилге, һәм шуннан соң Илленче көн бәйрәменә кадәр биш көн килә. Баштагы өч адымлы юлбилге бер юлбилге эчендәге өч адым буларак җиңел билгеләнә, чөнки ул турыдан-туры Мәсихнең суга чумдырылуы белән шулай итеп тәгаен билгеләнә; бу суга чумдырылу Аның «үлемен, җирләнүен һәм терелүен» символлаштыра. Суга чумдырылу изге 1,260 көнлек чорның альфасы иде, һәм ул Аның «үлеме, җирләнүе һәм терелүе» белән тәмамланды; бу исә 1,260 көннең омегасы булды.</w:t>
      </w:r>
    </w:p>
    <w:p>
      <w:pPr>
        <w:pStyle w:val="ArticleBody"/>
        <w:jc w:val="left"/>
      </w:pPr>
      <w:r>
        <w:rPr>
          <w:rFonts w:ascii="Times New Roman" w:hAnsi="Times New Roman" w:eastAsia="Times New Roman" w:cs="Times New Roman"/>
        </w:rPr>
        <w:t>Ay Pentikostal möwsüminiñ soñındağı üş qadamlı belgi peyğamberlik tatbiqi arqılı tanıluwı kerek. Pentikostal möwsüminiñ elli küninde de sol qurlım basında da, soñında da tabıladı. Mäsih ärqaşan soñnı bası arqılı beyneleytini turalı qağıyda negizinde, biz kerneýler merekesin, odan keyin köteriliwni, odan keyin Künälardan Tazalanıw künin, odan keyin bes künni «üş qadamlı belgi, odan keyin bes kün» retinde anıqlay alamız.</w:t>
      </w:r>
    </w:p>
    <w:p>
      <w:pPr>
        <w:pStyle w:val="ArticleBody"/>
        <w:jc w:val="left"/>
      </w:pP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पदावकय</w:t>
      </w:r>
      <w:r>
        <w:rPr>
          <w:rFonts w:ascii="Times New Roman" w:hAnsi="Times New Roman" w:eastAsia="Times New Roman" w:cs="Times New Roman"/>
        </w:rPr>
        <w:t xml:space="preserve"> </w:t>
      </w:r>
      <w:r>
        <w:rPr>
          <w:rFonts w:ascii="Nirmala UI" w:hAnsi="Nirmala UI" w:eastAsia="Nirmala UI" w:cs="Nirmala UI"/>
        </w:rPr>
        <w:t>विशेषतावंव</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मार्गदर्शक</w:t>
      </w:r>
      <w:r>
        <w:rPr>
          <w:rFonts w:ascii="Times New Roman" w:hAnsi="Times New Roman" w:eastAsia="Times New Roman" w:cs="Times New Roman"/>
        </w:rPr>
        <w:t xml:space="preserve"> </w:t>
      </w:r>
      <w:r>
        <w:rPr>
          <w:rFonts w:ascii="Nirmala UI" w:hAnsi="Nirmala UI" w:eastAsia="Nirmala UI" w:cs="Nirmala UI"/>
        </w:rPr>
        <w:t>सिद्धांतानुसार</w:t>
      </w:r>
      <w:r>
        <w:rPr>
          <w:rFonts w:ascii="Times New Roman" w:hAnsi="Times New Roman" w:eastAsia="Times New Roman" w:cs="Times New Roman"/>
        </w:rPr>
        <w:t xml:space="preserve"> </w:t>
      </w:r>
      <w:r>
        <w:rPr>
          <w:rFonts w:ascii="Nirmala UI" w:hAnsi="Nirmala UI" w:eastAsia="Nirmala UI" w:cs="Nirmala UI"/>
        </w:rPr>
        <w:t>प्रस्तावित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पदावकय</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परखिरौं।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वचनमे</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पदाव</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प्रतिनिनिधित्व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आँगन</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परमपवित्र</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काज</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धार्मिकता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दोषसिद्ध</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तुरहीक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आरोहण</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प्रायश्चित्तक</w:t>
      </w:r>
      <w:r>
        <w:rPr>
          <w:rFonts w:ascii="Times New Roman" w:hAnsi="Times New Roman" w:eastAsia="Times New Roman" w:cs="Times New Roman"/>
        </w:rPr>
        <w:t xml:space="preserve">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पदावक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करब</w:t>
      </w:r>
      <w:r>
        <w:rPr>
          <w:rFonts w:ascii="Times New Roman" w:hAnsi="Times New Roman" w:eastAsia="Times New Roman" w:cs="Times New Roman"/>
        </w:rPr>
        <w:t xml:space="preserve"> </w:t>
      </w:r>
      <w:r>
        <w:rPr>
          <w:rFonts w:ascii="Nirmala UI" w:hAnsi="Nirmala UI" w:eastAsia="Nirmala UI" w:cs="Nirmala UI"/>
        </w:rPr>
        <w:t>तखनहि</w:t>
      </w:r>
      <w:r>
        <w:rPr>
          <w:rFonts w:ascii="Times New Roman" w:hAnsi="Times New Roman" w:eastAsia="Times New Roman" w:cs="Times New Roman"/>
        </w:rPr>
        <w:t xml:space="preserve"> </w:t>
      </w:r>
      <w:r>
        <w:rPr>
          <w:rFonts w:ascii="Nirmala UI" w:hAnsi="Nirmala UI" w:eastAsia="Nirmala UI" w:cs="Nirmala UI"/>
        </w:rPr>
        <w:t>उचित</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पदाव</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साक्ष्यसँ</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खाइत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Gadugi" w:hAnsi="Gadugi" w:eastAsia="Gadugi" w:cs="Gadugi"/>
        </w:rPr>
        <w:t>ᎤᏃᎴᎬ</w:t>
      </w:r>
      <w:r>
        <w:rPr>
          <w:rFonts w:ascii="Times New Roman" w:hAnsi="Times New Roman" w:eastAsia="Times New Roman" w:cs="Times New Roman"/>
        </w:rPr>
        <w:t xml:space="preserve"> </w:t>
      </w:r>
      <w:r>
        <w:rPr>
          <w:rFonts w:ascii="Gadugi" w:hAnsi="Gadugi" w:eastAsia="Gadugi" w:cs="Gadugi"/>
        </w:rPr>
        <w:t>ᎠᏓᏴᎵᎯᏍᏗ</w:t>
      </w:r>
      <w:r>
        <w:rPr>
          <w:rFonts w:ascii="Times New Roman" w:hAnsi="Times New Roman" w:eastAsia="Times New Roman" w:cs="Times New Roman"/>
        </w:rPr>
        <w:t xml:space="preserve"> </w:t>
      </w:r>
      <w:r>
        <w:rPr>
          <w:rFonts w:ascii="Gadugi" w:hAnsi="Gadugi" w:eastAsia="Gadugi" w:cs="Gadugi"/>
        </w:rPr>
        <w:t>ᎠᏓᏃᎮᏓᏍᏗ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ᎠᎦᏎᏍᏗ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ᎠᏓᎥᏃᎯᏍᎩ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ᎠᏍᏛᏗᏢ</w:t>
      </w:r>
      <w:r>
        <w:rPr>
          <w:rFonts w:ascii="Times New Roman" w:hAnsi="Times New Roman" w:eastAsia="Times New Roman" w:cs="Times New Roman"/>
        </w:rPr>
        <w:t xml:space="preserve"> </w:t>
      </w:r>
      <w:r>
        <w:rPr>
          <w:rFonts w:ascii="Gadugi" w:hAnsi="Gadugi" w:eastAsia="Gadugi" w:cs="Gadugi"/>
        </w:rPr>
        <w:t>ᎤᏁᎷᎯᏍᎪᎢ</w:t>
      </w:r>
      <w:r>
        <w:rPr>
          <w:rFonts w:ascii="Times New Roman" w:hAnsi="Times New Roman" w:eastAsia="Times New Roman" w:cs="Times New Roman"/>
        </w:rPr>
        <w:t xml:space="preserve"> “</w:t>
      </w:r>
      <w:r>
        <w:rPr>
          <w:rFonts w:ascii="Gadugi" w:hAnsi="Gadugi" w:eastAsia="Gadugi" w:cs="Gadugi"/>
        </w:rPr>
        <w:t>ᎤᏓᏁᎶᏛ</w:t>
      </w:r>
      <w:r>
        <w:rPr>
          <w:rFonts w:ascii="Times New Roman" w:hAnsi="Times New Roman" w:eastAsia="Times New Roman" w:cs="Times New Roman"/>
        </w:rPr>
        <w:t xml:space="preserve"> </w:t>
      </w:r>
      <w:r>
        <w:rPr>
          <w:rFonts w:ascii="Gadugi" w:hAnsi="Gadugi" w:eastAsia="Gadugi" w:cs="Gadugi"/>
        </w:rPr>
        <w:t>ᏕᏥᎾᏰᏍᎨᏍᏗ</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ᏧᎶᏒ</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ᎤᏤᎸ</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ᏝᎷᎸ</w:t>
      </w:r>
      <w:r>
        <w:rPr>
          <w:rFonts w:ascii="Times New Roman" w:hAnsi="Times New Roman" w:eastAsia="Times New Roman" w:cs="Times New Roman"/>
        </w:rPr>
        <w:t xml:space="preserve"> </w:t>
      </w:r>
      <w:r>
        <w:rPr>
          <w:rFonts w:ascii="Gadugi" w:hAnsi="Gadugi" w:eastAsia="Gadugi" w:cs="Gadugi"/>
        </w:rPr>
        <w:t>ᎬᏩᎸᏉᏗᏳ</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ᎤᏰᎸ</w:t>
      </w:r>
      <w:r>
        <w:rPr>
          <w:rFonts w:ascii="Times New Roman" w:hAnsi="Times New Roman" w:eastAsia="Times New Roman" w:cs="Times New Roman"/>
        </w:rPr>
        <w:t xml:space="preserve"> </w:t>
      </w:r>
      <w:r>
        <w:rPr>
          <w:rFonts w:ascii="Gadugi" w:hAnsi="Gadugi" w:eastAsia="Gadugi" w:cs="Gadugi"/>
        </w:rPr>
        <w:t>ᎤᏟᏃᎮᏍᎬ</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ᎤᏤᎸ</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ᎪᎯᏳ</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ᎠᏓᎥᏃᎯᏍᎩ</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ᎡᏥᎸᏉᏗᏍᎨᏍᏗ</w:t>
      </w:r>
      <w:r>
        <w:rPr>
          <w:rFonts w:ascii="Times New Roman" w:hAnsi="Times New Roman" w:eastAsia="Times New Roman" w:cs="Times New Roman"/>
        </w:rPr>
        <w:t xml:space="preserve">.” </w:t>
      </w:r>
      <w:r>
        <w:rPr>
          <w:rFonts w:ascii="Gadugi" w:hAnsi="Gadugi" w:eastAsia="Gadugi" w:cs="Gadugi"/>
        </w:rPr>
        <w:t>ᎠᏍᎦᏂ</w:t>
      </w:r>
      <w:r>
        <w:rPr>
          <w:rFonts w:ascii="Times New Roman" w:hAnsi="Times New Roman" w:eastAsia="Times New Roman" w:cs="Times New Roman"/>
        </w:rPr>
        <w:t xml:space="preserve"> </w:t>
      </w:r>
      <w:r>
        <w:rPr>
          <w:rFonts w:ascii="Gadugi" w:hAnsi="Gadugi" w:eastAsia="Gadugi" w:cs="Gadugi"/>
        </w:rPr>
        <w:t>ᎠᏓᏒᏍᏗ</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ᏧᎪᏓᏁᎲ</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ᎠᏓᎥᏃᎯᏍᎩ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ᏧᎪᏓᏁᎸ</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ᏥᎷ</w:t>
      </w:r>
      <w:r>
        <w:rPr>
          <w:rFonts w:ascii="Times New Roman" w:hAnsi="Times New Roman" w:eastAsia="Times New Roman" w:cs="Times New Roman"/>
        </w:rPr>
        <w:t xml:space="preserve">.” </w:t>
      </w:r>
      <w:r>
        <w:rPr>
          <w:rFonts w:ascii="Gadugi" w:hAnsi="Gadugi" w:eastAsia="Gadugi" w:cs="Gadugi"/>
        </w:rPr>
        <w:t>ᎠᏂᏣᎳᎩ</w:t>
      </w:r>
      <w:r>
        <w:rPr>
          <w:rFonts w:ascii="Times New Roman" w:hAnsi="Times New Roman" w:eastAsia="Times New Roman" w:cs="Times New Roman"/>
        </w:rPr>
        <w:t xml:space="preserve"> </w:t>
      </w:r>
      <w:r>
        <w:rPr>
          <w:rFonts w:ascii="Gadugi" w:hAnsi="Gadugi" w:eastAsia="Gadugi" w:cs="Gadugi"/>
        </w:rPr>
        <w:t>ᏓᏰᎭ</w:t>
      </w:r>
      <w:r>
        <w:rPr>
          <w:rFonts w:ascii="Times New Roman" w:hAnsi="Times New Roman" w:eastAsia="Times New Roman" w:cs="Times New Roman"/>
        </w:rPr>
        <w:t xml:space="preserve"> </w:t>
      </w:r>
      <w:r>
        <w:rPr>
          <w:rFonts w:ascii="Gadugi" w:hAnsi="Gadugi" w:eastAsia="Gadugi" w:cs="Gadugi"/>
        </w:rPr>
        <w:t>ᎢᏳᏓᎴᎩ</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ᎬᏙᏗ</w:t>
      </w:r>
      <w:r>
        <w:rPr>
          <w:rFonts w:ascii="Times New Roman" w:hAnsi="Times New Roman" w:eastAsia="Times New Roman" w:cs="Times New Roman"/>
        </w:rPr>
        <w:t xml:space="preserve"> </w:t>
      </w:r>
      <w:r>
        <w:rPr>
          <w:rFonts w:ascii="Gadugi" w:hAnsi="Gadugi" w:eastAsia="Gadugi" w:cs="Gadugi"/>
        </w:rPr>
        <w:t>ᎠᏓᏙᎴᎰᏍᎬ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ᎢᏯᏂᏛ</w:t>
      </w:r>
      <w:r>
        <w:rPr>
          <w:rFonts w:ascii="Times New Roman" w:hAnsi="Times New Roman" w:eastAsia="Times New Roman" w:cs="Times New Roman"/>
        </w:rPr>
        <w:t xml:space="preserve"> </w:t>
      </w:r>
      <w:r>
        <w:rPr>
          <w:rFonts w:ascii="Gadugi" w:hAnsi="Gadugi" w:eastAsia="Gadugi" w:cs="Gadugi"/>
        </w:rPr>
        <w:t>ᏗᎪᎯᏍᏗ</w:t>
      </w:r>
      <w:r>
        <w:rPr>
          <w:rFonts w:ascii="Times New Roman" w:hAnsi="Times New Roman" w:eastAsia="Times New Roman" w:cs="Times New Roman"/>
        </w:rPr>
        <w:t xml:space="preserve"> </w:t>
      </w:r>
      <w:r>
        <w:rPr>
          <w:rFonts w:ascii="Gadugi" w:hAnsi="Gadugi" w:eastAsia="Gadugi" w:cs="Gadugi"/>
        </w:rPr>
        <w:t>ᏗᎦᏘᏯ</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ᎤᏰᎸ</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ᏗᎬᏩᏙᎴᎰᏍᎬ</w:t>
      </w:r>
      <w:r>
        <w:rPr>
          <w:rFonts w:ascii="Times New Roman" w:hAnsi="Times New Roman" w:eastAsia="Times New Roman" w:cs="Times New Roman"/>
        </w:rPr>
        <w:t xml:space="preserve"> </w:t>
      </w:r>
      <w:r>
        <w:rPr>
          <w:rFonts w:ascii="Gadugi" w:hAnsi="Gadugi" w:eastAsia="Gadugi" w:cs="Gadugi"/>
        </w:rPr>
        <w:t>ᎤᏓᎷᎸᏔᏅ</w:t>
      </w:r>
      <w:r>
        <w:rPr>
          <w:rFonts w:ascii="Times New Roman" w:hAnsi="Times New Roman" w:eastAsia="Times New Roman" w:cs="Times New Roman"/>
        </w:rPr>
        <w:t xml:space="preserve"> </w:t>
      </w:r>
      <w:r>
        <w:rPr>
          <w:rFonts w:ascii="Gadugi" w:hAnsi="Gadugi" w:eastAsia="Gadugi" w:cs="Gadugi"/>
        </w:rPr>
        <w:t>ᏩᏯᏓᏅᏛ</w:t>
      </w:r>
      <w:r>
        <w:rPr>
          <w:rFonts w:ascii="Times New Roman" w:hAnsi="Times New Roman" w:eastAsia="Times New Roman" w:cs="Times New Roman"/>
        </w:rPr>
        <w:t xml:space="preserve"> </w:t>
      </w:r>
      <w:r>
        <w:rPr>
          <w:rFonts w:ascii="Gadugi" w:hAnsi="Gadugi" w:eastAsia="Gadugi" w:cs="Gadugi"/>
        </w:rPr>
        <w:t>ᎤᎵᎬᎿᎨ</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ᎤᏙᎯᏳ</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ᎢᏯᏂᏛ</w:t>
      </w:r>
      <w:r>
        <w:rPr>
          <w:rFonts w:ascii="Times New Roman" w:hAnsi="Times New Roman" w:eastAsia="Times New Roman" w:cs="Times New Roman"/>
        </w:rPr>
        <w:t xml:space="preserve"> </w:t>
      </w:r>
      <w:r>
        <w:rPr>
          <w:rFonts w:ascii="Gadugi" w:hAnsi="Gadugi" w:eastAsia="Gadugi" w:cs="Gadugi"/>
        </w:rPr>
        <w:t>ᎤᏓᏁᎶᏛ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ᎤᏗᏍᎬ</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ᎤᏂᏣᏘ</w:t>
      </w:r>
      <w:r>
        <w:rPr>
          <w:rFonts w:ascii="Times New Roman" w:hAnsi="Times New Roman" w:eastAsia="Times New Roman" w:cs="Times New Roman"/>
        </w:rPr>
        <w:t xml:space="preserve"> “</w:t>
      </w:r>
      <w:r>
        <w:rPr>
          <w:rFonts w:ascii="Gadugi" w:hAnsi="Gadugi" w:eastAsia="Gadugi" w:cs="Gadugi"/>
        </w:rPr>
        <w:t>ᎠᏂᏅᏩᏍᎨᏍᏗ</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ᎤᏃᏥ</w:t>
      </w:r>
      <w:r>
        <w:rPr>
          <w:rFonts w:ascii="Times New Roman" w:hAnsi="Times New Roman" w:eastAsia="Times New Roman" w:cs="Times New Roman"/>
        </w:rPr>
        <w:t xml:space="preserve"> </w:t>
      </w:r>
      <w:r>
        <w:rPr>
          <w:rFonts w:ascii="Gadugi" w:hAnsi="Gadugi" w:eastAsia="Gadugi" w:cs="Gadugi"/>
        </w:rPr>
        <w:t>ᏧᏅᎪᏔᏅ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ᎠᏂᎬᎢ</w:t>
      </w:r>
      <w:r>
        <w:rPr>
          <w:rFonts w:ascii="Ebrima" w:hAnsi="Ebrima" w:eastAsia="Ebrima" w:cs="Ebrima"/>
        </w:rPr>
        <w:t>ᎍ</w:t>
      </w:r>
      <w:r>
        <w:rPr>
          <w:rFonts w:ascii="Gadugi" w:hAnsi="Gadugi" w:eastAsia="Gadugi" w:cs="Gadugi"/>
        </w:rPr>
        <w:t>Ꮧ</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Ndzi pfumela leswaku, leswi swi ri tano, eka xikombiso xo sungula xa timakulu tinharhu ku nyikeriwa gandzelo ra mihandzu yo sungula ya barley, naswona eka xikombiso xo hetelela xa timakulu tinharhu ku nyikeriwa gandzelo ra mihandzu yo sungula ya wheat. Kutani u nga tlhela u vona leswaku timakulu tinharhu ta alpha ta nkarhi wa Pentekosta ti kombisa xinkwa lexi nga riki na comela, kambe xikombiso xa omega xa timakulu tinharhu xi kombisa xinkwa lexi nga ni comela. Kutani u nga ha tlhela u vona leswaku eka xikombiso xa timakulu tinharhu eku sunguleni hi kona laha Kriste a tlakusiweke leswaku a kokela vanhu hinkwavo eka yena, naswona eka xikombiso xa timakulu tinharhu eku heteleleni xifunengeto xa lava va dzana na mune wa magidi mune xi tlakusiwa leswaku xi kokela Vamatiko.</w:t>
      </w:r>
    </w:p>
    <w:p>
      <w:pPr>
        <w:pStyle w:val="ArticleBody"/>
        <w:jc w:val="left"/>
      </w:pPr>
      <w:r>
        <w:rPr>
          <w:rFonts w:ascii="Times New Roman" w:hAnsi="Times New Roman" w:eastAsia="Times New Roman" w:cs="Times New Roman"/>
        </w:rPr>
        <w:t>Пайғамбарлық деңгейде бірінші және үшінші періштелер — бір періште, өйткені біріншісі — бастау, ал үшіншісі — аяқталу. Альфа ретіндегі бірінші періште соттың ашылуын жариялайды, ал омега ретіндегі соңғы періште соттың жабылуын жариялайды. Бірінші періштенің хабары 1840 жылғы 11 тамызда Исламға қатысты орындалудың жүзеге асуымен құдіреттендірілді, ал үшінші періште 9/11-дегі Исламға қатысты бір орындалумен құдіреттендірілді. Уайт ханым бізге бірінші де, үшінші де періштенің миссиясы жерді өз даңқымен нұрландыру болғанын хабарлайды. Өзге куәліктер де мол, әрі олар Мәсіхтің қайта тірілуінен Елуінші күн мейрамына дейінгі елу күнде, сондай-ақ Леуіліктер жиырма үшінші тарауының алғашқы жиырма екі аяты мен соңғы жиырма екі аяты арқылы көрсетілген Елуінші күн маусымының құрылымын айқындауға жеткілікті негіз береді. Үш қадамдық жолбелгі мен одан кейінгі бес күннен тұратын екі жолбелгінің арасында екінші періштені бейнелейтін отыз күндік кезең бар.</w:t>
      </w:r>
    </w:p>
    <w:p>
      <w:pPr>
        <w:pStyle w:val="ArticleBody"/>
        <w:jc w:val="left"/>
      </w:pPr>
      <w:r>
        <w:rPr>
          <w:rFonts w:ascii="Times New Roman" w:hAnsi="Times New Roman" w:eastAsia="Times New Roman" w:cs="Times New Roman"/>
        </w:rPr>
        <w:t>«ئۈچ باسقۇچتىن كېيىن بەش» كۈنلۈك بىرىنچى بەلگە بىرىنچى پەرىشتەدۇر، ئوتتۇز كۈن ئىككىنچى پەرىشتەدۇر، ۋە «ئۈچ باسقۇچتىن كېيىن بەش» كۈنلۈك ئىككىنچى بەلگە ئۈچىنچى پەرىشتەدۇر. بۇ ئۈچ باسقۇچ پەنتىكاستقىچە بولغان پۈتۈن پەنتىكاست مەۋسۇمىنى ئۆز ئىچىگە ئالىدۇ؛ پەنتىكاست بولسا ئامېرىكا قوشما شتاتلىرىدىكى يەكشەنبە قانۇنىدىن باشلىنىپ، مىخائىل ئورنىدىن تۇرۇپ ئىنساننىڭ سىناق مۆھلىتى تاقالغۇچە داۋام قىلىدىغان يەكشەنبە قانۇنى كرىزىسى جەريانىدىكى كېيىنكى يامغۇرنىڭ تۆكۈلۈشىنى ئىپادىلەيدىغان، چېدىر بايرىمىنىڭ يەتتە كۈنلۈك دەۋرىنىڭ باشلىنىشىنى بەلگىلەيدۇ. بۇ قۇرۇلما ئىلاھىي بولۇپ، بىراق ئۇ بەزى ئېغىر ئويلىنىشلارنى پەيدا قىلىدۇ.</w:t>
      </w:r>
    </w:p>
    <w:p>
      <w:pPr>
        <w:pStyle w:val="ArticleHeading"/>
        <w:jc w:val="left"/>
      </w:pPr>
      <w:r>
        <w:rPr>
          <w:rFonts w:ascii="Arial" w:hAnsi="Arial" w:eastAsia="Arial" w:cs="Arial"/>
        </w:rPr>
        <w:t>Walyeli Kaƭaŋa Kɔrɔŋɔ</w:t>
      </w:r>
    </w:p>
    <w:p>
      <w:pPr>
        <w:pStyle w:val="ArticleBody"/>
        <w:jc w:val="left"/>
      </w:pPr>
      <w:r>
        <w:rPr>
          <w:rFonts w:ascii="Times New Roman" w:hAnsi="Times New Roman" w:eastAsia="Times New Roman" w:cs="Times New Roman"/>
        </w:rPr>
        <w:t>ئاشكارىدۇركى، «كانايلا، ئۆرلەش ۋە ھۆكۈم» بىلەن ئىپادىلەنگەن يول-بەلگە لىتْمۇس ۋە ئۈچىنچى سىناقتۇر. ئۈچىنچى سىناق ھەر دائىم لىتْمۇس سىناقىدۇر؛ بۇ يەردە خاراكتېر نامايان بولىدۇ، ئەمما ھېچقاچان شەكىللەندۈرۈلمەيدۇ.</w:t>
      </w:r>
    </w:p>
    <w:p>
      <w:pPr>
        <w:pStyle w:val="ArticleScripture"/>
        <w:jc w:val="left"/>
      </w:pPr>
      <w:r>
        <w:rPr>
          <w:rFonts w:ascii="Times New Roman" w:hAnsi="Times New Roman" w:eastAsia="Times New Roman" w:cs="Times New Roman"/>
        </w:rPr>
        <w:t>“Carácter ojehechauka peteĩ krísis rupive. Upe ñeʼẽ hatã oñehendúva pyhare mbyte jave heʼírõ guare: ‘Péina, pe noviombaʼe ouma; pesẽ pẽhendumi hag̃ua chupe,’ umi kuñataĩ virgén okevaʼekue opáy iñapytuʼũguegui, ha upérõ ojekuaa máva-pa ojapo vaʼekue ñembosakoʼi upe mbaʼe oikótavape g̃uarã. Mokõive aty ojuhukuaaʼỹ hag̃uáicha oñeñandu, péro peteĩva oĩkuri oñembosakoʼíma hag̃ua upe tekotevẽ pyaʼe guasúpe, ha ambue katu ojejuhu oñembosakoʼiʼỹre. Carácter ojehechauka umi circunstancia rupive. Umi mbaʼe vai pyaʼe oguenohẽ pe carácter añeteguáva mbaʼeichaitépa. Oimeraẽ ñembyasy vai pyaʼe ha noñehaʼarõiva, peteĩ ñemano ñembyasýva térã peteĩ krísis, peteĩ mbaʼasy térã jehasa asy noñehaʼarõiva, peteĩ mbaʼe omoĩva pe ánga tova tova ñemanóndi, oguenohẽta pe carácter ryepýpe oĩva añetehápe. Ojekuaaukáta oĩpa térã nahániripa pe jerovia añeteguáva Ñandejára Ñeʼẽ ñeʼẽmeʼẽnguéra rehe. Ojekuaaukáta ojejokóva pa pe ánga grásia rupive, oĩpa aséite pe mbaʼyrupe pe lámpara ndive.”</w:t>
      </w:r>
    </w:p>
    <w:p>
      <w:pPr>
        <w:pStyle w:val="ArticleScripture"/>
        <w:jc w:val="left"/>
      </w:pPr>
      <w:r>
        <w:rPr>
          <w:rFonts w:ascii="Times New Roman" w:hAnsi="Times New Roman" w:eastAsia="Times New Roman" w:cs="Times New Roman"/>
        </w:rPr>
        <w:t>«Rûdeman demê ceribandinê ji bo hemûyan tên. Em di bin ceribandin û pêşxistina Xwedê de xwe çawa dimeşînin? Ma çira û me vemirin? an jî em hîn jî wan dadomînin ku dibirin? Ma em ji bo her rewşeka awarte bi girêdana xwe bi Wî re, yê ku tijî kerem û rastiyê ye, amade ne? Pênc keçikên aqil nikarîbûn karaktera xwe bidin pênc keçikên bêaqil. Karakter divê ji aliyê me ve wek kesên takekesî were avakirin.» Review and Herald, October 17, 1895.</w:t>
      </w:r>
    </w:p>
    <w:p>
      <w:pPr>
        <w:pStyle w:val="ArticleBody"/>
        <w:jc w:val="left"/>
      </w:pPr>
      <w:r>
        <w:rPr>
          <w:rFonts w:ascii="Nirmala UI" w:hAnsi="Nirmala UI" w:eastAsia="Nirmala UI" w:cs="Nirmala UI"/>
        </w:rPr>
        <w:t>තුම්පත්</w:t>
      </w:r>
      <w:r>
        <w:rPr>
          <w:rFonts w:ascii="Times New Roman" w:hAnsi="Times New Roman" w:eastAsia="Times New Roman" w:cs="Times New Roman"/>
        </w:rPr>
        <w:t xml:space="preserve"> </w:t>
      </w:r>
      <w:r>
        <w:rPr>
          <w:rFonts w:ascii="Nirmala UI" w:hAnsi="Nirmala UI" w:eastAsia="Nirmala UI" w:cs="Nirmala UI"/>
        </w:rPr>
        <w:t>මංගල්</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මාර්ගලකුණ</w:t>
      </w:r>
      <w:r>
        <w:rPr>
          <w:rFonts w:ascii="Times New Roman" w:hAnsi="Times New Roman" w:eastAsia="Times New Roman" w:cs="Times New Roman"/>
        </w:rPr>
        <w:t xml:space="preserve"> </w:t>
      </w:r>
      <w:r>
        <w:rPr>
          <w:rFonts w:ascii="Nirmala UI" w:hAnsi="Nirmala UI" w:eastAsia="Nirmala UI" w:cs="Nirmala UI"/>
        </w:rPr>
        <w:t>පැමිණෙන</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චරිතය</w:t>
      </w:r>
      <w:r>
        <w:rPr>
          <w:rFonts w:ascii="Times New Roman" w:hAnsi="Times New Roman" w:eastAsia="Times New Roman" w:cs="Times New Roman"/>
        </w:rPr>
        <w:t xml:space="preserve"> </w:t>
      </w:r>
      <w:r>
        <w:rPr>
          <w:rFonts w:ascii="Nirmala UI" w:hAnsi="Nirmala UI" w:eastAsia="Nirmala UI" w:cs="Nirmala UI"/>
        </w:rPr>
        <w:t>සදාකාලික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රාතබනු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xml:space="preserve">, </w:t>
      </w:r>
      <w:r>
        <w:rPr>
          <w:rFonts w:ascii="Nirmala UI" w:hAnsi="Nirmala UI" w:eastAsia="Nirmala UI" w:cs="Nirmala UI"/>
        </w:rPr>
        <w:t>ඔබ</w:t>
      </w:r>
      <w:r>
        <w:rPr>
          <w:rFonts w:ascii="Times New Roman" w:hAnsi="Times New Roman" w:eastAsia="Times New Roman" w:cs="Times New Roman"/>
        </w:rPr>
        <w:t xml:space="preserve"> </w:t>
      </w:r>
      <w:r>
        <w:rPr>
          <w:rFonts w:ascii="Nirmala UI" w:hAnsi="Nirmala UI" w:eastAsia="Nirmala UI" w:cs="Nirmala UI"/>
        </w:rPr>
        <w:t>ධජයක්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උසස්</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පාප</w:t>
      </w:r>
      <w:r>
        <w:rPr>
          <w:rFonts w:ascii="Times New Roman" w:hAnsi="Times New Roman" w:eastAsia="Times New Roman" w:cs="Times New Roman"/>
        </w:rPr>
        <w:t xml:space="preserve"> </w:t>
      </w:r>
      <w:r>
        <w:rPr>
          <w:rFonts w:ascii="Nirmala UI" w:hAnsi="Nirmala UI" w:eastAsia="Nirmala UI" w:cs="Nirmala UI"/>
        </w:rPr>
        <w:t>සදාකාලික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මකා</w:t>
      </w:r>
      <w:r>
        <w:rPr>
          <w:rFonts w:ascii="Times New Roman" w:hAnsi="Times New Roman" w:eastAsia="Times New Roman" w:cs="Times New Roman"/>
        </w:rPr>
        <w:t xml:space="preserve"> </w:t>
      </w:r>
      <w:r>
        <w:rPr>
          <w:rFonts w:ascii="Nirmala UI" w:hAnsi="Nirmala UI" w:eastAsia="Nirmala UI" w:cs="Nirmala UI"/>
        </w:rPr>
        <w:t>දමනු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පියවර</w:t>
      </w:r>
      <w:r>
        <w:rPr>
          <w:rFonts w:ascii="Times New Roman" w:hAnsi="Times New Roman" w:eastAsia="Times New Roman" w:cs="Times New Roman"/>
        </w:rPr>
        <w:t xml:space="preserve"> </w:t>
      </w:r>
      <w:r>
        <w:rPr>
          <w:rFonts w:ascii="Nirmala UI" w:hAnsi="Nirmala UI" w:eastAsia="Nirmala UI" w:cs="Nirmala UI"/>
        </w:rPr>
        <w:t>තුන</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රාතැබීමේ</w:t>
      </w:r>
      <w:r>
        <w:rPr>
          <w:rFonts w:ascii="Times New Roman" w:hAnsi="Times New Roman" w:eastAsia="Times New Roman" w:cs="Times New Roman"/>
        </w:rPr>
        <w:t xml:space="preserve"> </w:t>
      </w:r>
      <w:r>
        <w:rPr>
          <w:rFonts w:ascii="Nirmala UI" w:hAnsi="Nirmala UI" w:eastAsia="Nirmala UI" w:cs="Nirmala UI"/>
        </w:rPr>
        <w:t>අංශ</w:t>
      </w:r>
      <w:r>
        <w:rPr>
          <w:rFonts w:ascii="Times New Roman" w:hAnsi="Times New Roman" w:eastAsia="Times New Roman" w:cs="Times New Roman"/>
        </w:rPr>
        <w:t xml:space="preserve"> </w:t>
      </w:r>
      <w:r>
        <w:rPr>
          <w:rFonts w:ascii="Nirmala UI" w:hAnsi="Nirmala UI" w:eastAsia="Nirmala UI" w:cs="Nirmala UI"/>
        </w:rPr>
        <w:t>තුනක්</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මධ්</w:t>
      </w:r>
      <w:r>
        <w:rPr>
          <w:rFonts w:ascii="Times New Roman" w:hAnsi="Times New Roman" w:eastAsia="Times New Roman" w:cs="Times New Roman"/>
        </w:rPr>
        <w:t>‍</w:t>
      </w:r>
      <w:r>
        <w:rPr>
          <w:rFonts w:ascii="Nirmala UI" w:hAnsi="Nirmala UI" w:eastAsia="Nirmala UI" w:cs="Nirmala UI"/>
        </w:rPr>
        <w:t>යරාත්</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හඬේ</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පැමිණීම</w:t>
      </w:r>
      <w:r>
        <w:rPr>
          <w:rFonts w:ascii="Times New Roman" w:hAnsi="Times New Roman" w:eastAsia="Times New Roman" w:cs="Times New Roman"/>
        </w:rPr>
        <w:t xml:space="preserve">, </w:t>
      </w:r>
      <w:r>
        <w:rPr>
          <w:rFonts w:ascii="Nirmala UI" w:hAnsi="Nirmala UI" w:eastAsia="Nirmala UI" w:cs="Nirmala UI"/>
        </w:rPr>
        <w:t>තෙල්</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කවුදැයිත්</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පාප</w:t>
      </w:r>
      <w:r>
        <w:rPr>
          <w:rFonts w:ascii="Times New Roman" w:hAnsi="Times New Roman" w:eastAsia="Times New Roman" w:cs="Times New Roman"/>
        </w:rPr>
        <w:t xml:space="preserve"> </w:t>
      </w:r>
      <w:r>
        <w:rPr>
          <w:rFonts w:ascii="Nirmala UI" w:hAnsi="Nirmala UI" w:eastAsia="Nirmala UI" w:cs="Nirmala UI"/>
        </w:rPr>
        <w:t>ඉවත්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ධජයක්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උසස්</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කවුදැයිත්</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පණිවිඩයත්</w:t>
      </w:r>
      <w:r>
        <w:rPr>
          <w:rFonts w:ascii="Times New Roman" w:hAnsi="Times New Roman" w:eastAsia="Times New Roman" w:cs="Times New Roman"/>
        </w:rPr>
        <w:t xml:space="preserve">, </w:t>
      </w:r>
      <w:r>
        <w:rPr>
          <w:rFonts w:ascii="Nirmala UI" w:hAnsi="Nirmala UI" w:eastAsia="Nirmala UI" w:cs="Nirmala UI"/>
        </w:rPr>
        <w:t>කාර්යයත්</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රාවත්</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සියල්ල</w:t>
      </w:r>
      <w:r>
        <w:rPr>
          <w:rFonts w:ascii="Times New Roman" w:hAnsi="Times New Roman" w:eastAsia="Times New Roman" w:cs="Times New Roman"/>
        </w:rPr>
        <w:t xml:space="preserve"> </w:t>
      </w:r>
      <w:r>
        <w:rPr>
          <w:rFonts w:ascii="Nirmala UI" w:hAnsi="Nirmala UI" w:eastAsia="Nirmala UI" w:cs="Nirmala UI"/>
        </w:rPr>
        <w:t>එකම</w:t>
      </w:r>
      <w:r>
        <w:rPr>
          <w:rFonts w:ascii="Times New Roman" w:hAnsi="Times New Roman" w:eastAsia="Times New Roman" w:cs="Times New Roman"/>
        </w:rPr>
        <w:t xml:space="preserve"> </w:t>
      </w:r>
      <w:r>
        <w:rPr>
          <w:rFonts w:ascii="Nirmala UI" w:hAnsi="Nirmala UI" w:eastAsia="Nirmala UI" w:cs="Nirmala UI"/>
        </w:rPr>
        <w:t>මාර්ගලකුණකි</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අනපේක්ෂිත</w:t>
      </w:r>
      <w:r>
        <w:rPr>
          <w:rFonts w:ascii="Times New Roman" w:hAnsi="Times New Roman" w:eastAsia="Times New Roman" w:cs="Times New Roman"/>
        </w:rPr>
        <w:t xml:space="preserve"> </w:t>
      </w:r>
      <w:r>
        <w:rPr>
          <w:rFonts w:ascii="Nirmala UI" w:hAnsi="Nirmala UI" w:eastAsia="Nirmala UI" w:cs="Nirmala UI"/>
        </w:rPr>
        <w:t>විපතක්</w:t>
      </w:r>
      <w:r>
        <w:rPr>
          <w:rFonts w:ascii="Times New Roman" w:hAnsi="Times New Roman" w:eastAsia="Times New Roman" w:cs="Times New Roman"/>
        </w:rPr>
        <w:t xml:space="preserve">” </w:t>
      </w:r>
      <w:r>
        <w:rPr>
          <w:rFonts w:ascii="Nirmala UI" w:hAnsi="Nirmala UI" w:eastAsia="Nirmala UI" w:cs="Nirmala UI"/>
        </w:rPr>
        <w:t>නිසා</w:t>
      </w:r>
      <w:r>
        <w:rPr>
          <w:rFonts w:ascii="Times New Roman" w:hAnsi="Times New Roman" w:eastAsia="Times New Roman" w:cs="Times New Roman"/>
        </w:rPr>
        <w:t xml:space="preserve"> “</w:t>
      </w:r>
      <w:r>
        <w:rPr>
          <w:rFonts w:ascii="Nirmala UI" w:hAnsi="Nirmala UI" w:eastAsia="Nirmala UI" w:cs="Nirmala UI"/>
        </w:rPr>
        <w:t>ආත්මය</w:t>
      </w:r>
      <w:r>
        <w:rPr>
          <w:rFonts w:ascii="Times New Roman" w:hAnsi="Times New Roman" w:eastAsia="Times New Roman" w:cs="Times New Roman"/>
        </w:rPr>
        <w:t xml:space="preserve"> </w:t>
      </w:r>
      <w:r>
        <w:rPr>
          <w:rFonts w:ascii="Nirmala UI" w:hAnsi="Nirmala UI" w:eastAsia="Nirmala UI" w:cs="Nirmala UI"/>
        </w:rPr>
        <w:t>මරණය</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මුහුණට</w:t>
      </w:r>
      <w:r>
        <w:rPr>
          <w:rFonts w:ascii="Times New Roman" w:hAnsi="Times New Roman" w:eastAsia="Times New Roman" w:cs="Times New Roman"/>
        </w:rPr>
        <w:t xml:space="preserve"> </w:t>
      </w:r>
      <w:r>
        <w:rPr>
          <w:rFonts w:ascii="Nirmala UI" w:hAnsi="Nirmala UI" w:eastAsia="Nirmala UI" w:cs="Nirmala UI"/>
        </w:rPr>
        <w:t>මුහුණ</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මාර්ගලකුණකි</w:t>
      </w:r>
      <w:r>
        <w:rPr>
          <w:rFonts w:ascii="Times New Roman" w:hAnsi="Times New Roman" w:eastAsia="Times New Roman" w:cs="Times New Roman"/>
        </w:rPr>
        <w:t xml:space="preserve">. </w:t>
      </w:r>
      <w:r>
        <w:rPr>
          <w:rFonts w:ascii="Nirmala UI" w:hAnsi="Nirmala UI" w:eastAsia="Nirmala UI" w:cs="Nirmala UI"/>
        </w:rPr>
        <w:t>ඉස්ලාම්හි</w:t>
      </w:r>
      <w:r>
        <w:rPr>
          <w:rFonts w:ascii="Times New Roman" w:hAnsi="Times New Roman" w:eastAsia="Times New Roman" w:cs="Times New Roman"/>
        </w:rPr>
        <w:t xml:space="preserve"> </w:t>
      </w:r>
      <w:r>
        <w:rPr>
          <w:rFonts w:ascii="Nirmala UI" w:hAnsi="Nirmala UI" w:eastAsia="Nirmala UI" w:cs="Nirmala UI"/>
        </w:rPr>
        <w:t>තුම්පතුව</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අනපේක්ෂිත</w:t>
      </w:r>
      <w:r>
        <w:rPr>
          <w:rFonts w:ascii="Times New Roman" w:hAnsi="Times New Roman" w:eastAsia="Times New Roman" w:cs="Times New Roman"/>
        </w:rPr>
        <w:t xml:space="preserve"> </w:t>
      </w:r>
      <w:r>
        <w:rPr>
          <w:rFonts w:ascii="Nirmala UI" w:hAnsi="Nirmala UI" w:eastAsia="Nirmala UI" w:cs="Nirmala UI"/>
        </w:rPr>
        <w:t>විපත</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අවස්ථාවේදී</w:t>
      </w:r>
      <w:r>
        <w:rPr>
          <w:rFonts w:ascii="Times New Roman" w:hAnsi="Times New Roman" w:eastAsia="Times New Roman" w:cs="Times New Roman"/>
        </w:rPr>
        <w:t>, “</w:t>
      </w:r>
      <w:r>
        <w:rPr>
          <w:rFonts w:ascii="Nirmala UI" w:hAnsi="Nirmala UI" w:eastAsia="Nirmala UI" w:cs="Nirmala UI"/>
        </w:rPr>
        <w:t>බලව</w:t>
      </w:r>
      <w:r>
        <w:rPr>
          <w:rFonts w:ascii="Times New Roman" w:hAnsi="Times New Roman" w:eastAsia="Times New Roman" w:cs="Times New Roman"/>
        </w:rPr>
        <w:t xml:space="preserve">, </w:t>
      </w:r>
      <w:r>
        <w:rPr>
          <w:rFonts w:ascii="Nirmala UI" w:hAnsi="Nirmala UI" w:eastAsia="Nirmala UI" w:cs="Nirmala UI"/>
        </w:rPr>
        <w:t>මනාලයා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තුන්වන</w:t>
      </w:r>
      <w:r>
        <w:rPr>
          <w:rFonts w:ascii="Times New Roman" w:hAnsi="Times New Roman" w:eastAsia="Times New Roman" w:cs="Times New Roman"/>
        </w:rPr>
        <w:t xml:space="preserve"> </w:t>
      </w:r>
      <w:r>
        <w:rPr>
          <w:rFonts w:ascii="Nirmala UI" w:hAnsi="Nirmala UI" w:eastAsia="Nirmala UI" w:cs="Nirmala UI"/>
        </w:rPr>
        <w:t>දූතයාගේ</w:t>
      </w:r>
      <w:r>
        <w:rPr>
          <w:rFonts w:ascii="Times New Roman" w:hAnsi="Times New Roman" w:eastAsia="Times New Roman" w:cs="Times New Roman"/>
        </w:rPr>
        <w:t xml:space="preserve"> </w:t>
      </w:r>
      <w:r>
        <w:rPr>
          <w:rFonts w:ascii="Nirmala UI" w:hAnsi="Nirmala UI" w:eastAsia="Nirmala UI" w:cs="Nirmala UI"/>
        </w:rPr>
        <w:t>මහ</w:t>
      </w:r>
      <w:r>
        <w:rPr>
          <w:rFonts w:ascii="Times New Roman" w:hAnsi="Times New Roman" w:eastAsia="Times New Roman" w:cs="Times New Roman"/>
        </w:rPr>
        <w:t xml:space="preserve"> </w:t>
      </w:r>
      <w:r>
        <w:rPr>
          <w:rFonts w:ascii="Nirmala UI" w:hAnsi="Nirmala UI" w:eastAsia="Nirmala UI" w:cs="Nirmala UI"/>
        </w:rPr>
        <w:t>හඬ</w:t>
      </w:r>
      <w:r>
        <w:rPr>
          <w:rFonts w:ascii="Times New Roman" w:hAnsi="Times New Roman" w:eastAsia="Times New Roman" w:cs="Times New Roman"/>
        </w:rPr>
        <w:t xml:space="preserve"> </w:t>
      </w:r>
      <w:r>
        <w:rPr>
          <w:rFonts w:ascii="Nirmala UI" w:hAnsi="Nirmala UI" w:eastAsia="Nirmala UI" w:cs="Nirmala UI"/>
        </w:rPr>
        <w:t>බවට</w:t>
      </w:r>
      <w:r>
        <w:rPr>
          <w:rFonts w:ascii="Times New Roman" w:hAnsi="Times New Roman" w:eastAsia="Times New Roman" w:cs="Times New Roman"/>
        </w:rPr>
        <w:t xml:space="preserve"> </w:t>
      </w:r>
      <w:r>
        <w:rPr>
          <w:rFonts w:ascii="Nirmala UI" w:hAnsi="Nirmala UI" w:eastAsia="Nirmala UI" w:cs="Nirmala UI"/>
        </w:rPr>
        <w:t>වෙනස්</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නීතියට</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පහකට</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Ацудмарки гӕнӕн фæндагæй уыдмӕ æрцыдцӕг элементтæ уыдис мæркӕгæнджытæ æмæ æрлæудыны фӕндӕгæй иу æмӕ фыддӕр æртӕ цъуппæрты мин, цалынмӕ куыд ис Хуыцаубоны фæдзӕхст. Равдис у, æмӕ «трубатæ, æрцӕуын æмæ тӕрхоны» литмус-сынаг Экзетеры лагеры æмбырды фæлгъуыста. Фондз боны Йом-Киппурæй Пятидесятницæмӕ, равзӕрд æй æхсӕз æмæ æхсӕз бон Экзетеры лагеры æмбырды фесафынæй 17 августæй 22 октябрмӕ 1844 азы, куыд æхсӕн дуар æхгæд æрцыд. Уыцы æхсӕз æмæ æхсӕз бон Миллериты историйы фæлгъуыстытæ уыдис фæстаг бонтæн, æмæ ацы æуæлдайы дӕр, уыдон фæлгъуыстытæ уыдис «Тынг Скъоладжы» фехъусыны хъуыддаг æртӕ цъуппæрты мины фæдыл.</w:t>
      </w:r>
    </w:p>
    <w:p>
      <w:pPr>
        <w:pStyle w:val="ArticleBody"/>
        <w:jc w:val="left"/>
      </w:pPr>
      <w:r>
        <w:rPr>
          <w:rFonts w:ascii="Times New Roman" w:hAnsi="Times New Roman" w:eastAsia="Times New Roman" w:cs="Times New Roman"/>
        </w:rPr>
        <w:t>Пятидневният период до Петдесетница съответства на шестдесет и шестте дни, през които милеритите провъзгласяваха вестта на Среднощния вик, който също бе предобразен чрез тържественото влизане на Христос в Йерусалим. Първата от трите стъпки е празникът на тръбите, който е седмата тръба, или третото горко, или ислямът в последните дни, а тържественото влизане на Христос бе предшествано от развързването на една ослица.</w:t>
      </w:r>
    </w:p>
    <w:p>
      <w:pPr>
        <w:pStyle w:val="ArticleBody"/>
        <w:jc w:val="left"/>
      </w:pPr>
      <w:r>
        <w:rPr>
          <w:rFonts w:ascii="Times New Roman" w:hAnsi="Times New Roman" w:eastAsia="Times New Roman" w:cs="Times New Roman"/>
        </w:rPr>
        <w:t>نبوتيًّا يبيّن هذا أن إطلاق الأتان يمثّل بداية الدخول الظافر، الذي هو صراخ نصف الليل. ويجب أن تُطبَّق نبوءة الكتاب المقدس في الأيام الأخيرة على المملكة السادسة في نبوءة الكتاب المقدس، أي وحش الأرض، الولايات المتحدة. وسيضرب الإسلام الولايات المتحدة، كما فعل في 11/9، وبذلك يَسِم بداية المناداة بصراخ نصف الليل بضربة كبيرة على الولايات المتحدة من قِبَل الإسلام، كما يَسِم نهاية المناداة بصراخ نصف الليل بضربة كبيرة أخرى على الولايات المتحدة من قِبَل الإسلام، لأن يسوع يوضّح دائمًا نهاية الشيء ببداية الشيء.</w:t>
      </w:r>
    </w:p>
    <w:p>
      <w:pPr>
        <w:pStyle w:val="ArticleBody"/>
        <w:jc w:val="left"/>
      </w:pPr>
      <w:r>
        <w:rPr>
          <w:rFonts w:ascii="Times New Roman" w:hAnsi="Times New Roman" w:eastAsia="Times New Roman" w:cs="Times New Roman"/>
        </w:rPr>
        <w:t>Pentecost paq nutetuy Joelpa willakuyninta willakushan, chaymi Midnight Crypa qallariynin karqan; chayrayku profecíapi mana hukninchu, Peterpas Joelpa willakuyninta willakushanmi kanan. Midnight Crypi Peterqa Actspa iskay kaq capitulopi kashan, altu cuartopi, kimsa kaq horapi; chay p’unchayllapita isqun kaq horapiñataq templopi kashan, Joelpa willakuyninta willakushan.</w:t>
      </w:r>
    </w:p>
    <w:p>
      <w:pPr>
        <w:pStyle w:val="ArticleBody"/>
        <w:jc w:val="left"/>
      </w:pPr>
      <w:r>
        <w:rPr>
          <w:rFonts w:ascii="Times New Roman" w:hAnsi="Times New Roman" w:eastAsia="Times New Roman" w:cs="Times New Roman"/>
        </w:rPr>
        <w:t>Peter u ayolkeehlalheenkooke naafoorenkooki dibbeen afurtamii afur kuma shan at Pentekosxte, kan iyye Dhaloota Halkan Gidduuttii xumuramuutti; innis naafoorenkooki dibbeen afurtamii afur kuma shan jalqaba Dhaloota Halkan Gidduuttii ti. Cufamuu fi kaafamuun naafoorenkooki dibbeen afurtamii afur kuma shanii hiikamuun harreettichaa irraa jalqaba yeroo Islaamni rukutu. Yeroo Millerotnis walga’ii kaampii Exeter irraa ba’an, ergaa sana akka dambalii galaanaa guddaatti baatanii deeman; akkasumas fakkeenyaan naafoorenkooki dibbeen afurtamii afur kuma shan warra muuxannoo sana irra deebi’anii raawwatan agarsiisan.</w:t>
      </w:r>
    </w:p>
    <w:p>
      <w:pPr>
        <w:pStyle w:val="ArticleBody"/>
        <w:jc w:val="left"/>
      </w:pPr>
      <w:r>
        <w:rPr>
          <w:rFonts w:ascii="Times New Roman" w:hAnsi="Times New Roman" w:eastAsia="Times New Roman" w:cs="Times New Roman"/>
        </w:rPr>
        <w:t>Kay tatak na panaggunamgunam daytoy inton maamirisyo a ni Pedro ket isursurona dagidiay mangipakdaar ti mensahe ti Midnait nga Arub ti litmus ken maikatlo a suot ti panawen ti Pentecostes. Ti maikatlo nga oras ken ni Pedro idiay Pentecostes ket mangikabil kenkuana iti kuarto iti ngato, ket ti kuarto iti ngato ket isu met ti sangapulo nga aldaw sakbay ti Pentecostes. Ti maikadua a suot ti panawen ti Pentecostes ket ti tallopulo nga aldaw a suot ti templo a sumurot iti pamuon a suot. Ti maikadua a suot ti templo ket sapulenna kadagiti matalek a sumrek babaen ti pammati iti Kaasidegan a Nasantoan a Disso, a sadiay mapunas dagiti basolda ken a sadiay maipatugawda babaen ti pammati a kaduada ni Cristo kadagiti nailangitan a disso. Ti libro dagiti Aramid ket ipakaammona kadatayo a ni Pedro rinugian ti sermonna maipapan iti libro ni Joel iti maikatlo nga oras idiay kuarto iti ngato, kalpasanna, iti maikasiyam nga oras, adda isuna idiay templo.</w:t>
      </w:r>
    </w:p>
    <w:p>
      <w:pPr>
        <w:pStyle w:val="ArticleScripture"/>
        <w:jc w:val="left"/>
      </w:pPr>
      <w:r>
        <w:rPr>
          <w:rFonts w:ascii="Times New Roman" w:hAnsi="Times New Roman" w:eastAsia="Times New Roman" w:cs="Times New Roman"/>
        </w:rPr>
        <w:t>Peter, ashi tuk pawa shunka kwe itébi lenna, pe yáwe shinte yóye, aŋka na wate: “Judaea naŋ aríche, pe Jerusalem aŋka itébi menna tsá amé, kaa tsi menda tui, pe ngatya ngana yóyeza ninto. Kaye tsa ketho mé, amé tuk étshebi nyépa tse ninto, ashi kápin hári tuku third hour of the day. Kaye tsá Joel prophet tuk yóye na kedo. … Na Peter pe John tuk temple aŋka together yána, prayer hour hári, ninth hour menna.” Acts 2:14–16; 3:1.</w:t>
      </w:r>
    </w:p>
    <w:p>
      <w:pPr>
        <w:pStyle w:val="ArticleBody"/>
        <w:jc w:val="left"/>
      </w:pPr>
      <w:r>
        <w:rPr>
          <w:rFonts w:ascii="Times New Roman" w:hAnsi="Times New Roman" w:eastAsia="Times New Roman" w:cs="Times New Roman"/>
        </w:rPr>
        <w:t>Քրիստոսը խաչին գամվեց երրորդ ժամին, և Նա մեռավ իններորդ ժամին։ Նրա մահը, թաղումը և հարությունը մեկ ուղենիշ են՝ երեք քայլերով։ Երրորդ քայլը՝ առաջին պտուղների օրը, սկիզբ է դնում այն հիսուն օրերին, որոնք ավարտվում են Պենտեկոստեով։ Պենտեկոստեի շրջանի ալֆայում երրորդ և իններորդ ժամերը ներկայացնում են հստակ հակադրություն, որովհետև Քրիստոսը կենդանի էր երրորդ ժամին և մահացած՝ իններորդ ժամին։ Պետրոսը վերնատանը էր երրորդ ժամին և տաճարում՝ իններորդ ժամին։</w:t>
      </w:r>
    </w:p>
    <w:p>
      <w:pPr>
        <w:pStyle w:val="ArticleBody"/>
        <w:jc w:val="left"/>
      </w:pPr>
      <w:r>
        <w:rPr>
          <w:rFonts w:ascii="Leelawadee UI" w:hAnsi="Leelawadee UI" w:eastAsia="Leelawadee UI" w:cs="Leelawadee UI"/>
        </w:rPr>
        <w:t>ថ្ងៃកាលបុណ្យពេនទីកុស្ត៍ដែលមានរយៈពេលហាសិបថ្ងៃដ៏បរិសុទ្ធ</w:t>
      </w:r>
      <w:r>
        <w:rPr>
          <w:rFonts w:ascii="Times New Roman" w:hAnsi="Times New Roman" w:eastAsia="Times New Roman" w:cs="Times New Roman"/>
        </w:rPr>
        <w:t xml:space="preserve"> </w:t>
      </w:r>
      <w:r>
        <w:rPr>
          <w:rFonts w:ascii="Leelawadee UI" w:hAnsi="Leelawadee UI" w:eastAsia="Leelawadee UI" w:cs="Leelawadee UI"/>
        </w:rPr>
        <w:t>នៅក្នុងសម័យព្រះគ្រីស្ទ</w:t>
      </w:r>
      <w:r>
        <w:rPr>
          <w:rFonts w:ascii="Times New Roman" w:hAnsi="Times New Roman" w:eastAsia="Times New Roman" w:cs="Times New Roman"/>
        </w:rPr>
        <w:t xml:space="preserve"> </w:t>
      </w:r>
      <w:r>
        <w:rPr>
          <w:rFonts w:ascii="Leelawadee UI" w:hAnsi="Leelawadee UI" w:eastAsia="Leelawadee UI" w:cs="Leelawadee UI"/>
        </w:rPr>
        <w:t>គឺជារយៈពេលទំនាយដ៏បរិសុទ្ធមួយ</w:t>
      </w:r>
      <w:r>
        <w:rPr>
          <w:rFonts w:ascii="Times New Roman" w:hAnsi="Times New Roman" w:eastAsia="Times New Roman" w:cs="Times New Roman"/>
        </w:rPr>
        <w:t xml:space="preserve"> </w:t>
      </w:r>
      <w:r>
        <w:rPr>
          <w:rFonts w:ascii="Leelawadee UI" w:hAnsi="Leelawadee UI" w:eastAsia="Leelawadee UI" w:cs="Leelawadee UI"/>
        </w:rPr>
        <w:t>ដែលមានទំនាក់ទំនងដោយផ្ទាល់នឹងទំនាយអំពីពីរពាន់បីរយឆ្នាំ។</w:t>
      </w:r>
      <w:r>
        <w:rPr>
          <w:rFonts w:ascii="Times New Roman" w:hAnsi="Times New Roman" w:eastAsia="Times New Roman" w:cs="Times New Roman"/>
        </w:rPr>
        <w:t xml:space="preserve"> </w:t>
      </w:r>
      <w:r>
        <w:rPr>
          <w:rFonts w:ascii="Leelawadee UI" w:hAnsi="Leelawadee UI" w:eastAsia="Leelawadee UI" w:cs="Leelawadee UI"/>
        </w:rPr>
        <w:t>វាត្រូវបានភ្ជាប់ជាពិសេសនឹងសប្តាហ៍ចុងក្រោយនៃបួនរយកៅសិបឆ្នាំសម្រាប់ជាតិយូដា</w:t>
      </w:r>
      <w:r>
        <w:rPr>
          <w:rFonts w:ascii="Times New Roman" w:hAnsi="Times New Roman" w:eastAsia="Times New Roman" w:cs="Times New Roman"/>
        </w:rPr>
        <w:t xml:space="preserve"> </w:t>
      </w:r>
      <w:r>
        <w:rPr>
          <w:rFonts w:ascii="Leelawadee UI" w:hAnsi="Leelawadee UI" w:eastAsia="Leelawadee UI" w:cs="Leelawadee UI"/>
        </w:rPr>
        <w:t>ក្នុងដានីយ៉ែល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 xml:space="preserve"> </w:t>
      </w:r>
      <w:r>
        <w:rPr>
          <w:rFonts w:ascii="Leelawadee UI" w:hAnsi="Leelawadee UI" w:eastAsia="Leelawadee UI" w:cs="Leelawadee UI"/>
        </w:rPr>
        <w:t>សប្តាហ៍ដ៏បរិសុទ្ធនោះ</w:t>
      </w:r>
      <w:r>
        <w:rPr>
          <w:rFonts w:ascii="Times New Roman" w:hAnsi="Times New Roman" w:eastAsia="Times New Roman" w:cs="Times New Roman"/>
        </w:rPr>
        <w:t xml:space="preserve"> </w:t>
      </w:r>
      <w:r>
        <w:rPr>
          <w:rFonts w:ascii="Leelawadee UI" w:hAnsi="Leelawadee UI" w:eastAsia="Leelawadee UI" w:cs="Leelawadee UI"/>
        </w:rPr>
        <w:t>ដែលព្រះគ្រីស្ទបានបញ្ជាក់សេចក្តីសញ្ញា</w:t>
      </w:r>
      <w:r>
        <w:rPr>
          <w:rFonts w:ascii="Times New Roman" w:hAnsi="Times New Roman" w:eastAsia="Times New Roman" w:cs="Times New Roman"/>
        </w:rPr>
        <w:t xml:space="preserve"> </w:t>
      </w:r>
      <w:r>
        <w:rPr>
          <w:rFonts w:ascii="Leelawadee UI" w:hAnsi="Leelawadee UI" w:eastAsia="Leelawadee UI" w:cs="Leelawadee UI"/>
        </w:rPr>
        <w:t>ត្រូវបានបែងចែកជាពីររយៈពេលស្មើគ្នា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w:t>
      </w:r>
      <w:r>
        <w:rPr>
          <w:rFonts w:ascii="Leelawadee UI" w:hAnsi="Leelawadee UI" w:eastAsia="Leelawadee UI" w:cs="Leelawadee UI"/>
        </w:rPr>
        <w:t>១</w:t>
      </w:r>
      <w:r>
        <w:rPr>
          <w:rFonts w:ascii="Times New Roman" w:hAnsi="Times New Roman" w:eastAsia="Times New Roman" w:cs="Times New Roman"/>
        </w:rPr>
        <w:t>,</w:t>
      </w:r>
      <w:r>
        <w:rPr>
          <w:rFonts w:ascii="Leelawadee UI" w:hAnsi="Leelawadee UI" w:eastAsia="Leelawadee UI" w:cs="Leelawadee UI"/>
        </w:rPr>
        <w:t>២៦០</w:t>
      </w:r>
      <w:r>
        <w:rPr>
          <w:rFonts w:ascii="Times New Roman" w:hAnsi="Times New Roman" w:eastAsia="Times New Roman" w:cs="Times New Roman"/>
        </w:rPr>
        <w:t xml:space="preserve"> </w:t>
      </w:r>
      <w:r>
        <w:rPr>
          <w:rFonts w:ascii="Leelawadee UI" w:hAnsi="Leelawadee UI" w:eastAsia="Leelawadee UI" w:cs="Leelawadee UI"/>
        </w:rPr>
        <w:t>ថ្ងៃទំនាយ។</w:t>
      </w:r>
      <w:r>
        <w:rPr>
          <w:rFonts w:ascii="Times New Roman" w:hAnsi="Times New Roman" w:eastAsia="Times New Roman" w:cs="Times New Roman"/>
        </w:rPr>
        <w:t xml:space="preserve"> </w:t>
      </w:r>
      <w:r>
        <w:rPr>
          <w:rFonts w:ascii="Leelawadee UI" w:hAnsi="Leelawadee UI" w:eastAsia="Leelawadee UI" w:cs="Leelawadee UI"/>
        </w:rPr>
        <w:t>ចំណុចកណ្ដាលនៃសប្តាហ៍នោះគឺឈើឆ្កាង។</w:t>
      </w:r>
      <w:r>
        <w:rPr>
          <w:rFonts w:ascii="Times New Roman" w:hAnsi="Times New Roman" w:eastAsia="Times New Roman" w:cs="Times New Roman"/>
        </w:rPr>
        <w:t xml:space="preserve"> </w:t>
      </w:r>
      <w:r>
        <w:rPr>
          <w:rFonts w:ascii="Leelawadee UI" w:hAnsi="Leelawadee UI" w:eastAsia="Leelawadee UI" w:cs="Leelawadee UI"/>
        </w:rPr>
        <w:t>ឈើឆ្កាងបញ្ជាក់អំពីម៉ោងទីបី</w:t>
      </w:r>
      <w:r>
        <w:rPr>
          <w:rFonts w:ascii="Times New Roman" w:hAnsi="Times New Roman" w:eastAsia="Times New Roman" w:cs="Times New Roman"/>
        </w:rPr>
        <w:t xml:space="preserve"> </w:t>
      </w:r>
      <w:r>
        <w:rPr>
          <w:rFonts w:ascii="Leelawadee UI" w:hAnsi="Leelawadee UI" w:eastAsia="Leelawadee UI" w:cs="Leelawadee UI"/>
        </w:rPr>
        <w:t>និងម៉ោងទីប្រាំបួន</w:t>
      </w:r>
      <w:r>
        <w:rPr>
          <w:rFonts w:ascii="Times New Roman" w:hAnsi="Times New Roman" w:eastAsia="Times New Roman" w:cs="Times New Roman"/>
        </w:rPr>
        <w:t xml:space="preserve"> </w:t>
      </w:r>
      <w:r>
        <w:rPr>
          <w:rFonts w:ascii="Leelawadee UI" w:hAnsi="Leelawadee UI" w:eastAsia="Leelawadee UI" w:cs="Leelawadee UI"/>
        </w:rPr>
        <w:t>ហើយពេត្រុសនៅថ្ងៃបុណ្យពេនទីកុស្ត៍ក៏ធ្វើដូចគ្នា។</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w:t>
      </w:r>
      <w:r>
        <w:rPr>
          <w:rFonts w:ascii="Leelawadee UI" w:hAnsi="Leelawadee UI" w:eastAsia="Leelawadee UI" w:cs="Leelawadee UI"/>
        </w:rPr>
        <w:t>៣៤</w:t>
      </w:r>
      <w:r>
        <w:rPr>
          <w:rFonts w:ascii="Times New Roman" w:hAnsi="Times New Roman" w:eastAsia="Times New Roman" w:cs="Times New Roman"/>
        </w:rPr>
        <w:t xml:space="preserve"> </w:t>
      </w:r>
      <w:r>
        <w:rPr>
          <w:rFonts w:ascii="Leelawadee UI" w:hAnsi="Leelawadee UI" w:eastAsia="Leelawadee UI" w:cs="Leelawadee UI"/>
        </w:rPr>
        <w:t>ចុងបញ្ចប់នៃសប្តាហ៍ដ៏បរិសុទ្ធដដែលនោះ</w:t>
      </w:r>
      <w:r>
        <w:rPr>
          <w:rFonts w:ascii="Times New Roman" w:hAnsi="Times New Roman" w:eastAsia="Times New Roman" w:cs="Times New Roman"/>
        </w:rPr>
        <w:t xml:space="preserve"> </w:t>
      </w:r>
      <w:r>
        <w:rPr>
          <w:rFonts w:ascii="Leelawadee UI" w:hAnsi="Leelawadee UI" w:eastAsia="Leelawadee UI" w:cs="Leelawadee UI"/>
        </w:rPr>
        <w:t>នៅពេលកូនេលាសបានចាត់គេឲ្យទៅហៅពេត្រុសពីកៃសារីយ៉ាម៉ារីទីម៉ា</w:t>
      </w:r>
      <w:r>
        <w:rPr>
          <w:rFonts w:ascii="Times New Roman" w:hAnsi="Times New Roman" w:eastAsia="Times New Roman" w:cs="Times New Roman"/>
        </w:rPr>
        <w:t xml:space="preserve"> </w:t>
      </w:r>
      <w:r>
        <w:rPr>
          <w:rFonts w:ascii="Leelawadee UI" w:hAnsi="Leelawadee UI" w:eastAsia="Leelawadee UI" w:cs="Leelawadee UI"/>
        </w:rPr>
        <w:t>វាជាម៉ោងទីប្រាំបួន។</w:t>
      </w:r>
    </w:p>
    <w:p>
      <w:pPr>
        <w:pStyle w:val="ArticleScripture"/>
        <w:jc w:val="left"/>
      </w:pPr>
      <w:r>
        <w:rPr>
          <w:rFonts w:ascii="Times New Roman" w:hAnsi="Times New Roman" w:eastAsia="Times New Roman" w:cs="Times New Roman"/>
        </w:rPr>
        <w:t>كايساریا میں ایک شخص تھا جس کا نام کرنیلیس تھا، وہ اس پلٹن کا صوبہ دار تھا جو اٹلیوی پلٹن کہلاتی تھی۔ وہ دیندار آدمی تھا اور اپنے سارے گھرانے سمیت خدا سے ڈرتا تھا، اور لوگوں کو بہت خیرات دیتا اور ہمیشہ خدا سے دعا کرتا تھا۔ اُس نے دن کے تقریباً نویں گھنٹے میں کھلے طور پر ایک رویا میں خدا کے ایک فرشتہ کو اپنے پاس آتے اور اس سے یہ کہتے دیکھا: اے کرنیلیس۔ جب اُس نے اُس پر نظر کی تو خوف زدہ ہو گیا اور کہا: اے خداوند، کیا ہے؟ اُس نے اُس سے کہا: تیری دعائیں اور تیری خیرات خدا کے حضور یادگاری کے لیے پہنچی ہیں۔ پس اب یافا میں آدمی بھیج اور شمعون کو بلوالے جس کا لقب پطرس ہے۔ اعمال 10:1–5۔</w:t>
      </w:r>
    </w:p>
    <w:p>
      <w:pPr>
        <w:pStyle w:val="ArticleBody"/>
        <w:jc w:val="left"/>
      </w:pPr>
      <w:r>
        <w:rPr>
          <w:rFonts w:ascii="Times New Roman" w:hAnsi="Times New Roman" w:eastAsia="Times New Roman" w:cs="Times New Roman"/>
        </w:rPr>
        <w:t>خُودِ مَار ڤُطْرُس دَلَم گرات جي اتَس أَتَڤ اونتوق بَرْدُعا كيرا-كيرا ڤَدَ جام يڠ كأنم.</w:t>
      </w:r>
    </w:p>
    <w:p>
      <w:pPr>
        <w:pStyle w:val="ArticleScripture"/>
        <w:jc w:val="left"/>
      </w:pPr>
      <w:r>
        <w:rPr>
          <w:rFonts w:ascii="Times New Roman" w:hAnsi="Times New Roman" w:eastAsia="Times New Roman" w:cs="Times New Roman"/>
        </w:rPr>
        <w:t>Anö shïrï viäniö, cüpäi nañöl wömü tïmöngö, ka lïröngö yantö a siudad, Peter mïngä wente aöte putrü tötö asän ya tötangö, müriö aöte iis hour: Ka nüngä föngöngö sa ngöröngö, ka sömï mäthü yäïngö: shïrïngö vïrï pïtröngö tötö, nüngä lökö a trance, Ka yäïngö heaven künïngä, ka öte vessel angäniöngö lïngä a nüngä, müriö shïrï had been öte great sheet knit aöte four corners, ka let down a yä earth: Tötöngö wherein were all manner aöte four footed beasts a yä earth, ka wild beasts, ka creeping things, ka fowls a yä air. Ka yäïngö öte voice a nüngä, Rise, Peter; kill, ka eat. But Peter yäïngö, Not so, Lord; for ngä have never eaten anything that is common or unclean. Ka yä voice spake unto nüngä again yä second time, What God hath cleansed, that call not thou common. Thïs was done thrice: ka yä vessel was received up again into heaven. Acts 10:9–16.</w:t>
      </w:r>
    </w:p>
    <w:p>
      <w:pPr>
        <w:pStyle w:val="ArticleBody"/>
        <w:jc w:val="left"/>
      </w:pPr>
      <w:r>
        <w:rPr>
          <w:rFonts w:ascii="Times New Roman" w:hAnsi="Times New Roman" w:eastAsia="Times New Roman" w:cs="Times New Roman"/>
        </w:rPr>
        <w:t>پیتر کے لیے قیصریہ آنے کی پکار نویں گھڑی میں ہے، جب ایک فرشتہ کرنیلیس سے خطاب کرنے کے لیے آتا ہے۔ کرنیلیس خدا کے اُن دوسرے بچوں کی نمائندگی کرتا ہے جنہیں اتوار کے قانون کے وقت بابل سے باہر بلایا جاتا ہے۔ جو فرشتہ اتوار کے قانون کے وقت آتا ہے، وہ مکاشفہ اٹھارہ کی دوسری آواز ہے، جو اُن لوگوں کو جو اب بھی بابل میں ہیں، بھاگ نکلنے کے لیے پکارتا ہے۔ پیتر ایک لاکھ چوالیس ہزار ہے اور کرنیلیس گیارھویں گھڑی کے مزدور ہیں، جن کی نمائندگی پیتر کے سامنے ناپاک جانوروں کے طور پر کی گئی ہے۔ پیتر اور کرنیلیس کا تعلق مکاشفہ سات کے تعلق کی مانند ہے، جہاں ایک لاکھ چوالیس ہزار کی شناخت بڑی بھیڑ کے ساتھ نسبت میں کی جاتی ہے۔ پیتر کو تین بار حکم دیا گیا کہ اٹھ، ذبح کر اور کھا۔ ایک لاکھ چوالیس ہزار کے طور پر، کرنیلیس کی طرف سے آنے والی پکار وہ مقام ہے جہاں جھنڈا بردار کو اٹھنے کا حکم دیا جاتا ہے۔</w:t>
      </w:r>
    </w:p>
    <w:p>
      <w:pPr>
        <w:pStyle w:val="ArticleBody"/>
        <w:jc w:val="left"/>
      </w:pPr>
      <w:r>
        <w:rPr>
          <w:rFonts w:ascii="Times New Roman" w:hAnsi="Times New Roman" w:eastAsia="Times New Roman" w:cs="Times New Roman"/>
        </w:rPr>
        <w:t>كورنيليوس در قیصریهٔ مَریتیما است، که گاه «قیصریهٔ کنار دریا» نیز نامیده می‌شود. مکاشفهٔ هفدهم به ما آگاه می‌سازد که «آب‌ها» «قوم‌ها و جماعت‌ها و امت‌ها و زبان‌ها» هستند. آب‌ها کسانی‌اند که بیرون از کلیسای خدا هستند، و در مکاشفه، همان‌گونه که در رؤیای پطرس دربارهٔ جانوران ناپاک نیز، عدد چهار نمایانگر تمام جهان است. در رؤیای پطرس، چهار جانور گوناگون هستند، و آنها در سفره‌ای فرود می‌آیند که از چهار گوشهٔ آن نگاه داشته شده است. نسبتِ پطرس با کورنيليوس همچنین به‌وسیلهٔ نوح و جانورانی که بر کشتی سوار شدند، به تصویر کشیده شده است.</w:t>
      </w:r>
    </w:p>
    <w:p>
      <w:pPr>
        <w:pStyle w:val="ArticleBody"/>
        <w:jc w:val="left"/>
      </w:pPr>
      <w:r>
        <w:rPr>
          <w:rFonts w:ascii="Times New Roman" w:hAnsi="Times New Roman" w:eastAsia="Times New Roman" w:cs="Times New Roman"/>
        </w:rPr>
        <w:t>Պետրոսը գտնվում էր Հոպպեում, որ նշանակում է «պայծառ և գեղեցիկ», որովհետև, որպես հարյուր քառասունչորս հազարի խորհրդանիշ, Պետրոսը հեթանոսների համար պայծառ և գեղեցիկ դրոշակ է։ Իններորդ ժամին հեթանոսներն արթնանում են դեպի այդ դրոշակը, որը Քույր Ուայթը նույնացնում է շաբաթի, Աստծո օրենքի, երրորդ հրեշտակի պատգամի և ամբողջ աշխարհում այն միսիոներների հետ, որոնք կրում են վերջին օրերի լուրը։ Կոռնելիոսը արթնացվեց դեպի այդ դրոշակը, երբ հրեշտակը իններորդ ժամին եկավ Կեսարիա՝ ծովեզերքին։ Այնուհետև Հոգեգալստյան կիրակնօրյա օրենքի պատգամը գնում է դեպի աշխարհը՝ ծովը։</w:t>
      </w:r>
    </w:p>
    <w:p>
      <w:pPr>
        <w:pStyle w:val="ArticleBody"/>
        <w:jc w:val="left"/>
      </w:pPr>
      <w:r>
        <w:rPr>
          <w:rFonts w:ascii="Segoe UI Historic" w:hAnsi="Segoe UI Historic" w:eastAsia="Segoe UI Historic" w:cs="Segoe UI Historic"/>
        </w:rPr>
        <w:t>ܐܦ</w:t>
      </w:r>
      <w:r>
        <w:rPr>
          <w:rFonts w:ascii="Times New Roman" w:hAnsi="Times New Roman" w:eastAsia="Times New Roman" w:cs="Times New Roman"/>
        </w:rPr>
        <w:t xml:space="preserve"> </w:t>
      </w:r>
      <w:r>
        <w:rPr>
          <w:rFonts w:ascii="Segoe UI Historic" w:hAnsi="Segoe UI Historic" w:eastAsia="Segoe UI Historic" w:cs="Segoe UI Historic"/>
        </w:rPr>
        <w:t>ܡܬܚܙܝܐ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ܕܪܡܘܬܐ</w:t>
      </w:r>
      <w:r>
        <w:rPr>
          <w:rFonts w:ascii="Times New Roman" w:hAnsi="Times New Roman" w:eastAsia="Times New Roman" w:cs="Times New Roman"/>
        </w:rPr>
        <w:t xml:space="preserve"> </w:t>
      </w:r>
      <w:r>
        <w:rPr>
          <w:rFonts w:ascii="Segoe UI Historic" w:hAnsi="Segoe UI Historic" w:eastAsia="Segoe UI Historic" w:cs="Segoe UI Historic"/>
        </w:rPr>
        <w:t>ܕܢܝܫܐ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ܒܝܬܗ</w:t>
      </w:r>
      <w:r>
        <w:rPr>
          <w:rFonts w:ascii="Times New Roman" w:hAnsi="Times New Roman" w:eastAsia="Times New Roman" w:cs="Times New Roman"/>
        </w:rPr>
        <w:t xml:space="preserve"> </w:t>
      </w:r>
      <w:r>
        <w:rPr>
          <w:rFonts w:ascii="Segoe UI Historic" w:hAnsi="Segoe UI Historic" w:eastAsia="Segoe UI Historic" w:cs="Segoe UI Historic"/>
        </w:rPr>
        <w:t>ܕܡܪܝܐ</w:t>
      </w:r>
      <w:r>
        <w:rPr>
          <w:rFonts w:ascii="Times New Roman" w:hAnsi="Times New Roman" w:eastAsia="Times New Roman" w:cs="Times New Roman"/>
        </w:rPr>
        <w:t xml:space="preserve"> </w:t>
      </w:r>
      <w:r>
        <w:rPr>
          <w:rFonts w:ascii="Segoe UI Historic" w:hAnsi="Segoe UI Historic" w:eastAsia="Segoe UI Historic" w:cs="Segoe UI Historic"/>
        </w:rPr>
        <w:t>ܕܡܬܬܪܝܡ</w:t>
      </w:r>
      <w:r>
        <w:rPr>
          <w:rFonts w:ascii="Times New Roman" w:hAnsi="Times New Roman" w:eastAsia="Times New Roman" w:cs="Times New Roman"/>
        </w:rPr>
        <w:t xml:space="preserve"> </w:t>
      </w:r>
      <w:r>
        <w:rPr>
          <w:rFonts w:ascii="Segoe UI Historic" w:hAnsi="Segoe UI Historic" w:eastAsia="Segoe UI Historic" w:cs="Segoe UI Historic"/>
        </w:rPr>
        <w:t>ܠܥܠ</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ܛܘܪ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ܘܦܛܪܘܣ</w:t>
      </w:r>
      <w:r>
        <w:rPr>
          <w:rFonts w:ascii="Times New Roman" w:hAnsi="Times New Roman" w:eastAsia="Times New Roman" w:cs="Times New Roman"/>
        </w:rPr>
        <w:t xml:space="preserve"> </w:t>
      </w:r>
      <w:r>
        <w:rPr>
          <w:rFonts w:ascii="Segoe UI Historic" w:hAnsi="Segoe UI Historic" w:eastAsia="Segoe UI Historic" w:cs="Segoe UI Historic"/>
        </w:rPr>
        <w:t>ܡܨܠܐ</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ܐܓܪܐ</w:t>
      </w:r>
      <w:r>
        <w:rPr>
          <w:rFonts w:ascii="Times New Roman" w:hAnsi="Times New Roman" w:eastAsia="Times New Roman" w:cs="Times New Roman"/>
        </w:rPr>
        <w:t xml:space="preserve"> </w:t>
      </w:r>
      <w:r>
        <w:rPr>
          <w:rFonts w:ascii="Segoe UI Historic" w:hAnsi="Segoe UI Historic" w:eastAsia="Segoe UI Historic" w:cs="Segoe UI Historic"/>
        </w:rPr>
        <w:t>ܕܡܕܝܢܬܐ</w:t>
      </w:r>
      <w:r>
        <w:rPr>
          <w:rFonts w:ascii="Times New Roman" w:hAnsi="Times New Roman" w:eastAsia="Times New Roman" w:cs="Times New Roman"/>
        </w:rPr>
        <w:t xml:space="preserve"> </w:t>
      </w:r>
      <w:r>
        <w:rPr>
          <w:rFonts w:ascii="Segoe UI Historic" w:hAnsi="Segoe UI Historic" w:eastAsia="Segoe UI Historic" w:cs="Segoe UI Historic"/>
        </w:rPr>
        <w:t>ܫܦܝܪܬܐ</w:t>
      </w:r>
      <w:r>
        <w:rPr>
          <w:rFonts w:ascii="Times New Roman" w:hAnsi="Times New Roman" w:eastAsia="Times New Roman" w:cs="Times New Roman"/>
        </w:rPr>
        <w:t xml:space="preserve"> </w:t>
      </w:r>
      <w:r>
        <w:rPr>
          <w:rFonts w:ascii="Segoe UI Historic" w:hAnsi="Segoe UI Historic" w:eastAsia="Segoe UI Historic" w:cs="Segoe UI Historic"/>
        </w:rPr>
        <w:t>ܘܢܗܝܪܬܐ</w:t>
      </w:r>
      <w:r>
        <w:rPr>
          <w:rFonts w:ascii="Times New Roman" w:hAnsi="Times New Roman" w:eastAsia="Times New Roman" w:cs="Times New Roman"/>
        </w:rPr>
        <w:t xml:space="preserve"> </w:t>
      </w:r>
      <w:r>
        <w:rPr>
          <w:rFonts w:ascii="Segoe UI Historic" w:hAnsi="Segoe UI Historic" w:eastAsia="Segoe UI Historic" w:cs="Segoe UI Historic"/>
        </w:rPr>
        <w:t>ܕܝܘܦܐ</w:t>
      </w:r>
      <w:r>
        <w:rPr>
          <w:rFonts w:ascii="Times New Roman" w:hAnsi="Times New Roman" w:eastAsia="Times New Roman" w:cs="Times New Roman"/>
        </w:rPr>
        <w:t xml:space="preserve">، </w:t>
      </w:r>
      <w:r>
        <w:rPr>
          <w:rFonts w:ascii="Segoe UI Historic" w:hAnsi="Segoe UI Historic" w:eastAsia="Segoe UI Historic" w:cs="Segoe UI Historic"/>
        </w:rPr>
        <w:t>ܒܫܥܬܐ</w:t>
      </w:r>
      <w:r>
        <w:rPr>
          <w:rFonts w:ascii="Times New Roman" w:hAnsi="Times New Roman" w:eastAsia="Times New Roman" w:cs="Times New Roman"/>
        </w:rPr>
        <w:t xml:space="preserve"> </w:t>
      </w:r>
      <w:r>
        <w:rPr>
          <w:rFonts w:ascii="Segoe UI Historic" w:hAnsi="Segoe UI Historic" w:eastAsia="Segoe UI Historic" w:cs="Segoe UI Historic"/>
        </w:rPr>
        <w:t>ܫܬܝܬܐ</w:t>
      </w:r>
      <w:r>
        <w:rPr>
          <w:rFonts w:ascii="Times New Roman" w:hAnsi="Times New Roman" w:eastAsia="Times New Roman" w:cs="Times New Roman"/>
        </w:rPr>
        <w:t xml:space="preserve">، </w:t>
      </w:r>
      <w:r>
        <w:rPr>
          <w:rFonts w:ascii="Segoe UI Historic" w:hAnsi="Segoe UI Historic" w:eastAsia="Segoe UI Historic" w:cs="Segoe UI Historic"/>
        </w:rPr>
        <w:t>ܩܕܡ</w:t>
      </w:r>
      <w:r>
        <w:rPr>
          <w:rFonts w:ascii="Times New Roman" w:hAnsi="Times New Roman" w:eastAsia="Times New Roman" w:cs="Times New Roman"/>
        </w:rPr>
        <w:t xml:space="preserve"> </w:t>
      </w:r>
      <w:r>
        <w:rPr>
          <w:rFonts w:ascii="Segoe UI Historic" w:hAnsi="Segoe UI Historic" w:eastAsia="Segoe UI Historic" w:cs="Segoe UI Historic"/>
        </w:rPr>
        <w:t>ܢܡܘܣܐ</w:t>
      </w:r>
      <w:r>
        <w:rPr>
          <w:rFonts w:ascii="Times New Roman" w:hAnsi="Times New Roman" w:eastAsia="Times New Roman" w:cs="Times New Roman"/>
        </w:rPr>
        <w:t xml:space="preserve"> </w:t>
      </w:r>
      <w:r>
        <w:rPr>
          <w:rFonts w:ascii="Segoe UI Historic" w:hAnsi="Segoe UI Historic" w:eastAsia="Segoe UI Historic" w:cs="Segoe UI Historic"/>
        </w:rPr>
        <w:t>ܕܚܕ</w:t>
      </w:r>
      <w:r>
        <w:rPr>
          <w:rFonts w:ascii="Times New Roman" w:hAnsi="Times New Roman" w:eastAsia="Times New Roman" w:cs="Times New Roman"/>
        </w:rPr>
        <w:t xml:space="preserve"> </w:t>
      </w:r>
      <w:r>
        <w:rPr>
          <w:rFonts w:ascii="Segoe UI Historic" w:hAnsi="Segoe UI Historic" w:eastAsia="Segoe UI Historic" w:cs="Segoe UI Historic"/>
        </w:rPr>
        <w:t>ܒܫܒܐ</w:t>
      </w:r>
      <w:r>
        <w:rPr>
          <w:rFonts w:ascii="Times New Roman" w:hAnsi="Times New Roman" w:eastAsia="Times New Roman" w:cs="Times New Roman"/>
        </w:rPr>
        <w:t xml:space="preserve"> </w:t>
      </w:r>
      <w:r>
        <w:rPr>
          <w:rFonts w:ascii="Segoe UI Historic" w:hAnsi="Segoe UI Historic" w:eastAsia="Segoe UI Historic" w:cs="Segoe UI Historic"/>
        </w:rPr>
        <w:t>ܕܫܥܬܐ</w:t>
      </w:r>
      <w:r>
        <w:rPr>
          <w:rFonts w:ascii="Times New Roman" w:hAnsi="Times New Roman" w:eastAsia="Times New Roman" w:cs="Times New Roman"/>
        </w:rPr>
        <w:t xml:space="preserve"> </w:t>
      </w:r>
      <w:r>
        <w:rPr>
          <w:rFonts w:ascii="Segoe UI Historic" w:hAnsi="Segoe UI Historic" w:eastAsia="Segoe UI Historic" w:cs="Segoe UI Historic"/>
        </w:rPr>
        <w:t>ܬܫܝܥܝܬܐ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ܡܬܚܬܡܝܢ</w:t>
      </w:r>
      <w:r>
        <w:rPr>
          <w:rFonts w:ascii="Times New Roman" w:hAnsi="Times New Roman" w:eastAsia="Times New Roman" w:cs="Times New Roman"/>
        </w:rPr>
        <w:t xml:space="preserve"> </w:t>
      </w:r>
      <w:r>
        <w:rPr>
          <w:rFonts w:ascii="Segoe UI Historic" w:hAnsi="Segoe UI Historic" w:eastAsia="Segoe UI Historic" w:cs="Segoe UI Historic"/>
        </w:rPr>
        <w:t>ܡܐܐ</w:t>
      </w:r>
      <w:r>
        <w:rPr>
          <w:rFonts w:ascii="Times New Roman" w:hAnsi="Times New Roman" w:eastAsia="Times New Roman" w:cs="Times New Roman"/>
        </w:rPr>
        <w:t xml:space="preserve"> </w:t>
      </w:r>
      <w:r>
        <w:rPr>
          <w:rFonts w:ascii="Segoe UI Historic" w:hAnsi="Segoe UI Historic" w:eastAsia="Segoe UI Historic" w:cs="Segoe UI Historic"/>
        </w:rPr>
        <w:t>ܘܐܪܒܥܝܢ</w:t>
      </w:r>
      <w:r>
        <w:rPr>
          <w:rFonts w:ascii="Times New Roman" w:hAnsi="Times New Roman" w:eastAsia="Times New Roman" w:cs="Times New Roman"/>
        </w:rPr>
        <w:t xml:space="preserve"> </w:t>
      </w:r>
      <w:r>
        <w:rPr>
          <w:rFonts w:ascii="Segoe UI Historic" w:hAnsi="Segoe UI Historic" w:eastAsia="Segoe UI Historic" w:cs="Segoe UI Historic"/>
        </w:rPr>
        <w:t>ܘܐܪܒܥܐ</w:t>
      </w:r>
      <w:r>
        <w:rPr>
          <w:rFonts w:ascii="Times New Roman" w:hAnsi="Times New Roman" w:eastAsia="Times New Roman" w:cs="Times New Roman"/>
        </w:rPr>
        <w:t xml:space="preserve"> </w:t>
      </w:r>
      <w:r>
        <w:rPr>
          <w:rFonts w:ascii="Segoe UI Historic" w:hAnsi="Segoe UI Historic" w:eastAsia="Segoe UI Historic" w:cs="Segoe UI Historic"/>
        </w:rPr>
        <w:t>ܐܠܦ</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ܢܣܝܒ</w:t>
      </w:r>
      <w:r>
        <w:rPr>
          <w:rFonts w:ascii="Times New Roman" w:hAnsi="Times New Roman" w:eastAsia="Times New Roman" w:cs="Times New Roman"/>
        </w:rPr>
        <w:t>̈</w:t>
      </w:r>
      <w:r>
        <w:rPr>
          <w:rFonts w:ascii="Segoe UI Historic" w:hAnsi="Segoe UI Historic" w:eastAsia="Segoe UI Historic" w:cs="Segoe UI Historic"/>
        </w:rPr>
        <w:t>ܘܬܐ</w:t>
      </w:r>
      <w:r>
        <w:rPr>
          <w:rFonts w:ascii="Times New Roman" w:hAnsi="Times New Roman" w:eastAsia="Times New Roman" w:cs="Times New Roman"/>
        </w:rPr>
        <w:t xml:space="preserve"> </w:t>
      </w:r>
      <w:r>
        <w:rPr>
          <w:rFonts w:ascii="Segoe UI Historic" w:hAnsi="Segoe UI Historic" w:eastAsia="Segoe UI Historic" w:cs="Segoe UI Historic"/>
        </w:rPr>
        <w:t>ܕܩܘܪܣܐ</w:t>
      </w:r>
      <w:r>
        <w:rPr>
          <w:rFonts w:ascii="Times New Roman" w:hAnsi="Times New Roman" w:eastAsia="Times New Roman" w:cs="Times New Roman"/>
        </w:rPr>
        <w:t xml:space="preserve"> </w:t>
      </w:r>
      <w:r>
        <w:rPr>
          <w:rFonts w:ascii="Segoe UI Historic" w:hAnsi="Segoe UI Historic" w:eastAsia="Segoe UI Historic" w:cs="Segoe UI Historic"/>
        </w:rPr>
        <w:t>ܕܒܓܘ</w:t>
      </w:r>
      <w:r>
        <w:rPr>
          <w:rFonts w:ascii="Times New Roman" w:hAnsi="Times New Roman" w:eastAsia="Times New Roman" w:cs="Times New Roman"/>
        </w:rPr>
        <w:t xml:space="preserve"> </w:t>
      </w:r>
      <w:r>
        <w:rPr>
          <w:rFonts w:ascii="Segoe UI Historic" w:hAnsi="Segoe UI Historic" w:eastAsia="Segoe UI Historic" w:cs="Segoe UI Historic"/>
        </w:rPr>
        <w:t>ܥܠܡܐ</w:t>
      </w:r>
      <w:r>
        <w:rPr>
          <w:rFonts w:ascii="Times New Roman" w:hAnsi="Times New Roman" w:eastAsia="Times New Roman" w:cs="Times New Roman"/>
        </w:rPr>
        <w:t xml:space="preserve"> </w:t>
      </w:r>
      <w:r>
        <w:rPr>
          <w:rFonts w:ascii="Segoe UI Historic" w:hAnsi="Segoe UI Historic" w:eastAsia="Segoe UI Historic" w:cs="Segoe UI Historic"/>
        </w:rPr>
        <w:t>ܢܓܪ</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ܠܒܢܘܗܝ</w:t>
      </w:r>
      <w:r>
        <w:rPr>
          <w:rFonts w:ascii="Times New Roman" w:hAnsi="Times New Roman" w:eastAsia="Times New Roman" w:cs="Times New Roman"/>
        </w:rPr>
        <w:t xml:space="preserve"> </w:t>
      </w:r>
      <w:r>
        <w:rPr>
          <w:rFonts w:ascii="Segoe UI Historic" w:hAnsi="Segoe UI Historic" w:eastAsia="Segoe UI Historic" w:cs="Segoe UI Historic"/>
        </w:rPr>
        <w:t>ܐܚܪ</w:t>
      </w:r>
      <w:r>
        <w:rPr>
          <w:rFonts w:ascii="Times New Roman" w:hAnsi="Times New Roman" w:eastAsia="Times New Roman" w:cs="Times New Roman"/>
        </w:rPr>
        <w:t>̈</w:t>
      </w:r>
      <w:r>
        <w:rPr>
          <w:rFonts w:ascii="Segoe UI Historic" w:hAnsi="Segoe UI Historic" w:eastAsia="Segoe UI Historic" w:cs="Segoe UI Historic"/>
        </w:rPr>
        <w:t>ܢܐ</w:t>
      </w:r>
      <w:r>
        <w:rPr>
          <w:rFonts w:ascii="Times New Roman" w:hAnsi="Times New Roman" w:eastAsia="Times New Roman" w:cs="Times New Roman"/>
        </w:rPr>
        <w:t xml:space="preserve"> </w:t>
      </w:r>
      <w:r>
        <w:rPr>
          <w:rFonts w:ascii="Segoe UI Historic" w:hAnsi="Segoe UI Historic" w:eastAsia="Segoe UI Historic" w:cs="Segoe UI Historic"/>
        </w:rPr>
        <w:t>ܕܐܠܗܐ</w:t>
      </w:r>
      <w:r>
        <w:rPr>
          <w:rFonts w:ascii="Times New Roman" w:hAnsi="Times New Roman" w:eastAsia="Times New Roman" w:cs="Times New Roman"/>
        </w:rPr>
        <w:t xml:space="preserve">، </w:t>
      </w:r>
      <w:r>
        <w:rPr>
          <w:rFonts w:ascii="Segoe UI Historic" w:hAnsi="Segoe UI Historic" w:eastAsia="Segoe UI Historic" w:cs="Segoe UI Historic"/>
        </w:rPr>
        <w:t>ܐܝܠܝܢ</w:t>
      </w:r>
      <w:r>
        <w:rPr>
          <w:rFonts w:ascii="Times New Roman" w:hAnsi="Times New Roman" w:eastAsia="Times New Roman" w:cs="Times New Roman"/>
        </w:rPr>
        <w:t xml:space="preserve"> </w:t>
      </w:r>
      <w:r>
        <w:rPr>
          <w:rFonts w:ascii="Segoe UI Historic" w:hAnsi="Segoe UI Historic" w:eastAsia="Segoe UI Historic" w:cs="Segoe UI Historic"/>
        </w:rPr>
        <w:t>ܕܥܕܟܝܠ</w:t>
      </w:r>
      <w:r>
        <w:rPr>
          <w:rFonts w:ascii="Times New Roman" w:hAnsi="Times New Roman" w:eastAsia="Times New Roman" w:cs="Times New Roman"/>
        </w:rPr>
        <w:t xml:space="preserve"> </w:t>
      </w:r>
      <w:r>
        <w:rPr>
          <w:rFonts w:ascii="Segoe UI Historic" w:hAnsi="Segoe UI Historic" w:eastAsia="Segoe UI Historic" w:cs="Segoe UI Historic"/>
        </w:rPr>
        <w:t>ܒܒܒܠ</w:t>
      </w:r>
      <w:r>
        <w:rPr>
          <w:rFonts w:ascii="Times New Roman" w:hAnsi="Times New Roman" w:eastAsia="Times New Roman" w:cs="Times New Roman"/>
        </w:rPr>
        <w:t xml:space="preserve"> </w:t>
      </w:r>
      <w:r>
        <w:rPr>
          <w:rFonts w:ascii="Segoe UI Historic" w:hAnsi="Segoe UI Historic" w:eastAsia="Segoe UI Historic" w:cs="Segoe UI Historic"/>
        </w:rPr>
        <w:t>ܐܝܬܝܗܘܢ</w:t>
      </w:r>
      <w:r>
        <w:rPr>
          <w:rFonts w:ascii="Times New Roman" w:hAnsi="Times New Roman" w:eastAsia="Times New Roman" w:cs="Times New Roman"/>
        </w:rPr>
        <w:t xml:space="preserve">، </w:t>
      </w:r>
      <w:r>
        <w:rPr>
          <w:rFonts w:ascii="Segoe UI Historic" w:hAnsi="Segoe UI Historic" w:eastAsia="Segoe UI Historic" w:cs="Segoe UI Historic"/>
        </w:rPr>
        <w:t>ܕܢܒܥܘܢ</w:t>
      </w:r>
      <w:r>
        <w:rPr>
          <w:rFonts w:ascii="Times New Roman" w:hAnsi="Times New Roman" w:eastAsia="Times New Roman" w:cs="Times New Roman"/>
        </w:rPr>
        <w:t xml:space="preserve"> </w:t>
      </w:r>
      <w:r>
        <w:rPr>
          <w:rFonts w:ascii="Segoe UI Historic" w:hAnsi="Segoe UI Historic" w:eastAsia="Segoe UI Historic" w:cs="Segoe UI Historic"/>
        </w:rPr>
        <w:t>ܢܘܗܪܐ</w:t>
      </w:r>
      <w:r>
        <w:rPr>
          <w:rFonts w:ascii="Times New Roman" w:hAnsi="Times New Roman" w:eastAsia="Times New Roman" w:cs="Times New Roman"/>
        </w:rPr>
        <w:t xml:space="preserve">. </w:t>
      </w:r>
      <w:r>
        <w:rPr>
          <w:rFonts w:ascii="Segoe UI Historic" w:hAnsi="Segoe UI Historic" w:eastAsia="Segoe UI Historic" w:cs="Segoe UI Historic"/>
        </w:rPr>
        <w:t>ܘܡܬܕܒܪܝܢ</w:t>
      </w:r>
      <w:r>
        <w:rPr>
          <w:rFonts w:ascii="Times New Roman" w:hAnsi="Times New Roman" w:eastAsia="Times New Roman" w:cs="Times New Roman"/>
        </w:rPr>
        <w:t xml:space="preserve"> </w:t>
      </w:r>
      <w:r>
        <w:rPr>
          <w:rFonts w:ascii="Segoe UI Historic" w:hAnsi="Segoe UI Historic" w:eastAsia="Segoe UI Historic" w:cs="Segoe UI Historic"/>
        </w:rPr>
        <w:t>ܕܢܫܟܚܘܢ</w:t>
      </w:r>
      <w:r>
        <w:rPr>
          <w:rFonts w:ascii="Times New Roman" w:hAnsi="Times New Roman" w:eastAsia="Times New Roman" w:cs="Times New Roman"/>
        </w:rPr>
        <w:t xml:space="preserve"> </w:t>
      </w:r>
      <w:r>
        <w:rPr>
          <w:rFonts w:ascii="Segoe UI Historic" w:hAnsi="Segoe UI Historic" w:eastAsia="Segoe UI Historic" w:cs="Segoe UI Historic"/>
        </w:rPr>
        <w:t>ܠܦܛܪܘܣ</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ܪܝܫ</w:t>
      </w:r>
      <w:r>
        <w:rPr>
          <w:rFonts w:ascii="Times New Roman" w:hAnsi="Times New Roman" w:eastAsia="Times New Roman" w:cs="Times New Roman"/>
        </w:rPr>
        <w:t xml:space="preserve"> </w:t>
      </w:r>
      <w:r>
        <w:rPr>
          <w:rFonts w:ascii="Segoe UI Historic" w:hAnsi="Segoe UI Historic" w:eastAsia="Segoe UI Historic" w:cs="Segoe UI Historic"/>
        </w:rPr>
        <w:t>ܒܝܬܐ</w:t>
      </w:r>
      <w:r>
        <w:rPr>
          <w:rFonts w:ascii="Times New Roman" w:hAnsi="Times New Roman" w:eastAsia="Times New Roman" w:cs="Times New Roman"/>
        </w:rPr>
        <w:t xml:space="preserve"> </w:t>
      </w:r>
      <w:r>
        <w:rPr>
          <w:rFonts w:ascii="Segoe UI Historic" w:hAnsi="Segoe UI Historic" w:eastAsia="Segoe UI Historic" w:cs="Segoe UI Historic"/>
        </w:rPr>
        <w:t>ܒܝܘܦܐ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پطرس در متی شانزده نیز در قیصریهٔ فیلپی بود. قیصریهٔ فیلپی در دامنهٔ کوه حرمون همان نامِ قیصریهٔ کنار دریا را داشت، اما تقابلی متمایز با آن داشت، زیرا یکی از این دو شهر بر خشکی بود و دیگری بر دریا. مصلوب شدن مسیح در ساعت سوم و مرگ او در ساعت نهم، تقابلی آشکار میان حیات و موت را مشخص می‌سازد. پطرس در روز پنطیکاست، در ساعت سوم و نهم، تقابلی آشکار را از بالاخانه تا معبد مشخص می‌سازد. قیصریهٔ بر خشکی یا قیصریهٔ بر دریا، نمودارِ تقابلِ ضروریِ نبوتیِ ساعت سوم و نهم است، اما هنگامی که پطرس در قیصریهٔ فیلپی بود، هیچ اشارهٔ مستقیمی به ساعت سوم وجود ندارد. بر شهادتِ دو یا سه شاهد، امری استوار می‌گردد، و با ساعت سوم و نهمِ صلیب و نیز در روز پنطیکاست، هر دو تصویر به‌وسیلهٔ یک شخص واحد نمایانده می‌شود، خواه مسیح در حال حیات یا در قبر باشد، یا پطرس در بالاخانه یا در معبد.</w:t>
      </w:r>
    </w:p>
    <w:p>
      <w:pPr>
        <w:pStyle w:val="ArticleBody"/>
        <w:jc w:val="left"/>
      </w:pPr>
      <w:r>
        <w:rPr>
          <w:rFonts w:ascii="Times New Roman" w:hAnsi="Times New Roman" w:eastAsia="Times New Roman" w:cs="Times New Roman"/>
        </w:rPr>
        <w:t>ئەو سێیەمین شایەتیی کاتژمێرێکی سێیەم و نۆیەم لە دوو قەیسەریادا، پەترۆس وەک کاراکتەری سەرەکی لە هەردوو ڕووداوەکەدا ناساندووە، وەک ئەوەی مەسیح لە سەرەتای وەرزی پەنتیکۆستدا بوو و پەترۆس لە کۆتایی هەمان وەرزدا. کاراکتەری ئەلفای کاتژمێری سێیەم هەمان کاراکتەری ئۆمێگای کاتژمێری نۆیەمە، و بە یەک شایەتی دەریدەخات کە قەیسەریای فیلپی ئەلفای ئەو دوو قەیسەریایەیە. دووەمین شایەتی ئەوەیە کە ناوی هەردوو شارەکە یەکسانە، بۆیە ناوی کاراکتەری سەرەکی و ناوی شارەکە هەمان شتن. سێیەمین شایەتی جیاوازی نێوان وشکایی و دەریایە. کاتێک پەترۆس لە قەیسەریای فیلپیدا بوو، کاتژمێر سێیەم بوو. لێرەوە پەیامەکە تەنانەت بە جددی‌تر دەبێت.</w:t>
      </w:r>
    </w:p>
    <w:p>
      <w:pPr>
        <w:pStyle w:val="ArticleBody"/>
        <w:jc w:val="left"/>
      </w:pPr>
      <w:r>
        <w:rPr>
          <w:rFonts w:ascii="Times New Roman" w:hAnsi="Times New Roman" w:eastAsia="Times New Roman" w:cs="Times New Roman"/>
        </w:rPr>
        <w:t>Икьйи шэхэрэ, ахьтӀин цӀи якъалъул, цо-цо ккола цуьнан цхьаьна йиш я, хӀундаа тхо цуьнан кхочуш ду, амма тхо ишттачу амалехь кхуза тӀекхачийна ю кхоалгӀа а, ийсалгӀа а сахьт, хрестосан жоп кӀелахь вуьйцу гочдарца а, Петра Пятидесятницехь вуьйцу гочдарца а. Кхо могӀа цхьаьна дехкина; хрестосан кхоалгӀа а, ийсалгӀа а сахьт, Петра Пятидесятницехь кхоалгӀа а, ийсалгӀа а сахьт — тхо кхоалгӀа сахьт Цезария Филиппийехь дӀахӀоттийна ду. Иштта йолу цхьанна пророчески логика Корнилийна ийсалгӀа сахьтехь, Петрана ялхалгӀа сахьтехь, тӀаккха Петрана Цезария Филиппийехь кхоалгӀа сахьтехь а татта еза.</w:t>
      </w:r>
    </w:p>
    <w:p>
      <w:pPr>
        <w:pStyle w:val="ArticleBody"/>
        <w:jc w:val="left"/>
      </w:pPr>
      <w:r>
        <w:rPr>
          <w:rFonts w:ascii="Times New Roman" w:hAnsi="Times New Roman" w:eastAsia="Times New Roman" w:cs="Times New Roman"/>
        </w:rPr>
        <w:t>Պետրոսը գտնվում է բոլոր երեք հանգրվաններում. Կոռնելիոսը Պետրոսի հետ է վեցերորդ և իններորդ ժամերին, բայց ոչ՝ երրորդում՝ Կեսարիա Փիլիպպեում։ Գիծը միահյուսված է, որովհետև յուրաքանչյուր քայլ, համապատասխանաբար, երրորդ, վեցերորդ և իններորդ ժամն է՝ Կեսարիա Փիլիպպեից մինչև Հոպպե և ապա մինչև Կեսարիա Մարիտիմա։ Երկու Կեսարիաներն էլ իրենց մշակութային արմատներով կապված էին թե՛ Հունաստանի, թե՛ Հռոմի հետ, սակայն Կեսարիա Փիլիպպեի առանձնահատկությունը հեռավոր, միստիկական հեթանոսության մարմնավորումն էր, իսկ ծովեզրյա Կեսարիան առևտրական և վարչական կենտրոն էր, որ միավորում էր հունական մշակույթը հռոմեական կառավարման հետ։ Կեսարիա Փիլիպպեն եկեղեցական քաղաքականության խորհրդանիշն էր, իսկ Կեսարիա Մարիտիման՝ պետական քաղաքականության։</w:t>
      </w:r>
    </w:p>
    <w:p>
      <w:pPr>
        <w:pStyle w:val="ArticleBody"/>
        <w:jc w:val="left"/>
      </w:pPr>
      <w:r>
        <w:rPr>
          <w:rFonts w:ascii="Times New Roman" w:hAnsi="Times New Roman" w:eastAsia="Times New Roman" w:cs="Times New Roman"/>
        </w:rPr>
        <w:t>Сізариядан Сізарияға дейінгі желіде Иоппия — үш қадамның ортаңғы қадамы. Бұл үш қадам үшінші, алтыншы және тоғызыншы сағаттармен бейнеленеді. Теңіз жағасындағы Сізарияда тоғызыншы сағаттағы оқиға — Ізгі хабар басқа ұлттарға баратын Жексенбілік заң. Одан үш сағат бұрын, алтыншы сағатта, Петір жарқын да нұрлы қала Иоппияда болады. Одан үш сағат бұрын Петір үшінші сағатта Кернейлер мейрамында болады. Сізариядан Сізарияға дейін — Түн ортасындағы айқай кезеңі. Петір Түн ортасындағы айқайды басынан аяғына дейін жариялайтындарды бейнелейді, өйткені Иса әрқашан бастаманы аяқталумен сәйкестендіреді. Түн ортасындағы айқай кернейлер мейрамының межелік белгісінде есектің босатылуымен басталады, сол жерде Петір Жоелдің хабарын жариялап тұр.</w:t>
      </w:r>
    </w:p>
    <w:p>
      <w:pPr>
        <w:pStyle w:val="ArticleBody"/>
        <w:jc w:val="left"/>
      </w:pPr>
      <w:r>
        <w:rPr>
          <w:rFonts w:ascii="Times New Roman" w:hAnsi="Times New Roman" w:eastAsia="Times New Roman" w:cs="Times New Roman"/>
        </w:rPr>
        <w:t>پیتر در نشانِ سه‌مرحله‌ایِ عیدِ کرناها قرار دارد: عروج، و سپس داوری. در آن نشان، در متّی شانزده، مسئلهٔ این‌که مسیح که بود مطرح می‌شود. نامِ پیتر تغییر می‌یابد و مسیح اظهار می‌دارد که کلیسای خود را بر این صخره بنا خواهد کرد. صخره‌ای که هیکل بر آن بنا می‌شود، بنیاد است؛ و پیتر در قیصریهٔ فیلپی پیامِ فرشتهٔ اوّل است، که همان پیامِ بنیادی است. هنگامی که پیتر به گامِ بعدی، در یافا، می‌رسد، همان‌گونه که مسیح در پایانِ چهل روزِ تعلیمِ رویاروی عروج کرد، او نیز عروج می‌کند. عروج همچنین موازىِ صلیب است، که نشانِ اصلیِ تاریخِ نجات است؛ و صلیب به دو بخش تقسیم می‌شود: با دو دزد، دریده شدنِ حجاب به سوی قدس‌الاقداس، و تاریکی و ساعت‌ها.</w:t>
      </w:r>
    </w:p>
    <w:p>
      <w:pPr>
        <w:pStyle w:val="ArticleScripture"/>
        <w:jc w:val="left"/>
      </w:pPr>
      <w:r>
        <w:rPr>
          <w:rFonts w:ascii="Times New Roman" w:hAnsi="Times New Roman" w:eastAsia="Times New Roman" w:cs="Times New Roman"/>
        </w:rPr>
        <w:t>ئەمە لە کاتی شەشەمەوە تا کاتی نۆیەم تاریکی بەسەر هەموو زەوییدا داگرت. و نزیکەی کاتی نۆیەم، عیسا بە دەنگێکی بەرز هاواری کرد و فەرمووی: «ئیلی، ئیلی، لەما سەبەختانی؟» واتە: «خودای من، خودای من، بۆچی منت بەجێهێشت؟» مەتا 27:45, 46.</w:t>
      </w:r>
    </w:p>
    <w:p>
      <w:pPr>
        <w:pStyle w:val="ArticleBody"/>
        <w:jc w:val="left"/>
      </w:pPr>
      <w:r>
        <w:rPr>
          <w:rFonts w:ascii="Times New Roman" w:hAnsi="Times New Roman" w:eastAsia="Times New Roman" w:cs="Times New Roman"/>
        </w:rPr>
        <w:t>Yope lapo, pa ola diei ya sesi, Petro i tan long wan profetik poin blong divaes, namel long olgeta we oli lus mo olgeta we oli sev, namel long laet mo tudak, mo namel long stat blong mo en blong Krae blong Nait. Disfala brek i putum strongfala mak long transisen blong muvmen blong Laodisia blong wan handred mo foeti-faef taosen i go long muvmen blong Filadelfia blong wan handred mo foeti-faef taosen. Hem i makem ful rejeksin blong jos blong Laodisia Seven-dei Adventist. Disfala klos doa blong jajmen we Dei blong Atonmen i ripresentem i kam faef dei bifo long Pentekos Sande loa. Bifo long jajmen ia, i gat asensen, mo bifo long hemia, i gat mesij blong trampet. Ol tri step ya oli ripresentem wemak we sil blong God i putum long hem, mo mesij blong Krae blong Nait i kamaot long jos triumfant i go long olgeta we Kornelius i ripresentem.</w:t>
      </w:r>
    </w:p>
    <w:p>
      <w:pPr>
        <w:pStyle w:val="ArticleBody"/>
        <w:jc w:val="left"/>
      </w:pPr>
      <w:r>
        <w:rPr>
          <w:rFonts w:ascii="Nirmala UI" w:hAnsi="Nirmala UI" w:eastAsia="Nirmala UI" w:cs="Nirmala UI"/>
        </w:rPr>
        <w:t>पतरसले</w:t>
      </w:r>
      <w:r>
        <w:rPr>
          <w:rFonts w:ascii="Times New Roman" w:hAnsi="Times New Roman" w:eastAsia="Times New Roman" w:cs="Times New Roman"/>
        </w:rPr>
        <w:t xml:space="preserve"> </w:t>
      </w:r>
      <w:r>
        <w:rPr>
          <w:rFonts w:ascii="Nirmala UI" w:hAnsi="Nirmala UI" w:eastAsia="Nirmala UI" w:cs="Nirmala UI"/>
        </w:rPr>
        <w:t>पेन्तेकोस्तमा</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पेन्तेकोस्तले</w:t>
      </w:r>
      <w:r>
        <w:rPr>
          <w:rFonts w:ascii="Times New Roman" w:hAnsi="Times New Roman" w:eastAsia="Times New Roman" w:cs="Times New Roman"/>
        </w:rPr>
        <w:t xml:space="preserve"> </w:t>
      </w:r>
      <w:r>
        <w:rPr>
          <w:rFonts w:ascii="Nirmala UI" w:hAnsi="Nirmala UI" w:eastAsia="Nirmala UI" w:cs="Nirmala UI"/>
        </w:rPr>
        <w:t>मध्यरातको</w:t>
      </w:r>
      <w:r>
        <w:rPr>
          <w:rFonts w:ascii="Times New Roman" w:hAnsi="Times New Roman" w:eastAsia="Times New Roman" w:cs="Times New Roman"/>
        </w:rPr>
        <w:t xml:space="preserve"> </w:t>
      </w:r>
      <w:r>
        <w:rPr>
          <w:rFonts w:ascii="Nirmala UI" w:hAnsi="Nirmala UI" w:eastAsia="Nirmala UI" w:cs="Nirmala UI"/>
        </w:rPr>
        <w:t>पुकारको</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अन्त्यलाई</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त्यसकारण</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अनिवार्यताअनुसार</w:t>
      </w:r>
      <w:r>
        <w:rPr>
          <w:rFonts w:ascii="Times New Roman" w:hAnsi="Times New Roman" w:eastAsia="Times New Roman" w:cs="Times New Roman"/>
        </w:rPr>
        <w:t xml:space="preserve">, </w:t>
      </w:r>
      <w:r>
        <w:rPr>
          <w:rFonts w:ascii="Nirmala UI" w:hAnsi="Nirmala UI" w:eastAsia="Nirmala UI" w:cs="Nirmala UI"/>
        </w:rPr>
        <w:t>मध्यरातको</w:t>
      </w:r>
      <w:r>
        <w:rPr>
          <w:rFonts w:ascii="Times New Roman" w:hAnsi="Times New Roman" w:eastAsia="Times New Roman" w:cs="Times New Roman"/>
        </w:rPr>
        <w:t xml:space="preserve"> </w:t>
      </w:r>
      <w:r>
        <w:rPr>
          <w:rFonts w:ascii="Nirmala UI" w:hAnsi="Nirmala UI" w:eastAsia="Nirmala UI" w:cs="Nirmala UI"/>
        </w:rPr>
        <w:t>पुकारको</w:t>
      </w:r>
      <w:r>
        <w:rPr>
          <w:rFonts w:ascii="Times New Roman" w:hAnsi="Times New Roman" w:eastAsia="Times New Roman" w:cs="Times New Roman"/>
        </w:rPr>
        <w:t xml:space="preserve"> </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आरम्भमा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पतरसले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गर्नुपर्छ।</w:t>
      </w:r>
      <w:r>
        <w:rPr>
          <w:rFonts w:ascii="Times New Roman" w:hAnsi="Times New Roman" w:eastAsia="Times New Roman" w:cs="Times New Roman"/>
        </w:rPr>
        <w:t xml:space="preserve"> </w:t>
      </w:r>
      <w:r>
        <w:rPr>
          <w:rFonts w:ascii="Nirmala UI" w:hAnsi="Nirmala UI" w:eastAsia="Nirmala UI" w:cs="Nirmala UI"/>
        </w:rPr>
        <w:t>आरम्भले</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अन्त्यलाई</w:t>
      </w:r>
      <w:r>
        <w:rPr>
          <w:rFonts w:ascii="Times New Roman" w:hAnsi="Times New Roman" w:eastAsia="Times New Roman" w:cs="Times New Roman"/>
        </w:rPr>
        <w:t xml:space="preserve"> </w:t>
      </w:r>
      <w:r>
        <w:rPr>
          <w:rFonts w:ascii="Nirmala UI" w:hAnsi="Nirmala UI" w:eastAsia="Nirmala UI" w:cs="Nirmala UI"/>
        </w:rPr>
        <w:t>दृष्टान्तित</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पतरसको</w:t>
      </w:r>
      <w:r>
        <w:rPr>
          <w:rFonts w:ascii="Times New Roman" w:hAnsi="Times New Roman" w:eastAsia="Times New Roman" w:cs="Times New Roman"/>
        </w:rPr>
        <w:t xml:space="preserve"> </w:t>
      </w:r>
      <w:r>
        <w:rPr>
          <w:rFonts w:ascii="Nirmala UI" w:hAnsi="Nirmala UI" w:eastAsia="Nirmala UI" w:cs="Nirmala UI"/>
        </w:rPr>
        <w:t>मध्यरातको</w:t>
      </w:r>
      <w:r>
        <w:rPr>
          <w:rFonts w:ascii="Times New Roman" w:hAnsi="Times New Roman" w:eastAsia="Times New Roman" w:cs="Times New Roman"/>
        </w:rPr>
        <w:t xml:space="preserve"> </w:t>
      </w:r>
      <w:r>
        <w:rPr>
          <w:rFonts w:ascii="Nirmala UI" w:hAnsi="Nirmala UI" w:eastAsia="Nirmala UI" w:cs="Nirmala UI"/>
        </w:rPr>
        <w:t>पुकारको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त्यसबेला</w:t>
      </w:r>
      <w:r>
        <w:rPr>
          <w:rFonts w:ascii="Times New Roman" w:hAnsi="Times New Roman" w:eastAsia="Times New Roman" w:cs="Times New Roman"/>
        </w:rPr>
        <w:t xml:space="preserve"> </w:t>
      </w:r>
      <w:r>
        <w:rPr>
          <w:rFonts w:ascii="Nirmala UI" w:hAnsi="Nirmala UI" w:eastAsia="Nirmala UI" w:cs="Nirmala UI"/>
        </w:rPr>
        <w:t>सामर्थ्यशाली</w:t>
      </w:r>
      <w:r>
        <w:rPr>
          <w:rFonts w:ascii="Times New Roman" w:hAnsi="Times New Roman" w:eastAsia="Times New Roman" w:cs="Times New Roman"/>
        </w:rPr>
        <w:t xml:space="preserve"> </w:t>
      </w:r>
      <w:r>
        <w:rPr>
          <w:rFonts w:ascii="Nirmala UI" w:hAnsi="Nirmala UI" w:eastAsia="Nirmala UI" w:cs="Nirmala UI"/>
        </w:rPr>
        <w:t>बनाइन्छ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इस्लामको</w:t>
      </w:r>
      <w:r>
        <w:rPr>
          <w:rFonts w:ascii="Times New Roman" w:hAnsi="Times New Roman" w:eastAsia="Times New Roman" w:cs="Times New Roman"/>
        </w:rPr>
        <w:t xml:space="preserve"> </w:t>
      </w:r>
      <w:r>
        <w:rPr>
          <w:rFonts w:ascii="Nirmala UI" w:hAnsi="Nirmala UI" w:eastAsia="Nirmala UI" w:cs="Nirmala UI"/>
        </w:rPr>
        <w:t>गधा</w:t>
      </w:r>
      <w:r>
        <w:rPr>
          <w:rFonts w:ascii="Times New Roman" w:hAnsi="Times New Roman" w:eastAsia="Times New Roman" w:cs="Times New Roman"/>
        </w:rPr>
        <w:t xml:space="preserve"> </w:t>
      </w:r>
      <w:r>
        <w:rPr>
          <w:rFonts w:ascii="Nirmala UI" w:hAnsi="Nirmala UI" w:eastAsia="Nirmala UI" w:cs="Nirmala UI"/>
        </w:rPr>
        <w:t>खोलिन्छ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अमेरिकामाथि</w:t>
      </w:r>
      <w:r>
        <w:rPr>
          <w:rFonts w:ascii="Times New Roman" w:hAnsi="Times New Roman" w:eastAsia="Times New Roman" w:cs="Times New Roman"/>
        </w:rPr>
        <w:t xml:space="preserve"> </w:t>
      </w:r>
      <w:r>
        <w:rPr>
          <w:rFonts w:ascii="Nirmala UI" w:hAnsi="Nirmala UI" w:eastAsia="Nirmala UI" w:cs="Nirmala UI"/>
        </w:rPr>
        <w:t>आक्रमण</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पेन्तेकोस्तको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घण्टामा</w:t>
      </w:r>
      <w:r>
        <w:rPr>
          <w:rFonts w:ascii="Times New Roman" w:hAnsi="Times New Roman" w:eastAsia="Times New Roman" w:cs="Times New Roman"/>
        </w:rPr>
        <w:t xml:space="preserve"> </w:t>
      </w:r>
      <w:r>
        <w:rPr>
          <w:rFonts w:ascii="Nirmala UI" w:hAnsi="Nirmala UI" w:eastAsia="Nirmala UI" w:cs="Nirmala UI"/>
        </w:rPr>
        <w:t>पतरसले</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गर्नुले</w:t>
      </w:r>
      <w:r>
        <w:rPr>
          <w:rFonts w:ascii="Times New Roman" w:hAnsi="Times New Roman" w:eastAsia="Times New Roman" w:cs="Times New Roman"/>
        </w:rPr>
        <w:t xml:space="preserve"> </w:t>
      </w:r>
      <w:r>
        <w:rPr>
          <w:rFonts w:ascii="Nirmala UI" w:hAnsi="Nirmala UI" w:eastAsia="Nirmala UI" w:cs="Nirmala UI"/>
        </w:rPr>
        <w:t>मध्यरातको</w:t>
      </w:r>
      <w:r>
        <w:rPr>
          <w:rFonts w:ascii="Times New Roman" w:hAnsi="Times New Roman" w:eastAsia="Times New Roman" w:cs="Times New Roman"/>
        </w:rPr>
        <w:t xml:space="preserve"> </w:t>
      </w:r>
      <w:r>
        <w:rPr>
          <w:rFonts w:ascii="Nirmala UI" w:hAnsi="Nirmala UI" w:eastAsia="Nirmala UI" w:cs="Nirmala UI"/>
        </w:rPr>
        <w:t>पुकारको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अन्त्यलाई</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गराउँछ।</w:t>
      </w:r>
    </w:p>
    <w:p>
      <w:pPr>
        <w:pStyle w:val="ArticleBody"/>
        <w:jc w:val="left"/>
      </w:pPr>
      <w:r>
        <w:rPr>
          <w:rFonts w:ascii="Gadugi" w:hAnsi="Gadugi" w:eastAsia="Gadugi" w:cs="Gadugi"/>
        </w:rPr>
        <w:t>ᎢᎦᏓ</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ᏂᏗᎶᏍᎬᎢ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ᏧᏒᎯ</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ᏥᎨᏒ</w:t>
      </w:r>
      <w:r>
        <w:rPr>
          <w:rFonts w:ascii="Times New Roman" w:hAnsi="Times New Roman" w:eastAsia="Times New Roman" w:cs="Times New Roman"/>
        </w:rPr>
        <w:t xml:space="preserve"> </w:t>
      </w:r>
      <w:r>
        <w:rPr>
          <w:rFonts w:ascii="Gadugi" w:hAnsi="Gadugi" w:eastAsia="Gadugi" w:cs="Gadugi"/>
        </w:rPr>
        <w:t>ᏓᏍᏆᎸᎲ</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ᏭᎶᏒᎢ</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ᎤᎵᏰᎢᎵᏒ</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ᎤᏂᎴᏅᎯ</w:t>
      </w:r>
      <w:r>
        <w:rPr>
          <w:rFonts w:ascii="Times New Roman" w:hAnsi="Times New Roman" w:eastAsia="Times New Roman" w:cs="Times New Roman"/>
        </w:rPr>
        <w:t xml:space="preserve"> </w:t>
      </w:r>
      <w:r>
        <w:rPr>
          <w:rFonts w:ascii="Gadugi" w:hAnsi="Gadugi" w:eastAsia="Gadugi" w:cs="Gadugi"/>
        </w:rPr>
        <w:t>ᎦᏌᏉ</w:t>
      </w:r>
      <w:r>
        <w:rPr>
          <w:rFonts w:ascii="Times New Roman" w:hAnsi="Times New Roman" w:eastAsia="Times New Roman" w:cs="Times New Roman"/>
        </w:rPr>
        <w:t xml:space="preserve"> </w:t>
      </w:r>
      <w:r>
        <w:rPr>
          <w:rFonts w:ascii="Gadugi" w:hAnsi="Gadugi" w:eastAsia="Gadugi" w:cs="Gadugi"/>
        </w:rPr>
        <w:t>ᎭᏫᎾᏗᏢ</w:t>
      </w:r>
      <w:r>
        <w:rPr>
          <w:rFonts w:ascii="Times New Roman" w:hAnsi="Times New Roman" w:eastAsia="Times New Roman" w:cs="Times New Roman"/>
        </w:rPr>
        <w:t xml:space="preserve">. </w:t>
      </w:r>
      <w:r>
        <w:rPr>
          <w:rFonts w:ascii="Gadugi" w:hAnsi="Gadugi" w:eastAsia="Gadugi" w:cs="Gadugi"/>
        </w:rPr>
        <w:t>ᎯᏍᎩ</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ᎤᎶᏐᏅ</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ᏍᎩᏱ</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ᎤᏓᎫᏴᏗ</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ᎢᏏᎵ</w:t>
      </w:r>
      <w:r>
        <w:rPr>
          <w:rFonts w:ascii="Times New Roman" w:hAnsi="Times New Roman" w:eastAsia="Times New Roman" w:cs="Times New Roman"/>
        </w:rPr>
        <w:t xml:space="preserve"> </w:t>
      </w:r>
      <w:r>
        <w:rPr>
          <w:rFonts w:ascii="Gadugi" w:hAnsi="Gadugi" w:eastAsia="Gadugi" w:cs="Gadugi"/>
        </w:rPr>
        <w:t>ᎤᏂᏍᎦᏅᏨ</w:t>
      </w:r>
      <w:r>
        <w:rPr>
          <w:rFonts w:ascii="Times New Roman" w:hAnsi="Times New Roman" w:eastAsia="Times New Roman" w:cs="Times New Roman"/>
        </w:rPr>
        <w:t xml:space="preserve"> </w:t>
      </w:r>
      <w:r>
        <w:rPr>
          <w:rFonts w:ascii="Gadugi" w:hAnsi="Gadugi" w:eastAsia="Gadugi" w:cs="Gadugi"/>
        </w:rPr>
        <w:t>ᏕᎨᏥᏍᏔᏅ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ᎠᏂᏯᎢ</w:t>
      </w:r>
      <w:r>
        <w:rPr>
          <w:rFonts w:ascii="Times New Roman" w:hAnsi="Times New Roman" w:eastAsia="Times New Roman" w:cs="Times New Roman"/>
        </w:rPr>
        <w:t xml:space="preserve"> </w:t>
      </w:r>
      <w:r>
        <w:rPr>
          <w:rFonts w:ascii="Gadugi" w:hAnsi="Gadugi" w:eastAsia="Gadugi" w:cs="Gadugi"/>
        </w:rPr>
        <w:t>ᏚᏟᏌᏅ</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ᎤᏛᏅᎢ</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ᏑᏟ</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ᏈᏓ</w:t>
      </w:r>
      <w:r>
        <w:rPr>
          <w:rFonts w:ascii="Times New Roman" w:hAnsi="Times New Roman" w:eastAsia="Times New Roman" w:cs="Times New Roman"/>
        </w:rPr>
        <w:t xml:space="preserve"> </w:t>
      </w:r>
      <w:r>
        <w:rPr>
          <w:rFonts w:ascii="Gadugi" w:hAnsi="Gadugi" w:eastAsia="Gadugi" w:cs="Gadugi"/>
        </w:rPr>
        <w:t>ᎦᏌᏉ</w:t>
      </w:r>
      <w:r>
        <w:rPr>
          <w:rFonts w:ascii="Times New Roman" w:hAnsi="Times New Roman" w:eastAsia="Times New Roman" w:cs="Times New Roman"/>
        </w:rPr>
        <w:t xml:space="preserve"> </w:t>
      </w:r>
      <w:r>
        <w:rPr>
          <w:rFonts w:ascii="Gadugi" w:hAnsi="Gadugi" w:eastAsia="Gadugi" w:cs="Gadugi"/>
        </w:rPr>
        <w:t>ᎭᏫᎾᏗᏢ</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ᎤᏪᏥᎸ</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ᏐᏁᎳᏁ</w:t>
      </w:r>
      <w:r>
        <w:rPr>
          <w:rFonts w:ascii="Times New Roman" w:hAnsi="Times New Roman" w:eastAsia="Times New Roman" w:cs="Times New Roman"/>
        </w:rPr>
        <w:t xml:space="preserve"> </w:t>
      </w:r>
      <w:r>
        <w:rPr>
          <w:rFonts w:ascii="Gadugi" w:hAnsi="Gadugi" w:eastAsia="Gadugi" w:cs="Gadugi"/>
        </w:rPr>
        <w:t>ᏑᏟ</w:t>
      </w:r>
      <w:r>
        <w:rPr>
          <w:rFonts w:ascii="Times New Roman" w:hAnsi="Times New Roman" w:eastAsia="Times New Roman" w:cs="Times New Roman"/>
        </w:rPr>
        <w:t xml:space="preserve"> </w:t>
      </w:r>
      <w:r>
        <w:rPr>
          <w:rFonts w:ascii="Gadugi" w:hAnsi="Gadugi" w:eastAsia="Gadugi" w:cs="Gadugi"/>
        </w:rPr>
        <w:t>ᏥᎨᏒ</w:t>
      </w:r>
      <w:r>
        <w:rPr>
          <w:rFonts w:ascii="Times New Roman" w:hAnsi="Times New Roman" w:eastAsia="Times New Roman" w:cs="Times New Roman"/>
        </w:rPr>
        <w:t xml:space="preserve"> </w:t>
      </w:r>
      <w:r>
        <w:rPr>
          <w:rFonts w:ascii="Gadugi" w:hAnsi="Gadugi" w:eastAsia="Gadugi" w:cs="Gadugi"/>
        </w:rPr>
        <w:t>ᏧᎾᏙᏓᏆᏍᎬ</w:t>
      </w:r>
      <w:r>
        <w:rPr>
          <w:rFonts w:ascii="Times New Roman" w:hAnsi="Times New Roman" w:eastAsia="Times New Roman" w:cs="Times New Roman"/>
        </w:rPr>
        <w:t xml:space="preserve"> </w:t>
      </w:r>
      <w:r>
        <w:rPr>
          <w:rFonts w:ascii="Gadugi" w:hAnsi="Gadugi" w:eastAsia="Gadugi" w:cs="Gadugi"/>
        </w:rPr>
        <w:t>ᏕᎦᎧᎿᎭᏅᎢ</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ᎤᏪᏟᏐᏁ</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ᏒᎯᏱ</w:t>
      </w:r>
      <w:r>
        <w:rPr>
          <w:rFonts w:ascii="Times New Roman" w:hAnsi="Times New Roman" w:eastAsia="Times New Roman" w:cs="Times New Roman"/>
        </w:rPr>
        <w:t xml:space="preserve"> </w:t>
      </w:r>
      <w:r>
        <w:rPr>
          <w:rFonts w:ascii="Gadugi" w:hAnsi="Gadugi" w:eastAsia="Gadugi" w:cs="Gadugi"/>
        </w:rPr>
        <w:t>ᎤᏍᎪᎸᎢ</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ᎤᏪᎷᎯᏍᏗ</w:t>
      </w:r>
      <w:r>
        <w:rPr>
          <w:rFonts w:ascii="Times New Roman" w:hAnsi="Times New Roman" w:eastAsia="Times New Roman" w:cs="Times New Roman"/>
        </w:rPr>
        <w:t xml:space="preserve"> </w:t>
      </w:r>
      <w:r>
        <w:rPr>
          <w:rFonts w:ascii="Gadugi" w:hAnsi="Gadugi" w:eastAsia="Gadugi" w:cs="Gadugi"/>
        </w:rPr>
        <w:t>ᎤᏁᎷᎩ</w:t>
      </w:r>
      <w:r>
        <w:rPr>
          <w:rFonts w:ascii="Times New Roman" w:hAnsi="Times New Roman" w:eastAsia="Times New Roman" w:cs="Times New Roman"/>
        </w:rPr>
        <w:t>.</w:t>
      </w:r>
    </w:p>
    <w:p>
      <w:pPr>
        <w:pStyle w:val="ArticleBody"/>
        <w:jc w:val="left"/>
      </w:pPr>
      <w:r>
        <w:rPr>
          <w:rFonts w:ascii="Nirmala UI" w:hAnsi="Nirmala UI" w:eastAsia="Nirmala UI" w:cs="Nirmala UI"/>
        </w:rPr>
        <w:t>ಮಧ್ಯರಾತ್ರಿಯ</w:t>
      </w:r>
      <w:r>
        <w:rPr>
          <w:rFonts w:ascii="Times New Roman" w:hAnsi="Times New Roman" w:eastAsia="Times New Roman" w:cs="Times New Roman"/>
        </w:rPr>
        <w:t xml:space="preserve"> </w:t>
      </w:r>
      <w:r>
        <w:rPr>
          <w:rFonts w:ascii="Nirmala UI" w:hAnsi="Nirmala UI" w:eastAsia="Nirmala UI" w:cs="Nirmala UI"/>
        </w:rPr>
        <w:t>ಕೂಗಿನ</w:t>
      </w:r>
      <w:r>
        <w:rPr>
          <w:rFonts w:ascii="Times New Roman" w:hAnsi="Times New Roman" w:eastAsia="Times New Roman" w:cs="Times New Roman"/>
        </w:rPr>
        <w:t xml:space="preserve"> </w:t>
      </w:r>
      <w:r>
        <w:rPr>
          <w:rFonts w:ascii="Nirmala UI" w:hAnsi="Nirmala UI" w:eastAsia="Nirmala UI" w:cs="Nirmala UI"/>
        </w:rPr>
        <w:t>ಸಂದೇಶದ</w:t>
      </w:r>
      <w:r>
        <w:rPr>
          <w:rFonts w:ascii="Times New Roman" w:hAnsi="Times New Roman" w:eastAsia="Times New Roman" w:cs="Times New Roman"/>
        </w:rPr>
        <w:t xml:space="preserve"> </w:t>
      </w:r>
      <w:r>
        <w:rPr>
          <w:rFonts w:ascii="Nirmala UI" w:hAnsi="Nirmala UI" w:eastAsia="Nirmala UI" w:cs="Nirmala UI"/>
        </w:rPr>
        <w:t>ಘೋಷಣೆ</w:t>
      </w:r>
      <w:r>
        <w:rPr>
          <w:rFonts w:ascii="Times New Roman" w:hAnsi="Times New Roman" w:eastAsia="Times New Roman" w:cs="Times New Roman"/>
        </w:rPr>
        <w:t xml:space="preserve"> </w:t>
      </w:r>
      <w:r>
        <w:rPr>
          <w:rFonts w:ascii="Nirmala UI" w:hAnsi="Nirmala UI" w:eastAsia="Nirmala UI" w:cs="Nirmala UI"/>
        </w:rPr>
        <w:t>ಪೇತ್ರನಿಂದ</w:t>
      </w:r>
      <w:r>
        <w:rPr>
          <w:rFonts w:ascii="Times New Roman" w:hAnsi="Times New Roman" w:eastAsia="Times New Roman" w:cs="Times New Roman"/>
        </w:rPr>
        <w:t xml:space="preserve"> </w:t>
      </w:r>
      <w:r>
        <w:rPr>
          <w:rFonts w:ascii="Nirmala UI" w:hAnsi="Nirmala UI" w:eastAsia="Nirmala UI" w:cs="Nirmala UI"/>
        </w:rPr>
        <w:t>ಆಗುವುದು</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ಮೂರನೇ</w:t>
      </w:r>
      <w:r>
        <w:rPr>
          <w:rFonts w:ascii="Times New Roman" w:hAnsi="Times New Roman" w:eastAsia="Times New Roman" w:cs="Times New Roman"/>
        </w:rPr>
        <w:t xml:space="preserve"> </w:t>
      </w:r>
      <w:r>
        <w:rPr>
          <w:rFonts w:ascii="Nirmala UI" w:hAnsi="Nirmala UI" w:eastAsia="Nirmala UI" w:cs="Nirmala UI"/>
        </w:rPr>
        <w:t>ಘಂಟೆಯಲ್ಲಿ</w:t>
      </w:r>
      <w:r>
        <w:rPr>
          <w:rFonts w:ascii="Times New Roman" w:hAnsi="Times New Roman" w:eastAsia="Times New Roman" w:cs="Times New Roman"/>
        </w:rPr>
        <w:t xml:space="preserve"> </w:t>
      </w:r>
      <w:r>
        <w:rPr>
          <w:rFonts w:ascii="Nirmala UI" w:hAnsi="Nirmala UI" w:eastAsia="Nirmala UI" w:cs="Nirmala UI"/>
        </w:rPr>
        <w:t>ಇರುವಾಗ</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ಸಂದೇಶವು</w:t>
      </w:r>
      <w:r>
        <w:rPr>
          <w:rFonts w:ascii="Times New Roman" w:hAnsi="Times New Roman" w:eastAsia="Times New Roman" w:cs="Times New Roman"/>
        </w:rPr>
        <w:t xml:space="preserve"> </w:t>
      </w:r>
      <w:r>
        <w:rPr>
          <w:rFonts w:ascii="Nirmala UI" w:hAnsi="Nirmala UI" w:eastAsia="Nirmala UI" w:cs="Nirmala UI"/>
        </w:rPr>
        <w:t>ಕಹಳೆಗಳ</w:t>
      </w:r>
      <w:r>
        <w:rPr>
          <w:rFonts w:ascii="Times New Roman" w:hAnsi="Times New Roman" w:eastAsia="Times New Roman" w:cs="Times New Roman"/>
        </w:rPr>
        <w:t xml:space="preserve"> </w:t>
      </w:r>
      <w:r>
        <w:rPr>
          <w:rFonts w:ascii="Nirmala UI" w:hAnsi="Nirmala UI" w:eastAsia="Nirmala UI" w:cs="Nirmala UI"/>
        </w:rPr>
        <w:t>ಹಬ್ಬದಿಂದ</w:t>
      </w:r>
      <w:r>
        <w:rPr>
          <w:rFonts w:ascii="Times New Roman" w:hAnsi="Times New Roman" w:eastAsia="Times New Roman" w:cs="Times New Roman"/>
        </w:rPr>
        <w:t xml:space="preserve"> </w:t>
      </w:r>
      <w:r>
        <w:rPr>
          <w:rFonts w:ascii="Nirmala UI" w:hAnsi="Nirmala UI" w:eastAsia="Nirmala UI" w:cs="Nirmala UI"/>
        </w:rPr>
        <w:t>ಗುರುತಿಸಲ್ಪಡುತ್ತದೆ</w:t>
      </w:r>
      <w:r>
        <w:rPr>
          <w:rFonts w:ascii="Times New Roman" w:hAnsi="Times New Roman" w:eastAsia="Times New Roman" w:cs="Times New Roman"/>
        </w:rPr>
        <w:t xml:space="preserve">, </w:t>
      </w:r>
      <w:r>
        <w:rPr>
          <w:rFonts w:ascii="Nirmala UI" w:hAnsi="Nirmala UI" w:eastAsia="Nirmala UI" w:cs="Nirmala UI"/>
        </w:rPr>
        <w:t>ಆಗ</w:t>
      </w:r>
      <w:r>
        <w:rPr>
          <w:rFonts w:ascii="Times New Roman" w:hAnsi="Times New Roman" w:eastAsia="Times New Roman" w:cs="Times New Roman"/>
        </w:rPr>
        <w:t xml:space="preserve"> </w:t>
      </w:r>
      <w:r>
        <w:rPr>
          <w:rFonts w:ascii="Nirmala UI" w:hAnsi="Nirmala UI" w:eastAsia="Nirmala UI" w:cs="Nirmala UI"/>
        </w:rPr>
        <w:t>ಕತ್ತೆಯನ್ನು</w:t>
      </w:r>
      <w:r>
        <w:rPr>
          <w:rFonts w:ascii="Times New Roman" w:hAnsi="Times New Roman" w:eastAsia="Times New Roman" w:cs="Times New Roman"/>
        </w:rPr>
        <w:t xml:space="preserve"> </w:t>
      </w:r>
      <w:r>
        <w:rPr>
          <w:rFonts w:ascii="Nirmala UI" w:hAnsi="Nirmala UI" w:eastAsia="Nirmala UI" w:cs="Nirmala UI"/>
        </w:rPr>
        <w:t>ಬಿಡಲಾಗುತ್ತದೆ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ಕೈಸರಿಯಾ</w:t>
      </w:r>
      <w:r>
        <w:rPr>
          <w:rFonts w:ascii="Times New Roman" w:hAnsi="Times New Roman" w:eastAsia="Times New Roman" w:cs="Times New Roman"/>
        </w:rPr>
        <w:t xml:space="preserve"> </w:t>
      </w:r>
      <w:r>
        <w:rPr>
          <w:rFonts w:ascii="Nirmala UI" w:hAnsi="Nirmala UI" w:eastAsia="Nirmala UI" w:cs="Nirmala UI"/>
        </w:rPr>
        <w:t>ಫಿಲಿಪ್ಪಿಯ</w:t>
      </w:r>
      <w:r>
        <w:rPr>
          <w:rFonts w:ascii="Times New Roman" w:hAnsi="Times New Roman" w:eastAsia="Times New Roman" w:cs="Times New Roman"/>
        </w:rPr>
        <w:t xml:space="preserve"> </w:t>
      </w:r>
      <w:r>
        <w:rPr>
          <w:rFonts w:ascii="Nirmala UI" w:hAnsi="Nirmala UI" w:eastAsia="Nirmala UI" w:cs="Nirmala UI"/>
        </w:rPr>
        <w:t>ಮೂಲಕವೂ</w:t>
      </w:r>
      <w:r>
        <w:rPr>
          <w:rFonts w:ascii="Times New Roman" w:hAnsi="Times New Roman" w:eastAsia="Times New Roman" w:cs="Times New Roman"/>
        </w:rPr>
        <w:t xml:space="preserve"> </w:t>
      </w:r>
      <w:r>
        <w:rPr>
          <w:rFonts w:ascii="Nirmala UI" w:hAnsi="Nirmala UI" w:eastAsia="Nirmala UI" w:cs="Nirmala UI"/>
        </w:rPr>
        <w:t>ಗುರುತಿಸಲ್ಪಡುತ್ತದೆ</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ಕೈಸರಿಯಾ</w:t>
      </w:r>
      <w:r>
        <w:rPr>
          <w:rFonts w:ascii="Times New Roman" w:hAnsi="Times New Roman" w:eastAsia="Times New Roman" w:cs="Times New Roman"/>
        </w:rPr>
        <w:t xml:space="preserve"> </w:t>
      </w:r>
      <w:r>
        <w:rPr>
          <w:rFonts w:ascii="Nirmala UI" w:hAnsi="Nirmala UI" w:eastAsia="Nirmala UI" w:cs="Nirmala UI"/>
        </w:rPr>
        <w:t>ಫಿಲಿಪ್ಪಿಯೇ</w:t>
      </w:r>
      <w:r>
        <w:rPr>
          <w:rFonts w:ascii="Times New Roman" w:hAnsi="Times New Roman" w:eastAsia="Times New Roman" w:cs="Times New Roman"/>
        </w:rPr>
        <w:t xml:space="preserve"> </w:t>
      </w:r>
      <w:r>
        <w:rPr>
          <w:rFonts w:ascii="Nirmala UI" w:hAnsi="Nirmala UI" w:eastAsia="Nirmala UI" w:cs="Nirmala UI"/>
        </w:rPr>
        <w:t>ಪಾನಿಯೂ</w:t>
      </w:r>
      <w:r>
        <w:rPr>
          <w:rFonts w:ascii="Times New Roman" w:hAnsi="Times New Roman" w:eastAsia="Times New Roman" w:cs="Times New Roman"/>
        </w:rPr>
        <w:t xml:space="preserve"> </w:t>
      </w:r>
      <w:r>
        <w:rPr>
          <w:rFonts w:ascii="Nirmala UI" w:hAnsi="Nirmala UI" w:eastAsia="Nirmala UI" w:cs="Nirmala UI"/>
        </w:rPr>
        <w:t>ಆಗಿದೆ</w:t>
      </w:r>
      <w:r>
        <w:rPr>
          <w:rFonts w:ascii="Times New Roman" w:hAnsi="Times New Roman" w:eastAsia="Times New Roman" w:cs="Times New Roman"/>
        </w:rPr>
        <w:t xml:space="preserve">. </w:t>
      </w:r>
      <w:r>
        <w:rPr>
          <w:rFonts w:ascii="Nirmala UI" w:hAnsi="Nirmala UI" w:eastAsia="Nirmala UI" w:cs="Nirmala UI"/>
        </w:rPr>
        <w:t>ಪಾನಿಯು</w:t>
      </w:r>
      <w:r>
        <w:rPr>
          <w:rFonts w:ascii="Times New Roman" w:hAnsi="Times New Roman" w:eastAsia="Times New Roman" w:cs="Times New Roman"/>
        </w:rPr>
        <w:t xml:space="preserve"> </w:t>
      </w:r>
      <w:r>
        <w:rPr>
          <w:rFonts w:ascii="Nirmala UI" w:hAnsi="Nirmala UI" w:eastAsia="Nirmala UI" w:cs="Nirmala UI"/>
        </w:rPr>
        <w:t>ದಾನಿಯೇಲನು</w:t>
      </w:r>
      <w:r>
        <w:rPr>
          <w:rFonts w:ascii="Times New Roman" w:hAnsi="Times New Roman" w:eastAsia="Times New Roman" w:cs="Times New Roman"/>
        </w:rPr>
        <w:t xml:space="preserve"> </w:t>
      </w:r>
      <w:r>
        <w:rPr>
          <w:rFonts w:ascii="Nirmala UI" w:hAnsi="Nirmala UI" w:eastAsia="Nirmala UI" w:cs="Nirmala UI"/>
        </w:rPr>
        <w:t>ಹನ್ನೊಂದನೆಯ</w:t>
      </w:r>
      <w:r>
        <w:rPr>
          <w:rFonts w:ascii="Times New Roman" w:hAnsi="Times New Roman" w:eastAsia="Times New Roman" w:cs="Times New Roman"/>
        </w:rPr>
        <w:t xml:space="preserve"> </w:t>
      </w:r>
      <w:r>
        <w:rPr>
          <w:rFonts w:ascii="Nirmala UI" w:hAnsi="Nirmala UI" w:eastAsia="Nirmala UI" w:cs="Nirmala UI"/>
        </w:rPr>
        <w:t>ಅಧ್ಯಾಯದ</w:t>
      </w:r>
      <w:r>
        <w:rPr>
          <w:rFonts w:ascii="Times New Roman" w:hAnsi="Times New Roman" w:eastAsia="Times New Roman" w:cs="Times New Roman"/>
        </w:rPr>
        <w:t xml:space="preserve"> </w:t>
      </w:r>
      <w:r>
        <w:rPr>
          <w:rFonts w:ascii="Nirmala UI" w:hAnsi="Nirmala UI" w:eastAsia="Nirmala UI" w:cs="Nirmala UI"/>
        </w:rPr>
        <w:t>ಹದಿಮೂರುರಿಂದ</w:t>
      </w:r>
      <w:r>
        <w:rPr>
          <w:rFonts w:ascii="Times New Roman" w:hAnsi="Times New Roman" w:eastAsia="Times New Roman" w:cs="Times New Roman"/>
        </w:rPr>
        <w:t xml:space="preserve"> </w:t>
      </w:r>
      <w:r>
        <w:rPr>
          <w:rFonts w:ascii="Nirmala UI" w:hAnsi="Nirmala UI" w:eastAsia="Nirmala UI" w:cs="Nirmala UI"/>
        </w:rPr>
        <w:t>ಹದಿನೈದರವರೆಗಿನ</w:t>
      </w:r>
      <w:r>
        <w:rPr>
          <w:rFonts w:ascii="Times New Roman" w:hAnsi="Times New Roman" w:eastAsia="Times New Roman" w:cs="Times New Roman"/>
        </w:rPr>
        <w:t xml:space="preserve"> </w:t>
      </w:r>
      <w:r>
        <w:rPr>
          <w:rFonts w:ascii="Nirmala UI" w:hAnsi="Nirmala UI" w:eastAsia="Nirmala UI" w:cs="Nirmala UI"/>
        </w:rPr>
        <w:t>ವಚನಗಳಲ್ಲಿ</w:t>
      </w:r>
      <w:r>
        <w:rPr>
          <w:rFonts w:ascii="Times New Roman" w:hAnsi="Times New Roman" w:eastAsia="Times New Roman" w:cs="Times New Roman"/>
        </w:rPr>
        <w:t xml:space="preserve"> </w:t>
      </w:r>
      <w:r>
        <w:rPr>
          <w:rFonts w:ascii="Nirmala UI" w:hAnsi="Nirmala UI" w:eastAsia="Nirmala UI" w:cs="Nirmala UI"/>
        </w:rPr>
        <w:t>ಪ್ರತಿನಿಧಿಸಲ್ಪಟ್ಟಿದೆ</w:t>
      </w:r>
      <w:r>
        <w:rPr>
          <w:rFonts w:ascii="Times New Roman" w:hAnsi="Times New Roman" w:eastAsia="Times New Roman" w:cs="Times New Roman"/>
        </w:rPr>
        <w:t xml:space="preserve">. </w:t>
      </w:r>
      <w:r>
        <w:rPr>
          <w:rFonts w:ascii="Nirmala UI" w:hAnsi="Nirmala UI" w:eastAsia="Nirmala UI" w:cs="Nirmala UI"/>
        </w:rPr>
        <w:t>ಮಧ್ಯರಾತ್ರಿಯ</w:t>
      </w:r>
      <w:r>
        <w:rPr>
          <w:rFonts w:ascii="Times New Roman" w:hAnsi="Times New Roman" w:eastAsia="Times New Roman" w:cs="Times New Roman"/>
        </w:rPr>
        <w:t xml:space="preserve"> </w:t>
      </w:r>
      <w:r>
        <w:rPr>
          <w:rFonts w:ascii="Nirmala UI" w:hAnsi="Nirmala UI" w:eastAsia="Nirmala UI" w:cs="Nirmala UI"/>
        </w:rPr>
        <w:t>ಕೂಗಿನ</w:t>
      </w:r>
      <w:r>
        <w:rPr>
          <w:rFonts w:ascii="Times New Roman" w:hAnsi="Times New Roman" w:eastAsia="Times New Roman" w:cs="Times New Roman"/>
        </w:rPr>
        <w:t xml:space="preserve"> </w:t>
      </w:r>
      <w:r>
        <w:rPr>
          <w:rFonts w:ascii="Nirmala UI" w:hAnsi="Nirmala UI" w:eastAsia="Nirmala UI" w:cs="Nirmala UI"/>
        </w:rPr>
        <w:t>ಘೋಷಣೆಯ</w:t>
      </w:r>
      <w:r>
        <w:rPr>
          <w:rFonts w:ascii="Times New Roman" w:hAnsi="Times New Roman" w:eastAsia="Times New Roman" w:cs="Times New Roman"/>
        </w:rPr>
        <w:t xml:space="preserve"> </w:t>
      </w:r>
      <w:r>
        <w:rPr>
          <w:rFonts w:ascii="Nirmala UI" w:hAnsi="Nirmala UI" w:eastAsia="Nirmala UI" w:cs="Nirmala UI"/>
        </w:rPr>
        <w:t>ಆರಂಭದಲ್ಲೇ</w:t>
      </w:r>
      <w:r>
        <w:rPr>
          <w:rFonts w:ascii="Times New Roman" w:hAnsi="Times New Roman" w:eastAsia="Times New Roman" w:cs="Times New Roman"/>
        </w:rPr>
        <w:t xml:space="preserve"> </w:t>
      </w:r>
      <w:r>
        <w:rPr>
          <w:rFonts w:ascii="Nirmala UI" w:hAnsi="Nirmala UI" w:eastAsia="Nirmala UI" w:cs="Nirmala UI"/>
        </w:rPr>
        <w:t>ಕತ್ತೆಯನ್ನು</w:t>
      </w:r>
      <w:r>
        <w:rPr>
          <w:rFonts w:ascii="Times New Roman" w:hAnsi="Times New Roman" w:eastAsia="Times New Roman" w:cs="Times New Roman"/>
        </w:rPr>
        <w:t xml:space="preserve"> </w:t>
      </w:r>
      <w:r>
        <w:rPr>
          <w:rFonts w:ascii="Nirmala UI" w:hAnsi="Nirmala UI" w:eastAsia="Nirmala UI" w:cs="Nirmala UI"/>
        </w:rPr>
        <w:t>ಬಿಡುವಾಗ</w:t>
      </w:r>
      <w:r>
        <w:rPr>
          <w:rFonts w:ascii="Times New Roman" w:hAnsi="Times New Roman" w:eastAsia="Times New Roman" w:cs="Times New Roman"/>
        </w:rPr>
        <w:t xml:space="preserve"> </w:t>
      </w:r>
      <w:r>
        <w:rPr>
          <w:rFonts w:ascii="Nirmala UI" w:hAnsi="Nirmala UI" w:eastAsia="Nirmala UI" w:cs="Nirmala UI"/>
        </w:rPr>
        <w:t>ಸಂಭವಿಸುವ</w:t>
      </w:r>
      <w:r>
        <w:rPr>
          <w:rFonts w:ascii="Times New Roman" w:hAnsi="Times New Roman" w:eastAsia="Times New Roman" w:cs="Times New Roman"/>
        </w:rPr>
        <w:t xml:space="preserve"> </w:t>
      </w:r>
      <w:r>
        <w:rPr>
          <w:rFonts w:ascii="Nirmala UI" w:hAnsi="Nirmala UI" w:eastAsia="Nirmala UI" w:cs="Nirmala UI"/>
        </w:rPr>
        <w:t>ಅಮೆರಿಕ</w:t>
      </w:r>
      <w:r>
        <w:rPr>
          <w:rFonts w:ascii="Times New Roman" w:hAnsi="Times New Roman" w:eastAsia="Times New Roman" w:cs="Times New Roman"/>
        </w:rPr>
        <w:t xml:space="preserve"> </w:t>
      </w:r>
      <w:r>
        <w:rPr>
          <w:rFonts w:ascii="Nirmala UI" w:hAnsi="Nirmala UI" w:eastAsia="Nirmala UI" w:cs="Nirmala UI"/>
        </w:rPr>
        <w:t>ಸಂಯುಕ್ತ</w:t>
      </w:r>
      <w:r>
        <w:rPr>
          <w:rFonts w:ascii="Times New Roman" w:hAnsi="Times New Roman" w:eastAsia="Times New Roman" w:cs="Times New Roman"/>
        </w:rPr>
        <w:t xml:space="preserve"> </w:t>
      </w:r>
      <w:r>
        <w:rPr>
          <w:rFonts w:ascii="Nirmala UI" w:hAnsi="Nirmala UI" w:eastAsia="Nirmala UI" w:cs="Nirmala UI"/>
        </w:rPr>
        <w:t>ಸಂಸ್ಥಾನಗಳ</w:t>
      </w:r>
      <w:r>
        <w:rPr>
          <w:rFonts w:ascii="Times New Roman" w:hAnsi="Times New Roman" w:eastAsia="Times New Roman" w:cs="Times New Roman"/>
        </w:rPr>
        <w:t xml:space="preserve"> </w:t>
      </w:r>
      <w:r>
        <w:rPr>
          <w:rFonts w:ascii="Nirmala UI" w:hAnsi="Nirmala UI" w:eastAsia="Nirmala UI" w:cs="Nirmala UI"/>
        </w:rPr>
        <w:t>ಮೇಲಿನ</w:t>
      </w:r>
      <w:r>
        <w:rPr>
          <w:rFonts w:ascii="Times New Roman" w:hAnsi="Times New Roman" w:eastAsia="Times New Roman" w:cs="Times New Roman"/>
        </w:rPr>
        <w:t xml:space="preserve"> </w:t>
      </w:r>
      <w:r>
        <w:rPr>
          <w:rFonts w:ascii="Nirmala UI" w:hAnsi="Nirmala UI" w:eastAsia="Nirmala UI" w:cs="Nirmala UI"/>
        </w:rPr>
        <w:t>ಇಸ್ಲಾಮಿಕ್</w:t>
      </w:r>
      <w:r>
        <w:rPr>
          <w:rFonts w:ascii="Times New Roman" w:hAnsi="Times New Roman" w:eastAsia="Times New Roman" w:cs="Times New Roman"/>
        </w:rPr>
        <w:t xml:space="preserve"> </w:t>
      </w:r>
      <w:r>
        <w:rPr>
          <w:rFonts w:ascii="Nirmala UI" w:hAnsi="Nirmala UI" w:eastAsia="Nirmala UI" w:cs="Nirmala UI"/>
        </w:rPr>
        <w:t>ದಾಳಿಯನ್ನು</w:t>
      </w:r>
      <w:r>
        <w:rPr>
          <w:rFonts w:ascii="Times New Roman" w:hAnsi="Times New Roman" w:eastAsia="Times New Roman" w:cs="Times New Roman"/>
        </w:rPr>
        <w:t xml:space="preserve"> </w:t>
      </w:r>
      <w:r>
        <w:rPr>
          <w:rFonts w:ascii="Nirmala UI" w:hAnsi="Nirmala UI" w:eastAsia="Nirmala UI" w:cs="Nirmala UI"/>
        </w:rPr>
        <w:t>ಮಾತ್ರವಲ್ಲ</w:t>
      </w:r>
      <w:r>
        <w:rPr>
          <w:rFonts w:ascii="Times New Roman" w:hAnsi="Times New Roman" w:eastAsia="Times New Roman" w:cs="Times New Roman"/>
        </w:rPr>
        <w:t xml:space="preserve">, </w:t>
      </w:r>
      <w:r>
        <w:rPr>
          <w:rFonts w:ascii="Nirmala UI" w:hAnsi="Nirmala UI" w:eastAsia="Nirmala UI" w:cs="Nirmala UI"/>
        </w:rPr>
        <w:t>ಪೇತ್ರನು</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ಸಮಯದಲ್ಲಿ</w:t>
      </w:r>
      <w:r>
        <w:rPr>
          <w:rFonts w:ascii="Times New Roman" w:hAnsi="Times New Roman" w:eastAsia="Times New Roman" w:cs="Times New Roman"/>
        </w:rPr>
        <w:t xml:space="preserve"> </w:t>
      </w:r>
      <w:r>
        <w:rPr>
          <w:rFonts w:ascii="Nirmala UI" w:hAnsi="Nirmala UI" w:eastAsia="Nirmala UI" w:cs="Nirmala UI"/>
        </w:rPr>
        <w:t>ಭಾನುವಾರದ</w:t>
      </w:r>
      <w:r>
        <w:rPr>
          <w:rFonts w:ascii="Times New Roman" w:hAnsi="Times New Roman" w:eastAsia="Times New Roman" w:cs="Times New Roman"/>
        </w:rPr>
        <w:t xml:space="preserve"> </w:t>
      </w:r>
      <w:r>
        <w:rPr>
          <w:rFonts w:ascii="Nirmala UI" w:hAnsi="Nirmala UI" w:eastAsia="Nirmala UI" w:cs="Nirmala UI"/>
        </w:rPr>
        <w:t>ಕಾನೂನಿಗೆ</w:t>
      </w:r>
      <w:r>
        <w:rPr>
          <w:rFonts w:ascii="Times New Roman" w:hAnsi="Times New Roman" w:eastAsia="Times New Roman" w:cs="Times New Roman"/>
        </w:rPr>
        <w:t xml:space="preserve"> </w:t>
      </w:r>
      <w:r>
        <w:rPr>
          <w:rFonts w:ascii="Nirmala UI" w:hAnsi="Nirmala UI" w:eastAsia="Nirmala UI" w:cs="Nirmala UI"/>
        </w:rPr>
        <w:t>ದಾರಿ</w:t>
      </w:r>
      <w:r>
        <w:rPr>
          <w:rFonts w:ascii="Times New Roman" w:hAnsi="Times New Roman" w:eastAsia="Times New Roman" w:cs="Times New Roman"/>
        </w:rPr>
        <w:t xml:space="preserve"> </w:t>
      </w:r>
      <w:r>
        <w:rPr>
          <w:rFonts w:ascii="Nirmala UI" w:hAnsi="Nirmala UI" w:eastAsia="Nirmala UI" w:cs="Nirmala UI"/>
        </w:rPr>
        <w:t>ಮಾಡುವ</w:t>
      </w:r>
      <w:r>
        <w:rPr>
          <w:rFonts w:ascii="Times New Roman" w:hAnsi="Times New Roman" w:eastAsia="Times New Roman" w:cs="Times New Roman"/>
        </w:rPr>
        <w:t xml:space="preserve"> </w:t>
      </w:r>
      <w:r>
        <w:rPr>
          <w:rFonts w:ascii="Nirmala UI" w:hAnsi="Nirmala UI" w:eastAsia="Nirmala UI" w:cs="Nirmala UI"/>
        </w:rPr>
        <w:t>ಪಾನಿಯ</w:t>
      </w:r>
      <w:r>
        <w:rPr>
          <w:rFonts w:ascii="Times New Roman" w:hAnsi="Times New Roman" w:eastAsia="Times New Roman" w:cs="Times New Roman"/>
        </w:rPr>
        <w:t xml:space="preserve"> </w:t>
      </w:r>
      <w:r>
        <w:rPr>
          <w:rFonts w:ascii="Nirmala UI" w:hAnsi="Nirmala UI" w:eastAsia="Nirmala UI" w:cs="Nirmala UI"/>
        </w:rPr>
        <w:t>ಯುದ್ಧದಲ್ಲಿಯೂ</w:t>
      </w:r>
      <w:r>
        <w:rPr>
          <w:rFonts w:ascii="Times New Roman" w:hAnsi="Times New Roman" w:eastAsia="Times New Roman" w:cs="Times New Roman"/>
        </w:rPr>
        <w:t xml:space="preserve"> </w:t>
      </w:r>
      <w:r>
        <w:rPr>
          <w:rFonts w:ascii="Nirmala UI" w:hAnsi="Nirmala UI" w:eastAsia="Nirmala UI" w:cs="Nirmala UI"/>
        </w:rPr>
        <w:t>ಇರುವುದನ್ನು</w:t>
      </w:r>
      <w:r>
        <w:rPr>
          <w:rFonts w:ascii="Times New Roman" w:hAnsi="Times New Roman" w:eastAsia="Times New Roman" w:cs="Times New Roman"/>
        </w:rPr>
        <w:t xml:space="preserve"> </w:t>
      </w:r>
      <w:r>
        <w:rPr>
          <w:rFonts w:ascii="Nirmala UI" w:hAnsi="Nirmala UI" w:eastAsia="Nirmala UI" w:cs="Nirmala UI"/>
        </w:rPr>
        <w:t>ಗುರುತಿಸುತ್ತಿದ್ದಾನೆ</w:t>
      </w:r>
      <w:r>
        <w:rPr>
          <w:rFonts w:ascii="Times New Roman" w:hAnsi="Times New Roman" w:eastAsia="Times New Roman" w:cs="Times New Roman"/>
        </w:rPr>
        <w:t xml:space="preserve">. </w:t>
      </w:r>
      <w:r>
        <w:rPr>
          <w:rFonts w:ascii="Nirmala UI" w:hAnsi="Nirmala UI" w:eastAsia="Nirmala UI" w:cs="Nirmala UI"/>
        </w:rPr>
        <w:t>ಪಾನಿಯ</w:t>
      </w:r>
      <w:r>
        <w:rPr>
          <w:rFonts w:ascii="Times New Roman" w:hAnsi="Times New Roman" w:eastAsia="Times New Roman" w:cs="Times New Roman"/>
        </w:rPr>
        <w:t xml:space="preserve"> </w:t>
      </w:r>
      <w:r>
        <w:rPr>
          <w:rFonts w:ascii="Nirmala UI" w:hAnsi="Nirmala UI" w:eastAsia="Nirmala UI" w:cs="Nirmala UI"/>
        </w:rPr>
        <w:t>ಯುದ್ಧವು</w:t>
      </w:r>
      <w:r>
        <w:rPr>
          <w:rFonts w:ascii="Times New Roman" w:hAnsi="Times New Roman" w:eastAsia="Times New Roman" w:cs="Times New Roman"/>
        </w:rPr>
        <w:t xml:space="preserve"> </w:t>
      </w:r>
      <w:r>
        <w:rPr>
          <w:rFonts w:ascii="Nirmala UI" w:hAnsi="Nirmala UI" w:eastAsia="Nirmala UI" w:cs="Nirmala UI"/>
        </w:rPr>
        <w:t>ಅಮೆರಿಕ</w:t>
      </w:r>
      <w:r>
        <w:rPr>
          <w:rFonts w:ascii="Times New Roman" w:hAnsi="Times New Roman" w:eastAsia="Times New Roman" w:cs="Times New Roman"/>
        </w:rPr>
        <w:t xml:space="preserve"> </w:t>
      </w:r>
      <w:r>
        <w:rPr>
          <w:rFonts w:ascii="Nirmala UI" w:hAnsi="Nirmala UI" w:eastAsia="Nirmala UI" w:cs="Nirmala UI"/>
        </w:rPr>
        <w:t>ಸಂಯುಕ್ತ</w:t>
      </w:r>
      <w:r>
        <w:rPr>
          <w:rFonts w:ascii="Times New Roman" w:hAnsi="Times New Roman" w:eastAsia="Times New Roman" w:cs="Times New Roman"/>
        </w:rPr>
        <w:t xml:space="preserve"> </w:t>
      </w:r>
      <w:r>
        <w:rPr>
          <w:rFonts w:ascii="Nirmala UI" w:hAnsi="Nirmala UI" w:eastAsia="Nirmala UI" w:cs="Nirmala UI"/>
        </w:rPr>
        <w:t>ಸಂಸ್ಥಾನಗಳ</w:t>
      </w:r>
      <w:r>
        <w:rPr>
          <w:rFonts w:ascii="Times New Roman" w:hAnsi="Times New Roman" w:eastAsia="Times New Roman" w:cs="Times New Roman"/>
        </w:rPr>
        <w:t xml:space="preserve"> </w:t>
      </w:r>
      <w:r>
        <w:rPr>
          <w:rFonts w:ascii="Nirmala UI" w:hAnsi="Nirmala UI" w:eastAsia="Nirmala UI" w:cs="Nirmala UI"/>
        </w:rPr>
        <w:t>ಮೇಲಿನ</w:t>
      </w:r>
      <w:r>
        <w:rPr>
          <w:rFonts w:ascii="Times New Roman" w:hAnsi="Times New Roman" w:eastAsia="Times New Roman" w:cs="Times New Roman"/>
        </w:rPr>
        <w:t xml:space="preserve"> </w:t>
      </w:r>
      <w:r>
        <w:rPr>
          <w:rFonts w:ascii="Nirmala UI" w:hAnsi="Nirmala UI" w:eastAsia="Nirmala UI" w:cs="Nirmala UI"/>
        </w:rPr>
        <w:t>ಇಸ್ಲಾಮಿಕ್</w:t>
      </w:r>
      <w:r>
        <w:rPr>
          <w:rFonts w:ascii="Times New Roman" w:hAnsi="Times New Roman" w:eastAsia="Times New Roman" w:cs="Times New Roman"/>
        </w:rPr>
        <w:t xml:space="preserve"> </w:t>
      </w:r>
      <w:r>
        <w:rPr>
          <w:rFonts w:ascii="Nirmala UI" w:hAnsi="Nirmala UI" w:eastAsia="Nirmala UI" w:cs="Nirmala UI"/>
        </w:rPr>
        <w:t>ದಾಳಿಗೆ</w:t>
      </w:r>
      <w:r>
        <w:rPr>
          <w:rFonts w:ascii="Times New Roman" w:hAnsi="Times New Roman" w:eastAsia="Times New Roman" w:cs="Times New Roman"/>
        </w:rPr>
        <w:t xml:space="preserve"> </w:t>
      </w:r>
      <w:r>
        <w:rPr>
          <w:rFonts w:ascii="Nirmala UI" w:hAnsi="Nirmala UI" w:eastAsia="Nirmala UI" w:cs="Nirmala UI"/>
        </w:rPr>
        <w:t>ಸಮಾಂತರವಾದ</w:t>
      </w:r>
      <w:r>
        <w:rPr>
          <w:rFonts w:ascii="Times New Roman" w:hAnsi="Times New Roman" w:eastAsia="Times New Roman" w:cs="Times New Roman"/>
        </w:rPr>
        <w:t xml:space="preserve"> </w:t>
      </w:r>
      <w:r>
        <w:rPr>
          <w:rFonts w:ascii="Nirmala UI" w:hAnsi="Nirmala UI" w:eastAsia="Nirmala UI" w:cs="Nirmala UI"/>
        </w:rPr>
        <w:t>ಘಟನೆಯಾಗಿದೆ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عہم اَن چیئانن کیئیم ای مقالہ نش۔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Joel dan Jemaat Masehi Advent Hari Ketujuh Laodikia - Nomor Empat Puluh Lima</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