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پانیوم - گاراو عزمیږن</w:t>
      </w:r>
    </w:p>
    <w:p>
      <w:pPr>
        <w:pStyle w:val="ArticleSubtitle"/>
        <w:jc w:val="left"/>
      </w:pPr>
      <w:r>
        <w:rPr>
          <w:rFonts w:ascii="Arial" w:hAnsi="Arial" w:eastAsia="Arial" w:cs="Arial"/>
        </w:rPr>
        <w:t>Ho Hlama ni Ho Wa ka Hosi ya Dzonga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প্রবন্ধটি</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করেছিলাম</w:t>
      </w:r>
      <w:r>
        <w:rPr>
          <w:rFonts w:ascii="Times New Roman" w:hAnsi="Times New Roman" w:eastAsia="Times New Roman" w:cs="Times New Roman"/>
        </w:rPr>
        <w:t>, “</w:t>
      </w:r>
      <w:r>
        <w:rPr>
          <w:rFonts w:ascii="Nirmala UI" w:hAnsi="Nirmala UI" w:eastAsia="Nirmala UI" w:cs="Nirmala UI"/>
        </w:rPr>
        <w:t>১০</w:t>
      </w:r>
      <w:r>
        <w:rPr>
          <w:rFonts w:ascii="Times New Roman" w:hAnsi="Times New Roman" w:eastAsia="Times New Roman" w:cs="Times New Roman"/>
        </w:rPr>
        <w:t>–</w:t>
      </w:r>
      <w:r>
        <w:rPr>
          <w:rFonts w:ascii="Nirmala UI" w:hAnsi="Nirmala UI" w:eastAsia="Nirmala UI" w:cs="Nirmala UI"/>
        </w:rPr>
        <w:t>১৫</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উত্তরের</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w:t>
      </w:r>
      <w:r>
        <w:rPr>
          <w:rFonts w:ascii="Nirmala UI" w:hAnsi="Nirmala UI" w:eastAsia="Nirmala UI" w:cs="Nirmala UI"/>
        </w:rPr>
        <w:t>পাপাল</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১৯৮৯</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প্রক্সি</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প্রক্সি</w:t>
      </w:r>
      <w:r>
        <w:rPr>
          <w:rFonts w:ascii="Times New Roman" w:hAnsi="Times New Roman" w:eastAsia="Times New Roman" w:cs="Times New Roman"/>
        </w:rPr>
        <w:t xml:space="preserve"> </w:t>
      </w:r>
      <w:r>
        <w:rPr>
          <w:rFonts w:ascii="Nirmala UI" w:hAnsi="Nirmala UI" w:eastAsia="Nirmala UI" w:cs="Nirmala UI"/>
        </w:rPr>
        <w:t>যুদ্ধের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৪০</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যুক্তরাষ্ট্রকে</w:t>
      </w:r>
      <w:r>
        <w:rPr>
          <w:rFonts w:ascii="Times New Roman" w:hAnsi="Times New Roman" w:eastAsia="Times New Roman" w:cs="Times New Roman"/>
        </w:rPr>
        <w:t xml:space="preserve"> “</w:t>
      </w:r>
      <w:r>
        <w:rPr>
          <w:rFonts w:ascii="Nirmala UI" w:hAnsi="Nirmala UI" w:eastAsia="Nirmala UI" w:cs="Nirmala UI"/>
        </w:rPr>
        <w:t>রথ</w:t>
      </w:r>
      <w:r>
        <w:rPr>
          <w:rFonts w:ascii="Times New Roman" w:hAnsi="Times New Roman" w:eastAsia="Times New Roman" w:cs="Times New Roman"/>
        </w:rPr>
        <w:t xml:space="preserve">, </w:t>
      </w:r>
      <w:r>
        <w:rPr>
          <w:rFonts w:ascii="Nirmala UI" w:hAnsi="Nirmala UI" w:eastAsia="Nirmala UI" w:cs="Nirmala UI"/>
        </w:rPr>
        <w:t>জাহাজ</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অশ্বারোহী</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সনাক্ত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মাধ্যমে।</w:t>
      </w:r>
    </w:p>
    <w:p>
      <w:pPr>
        <w:pStyle w:val="ArticleBody"/>
        <w:jc w:val="left"/>
      </w:pPr>
      <w:r>
        <w:rPr>
          <w:rFonts w:ascii="Times New Roman" w:hAnsi="Times New Roman" w:eastAsia="Times New Roman" w:cs="Times New Roman"/>
        </w:rPr>
        <w:t>واڠ ڤراڠ ڤروکسي يڠ ستروسڽ، يڠ دݢمبڠکن اوليه آيت 11 دان ڤڠݢنڤن سيجارهنيا دالم ڤرڠ رافيا ڤد 217 س.م.، اداله انتارا ڤطولمي الرابع فيلوڤاتور، راجا سلاتن مصير، دان أنطيوخوس العظيم، يڠ جوݢ دکݢنل سباݢاي أنطيوخوس مڬنوس، دري امڤاير سلوکيد. أنطيوخوس تله منوهي آيت 10 اپابيلا ايا ممبلاس ترهادڤ مصير کران ککالهان کراجأن اوتارانيا دان کهيلڠن هرتا ميليقڽ، دڠن مراس کمبالي سموا ولايه يڠ کرجأن سلاتن سبلوم اين تله مروڤس درڤد کراجأنڽ. ايا ملاکوکن دميکين تتاڤي برهنتي دي سمڤادن مصير، دميکينله ايا منوهي آيت 10 دان منجادي تيڤاݢي 1989.</w:t>
      </w:r>
    </w:p>
    <w:p>
      <w:pPr>
        <w:pStyle w:val="ArticleScripture"/>
        <w:jc w:val="left"/>
      </w:pPr>
      <w:r>
        <w:rPr>
          <w:rFonts w:ascii="Times New Roman" w:hAnsi="Times New Roman" w:eastAsia="Times New Roman" w:cs="Times New Roman"/>
        </w:rPr>
        <w:t>بۆلەکانی ئەو هەڵدەگیرسن، و کۆمەڵێکی هێزە گەورەکان کۆدەکەنەوە؛ یەکێکیش بەدڵنیاییەوە دێت، وەک لاڤاو دەڕژێت و تێدەپەڕێت؛ پاشان دەگەڕێتەوە، و هەڵدەگیرسێت، هەتا قەڵای خۆی. دانیال 11:10.</w:t>
      </w:r>
    </w:p>
    <w:p>
      <w:pPr>
        <w:pStyle w:val="ArticleBody"/>
        <w:jc w:val="left"/>
      </w:pP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ᎠᏁᎬ</w:t>
      </w:r>
      <w:r>
        <w:rPr>
          <w:rFonts w:ascii="Times New Roman" w:hAnsi="Times New Roman" w:eastAsia="Times New Roman" w:cs="Times New Roman"/>
        </w:rPr>
        <w:t xml:space="preserve"> </w:t>
      </w:r>
      <w:r>
        <w:rPr>
          <w:rFonts w:ascii="Gadugi" w:hAnsi="Gadugi" w:eastAsia="Gadugi" w:cs="Gadugi"/>
        </w:rPr>
        <w:t>ᎤᎵᏍᎨᏍᏗ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ᎡᏉᎯᏳ</w:t>
      </w:r>
      <w:r>
        <w:rPr>
          <w:rFonts w:ascii="Times New Roman" w:hAnsi="Times New Roman" w:eastAsia="Times New Roman" w:cs="Times New Roman"/>
        </w:rPr>
        <w:t xml:space="preserve"> </w:t>
      </w:r>
      <w:r>
        <w:rPr>
          <w:rFonts w:ascii="Gadugi" w:hAnsi="Gadugi" w:eastAsia="Gadugi" w:cs="Gadugi"/>
        </w:rPr>
        <w:t>ᎡᎦᏍᎩᎸᎩ</w:t>
      </w:r>
      <w:r>
        <w:rPr>
          <w:rFonts w:ascii="Times New Roman" w:hAnsi="Times New Roman" w:eastAsia="Times New Roman" w:cs="Times New Roman"/>
        </w:rPr>
        <w:t xml:space="preserve"> </w:t>
      </w:r>
      <w:r>
        <w:rPr>
          <w:rFonts w:ascii="Gadugi" w:hAnsi="Gadugi" w:eastAsia="Gadugi" w:cs="Gadugi"/>
        </w:rPr>
        <w:t>ᎡᎶᏆᏱᎠ</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ᏕᎦᏙᎥ</w:t>
      </w:r>
      <w:r>
        <w:rPr>
          <w:rFonts w:ascii="Times New Roman" w:hAnsi="Times New Roman" w:eastAsia="Times New Roman" w:cs="Times New Roman"/>
        </w:rPr>
        <w:t xml:space="preserve"> </w:t>
      </w:r>
      <w:r>
        <w:rPr>
          <w:rFonts w:ascii="Gadugi" w:hAnsi="Gadugi" w:eastAsia="Gadugi" w:cs="Gadugi"/>
        </w:rPr>
        <w:t>ᎠᏍᏆᏂᎪᏛ</w:t>
      </w:r>
      <w:r>
        <w:rPr>
          <w:rFonts w:ascii="Times New Roman" w:hAnsi="Times New Roman" w:eastAsia="Times New Roman" w:cs="Times New Roman"/>
        </w:rPr>
        <w:t xml:space="preserve"> </w:t>
      </w:r>
      <w:r>
        <w:rPr>
          <w:rFonts w:ascii="Gadugi" w:hAnsi="Gadugi" w:eastAsia="Gadugi" w:cs="Gadugi"/>
        </w:rPr>
        <w:t>ᏂᎦᎵᏍᏗ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ᏗᏟᎶᏍᏔᏅ</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ᎦᏙᎥ</w:t>
      </w:r>
      <w:r>
        <w:rPr>
          <w:rFonts w:ascii="Times New Roman" w:hAnsi="Times New Roman" w:eastAsia="Times New Roman" w:cs="Times New Roman"/>
        </w:rPr>
        <w:t xml:space="preserve"> </w:t>
      </w:r>
      <w:r>
        <w:rPr>
          <w:rFonts w:ascii="Gadugi" w:hAnsi="Gadugi" w:eastAsia="Gadugi" w:cs="Gadugi"/>
        </w:rPr>
        <w:t>ᎠᏂᎩᎵᏲᎢ</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ᎠᏂᎪᎲ</w:t>
      </w:r>
      <w:r>
        <w:rPr>
          <w:rFonts w:ascii="Times New Roman" w:hAnsi="Times New Roman" w:eastAsia="Times New Roman" w:cs="Times New Roman"/>
        </w:rPr>
        <w:t xml:space="preserve"> 10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ᎤᎵᏍᎨᏍᏗ</w:t>
      </w:r>
      <w:r>
        <w:rPr>
          <w:rFonts w:ascii="Times New Roman" w:hAnsi="Times New Roman" w:eastAsia="Times New Roman" w:cs="Times New Roman"/>
        </w:rPr>
        <w:t xml:space="preserve"> </w:t>
      </w:r>
      <w:r>
        <w:rPr>
          <w:rFonts w:ascii="Gadugi" w:hAnsi="Gadugi" w:eastAsia="Gadugi" w:cs="Gadugi"/>
        </w:rPr>
        <w:t>ᏚᎾᎵᏍᏔᏅᎢ</w:t>
      </w:r>
      <w:r>
        <w:rPr>
          <w:rFonts w:ascii="Times New Roman" w:hAnsi="Times New Roman" w:eastAsia="Times New Roman" w:cs="Times New Roman"/>
        </w:rPr>
        <w:t xml:space="preserve"> </w:t>
      </w:r>
      <w:r>
        <w:rPr>
          <w:rFonts w:ascii="Gadugi" w:hAnsi="Gadugi" w:eastAsia="Gadugi" w:cs="Gadugi"/>
        </w:rPr>
        <w:t>ᏧᎾᏓᎴᎯᏍᏔᏅ</w:t>
      </w:r>
      <w:r>
        <w:rPr>
          <w:rFonts w:ascii="Times New Roman" w:hAnsi="Times New Roman" w:eastAsia="Times New Roman" w:cs="Times New Roman"/>
        </w:rPr>
        <w:t xml:space="preserve"> </w:t>
      </w:r>
      <w:r>
        <w:rPr>
          <w:rFonts w:ascii="Gadugi" w:hAnsi="Gadugi" w:eastAsia="Gadugi" w:cs="Gadugi"/>
        </w:rPr>
        <w:t>ᏚᎾᏓᏅᏙ</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ᎤᏓᏠᏯᏍᏗ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ᎠᏁᎬ</w:t>
      </w:r>
      <w:r>
        <w:rPr>
          <w:rFonts w:ascii="Times New Roman" w:hAnsi="Times New Roman" w:eastAsia="Times New Roman" w:cs="Times New Roman"/>
        </w:rPr>
        <w:t xml:space="preserve"> </w:t>
      </w:r>
      <w:r>
        <w:rPr>
          <w:rFonts w:ascii="Gadugi" w:hAnsi="Gadugi" w:eastAsia="Gadugi" w:cs="Gadugi"/>
        </w:rPr>
        <w:t>ᎤᎵᏍᎨᏍᏗ</w:t>
      </w:r>
      <w:r>
        <w:rPr>
          <w:rFonts w:ascii="Times New Roman" w:hAnsi="Times New Roman" w:eastAsia="Times New Roman" w:cs="Times New Roman"/>
        </w:rPr>
        <w:t xml:space="preserve"> </w:t>
      </w:r>
      <w:r>
        <w:rPr>
          <w:rFonts w:ascii="Gadugi" w:hAnsi="Gadugi" w:eastAsia="Gadugi" w:cs="Gadugi"/>
        </w:rPr>
        <w:t>ᎤᏠᏱᎸ</w:t>
      </w:r>
      <w:r>
        <w:rPr>
          <w:rFonts w:ascii="Times New Roman" w:hAnsi="Times New Roman" w:eastAsia="Times New Roman" w:cs="Times New Roman"/>
        </w:rPr>
        <w:t xml:space="preserve"> </w:t>
      </w:r>
      <w:r>
        <w:rPr>
          <w:rFonts w:ascii="Gadugi" w:hAnsi="Gadugi" w:eastAsia="Gadugi" w:cs="Gadugi"/>
        </w:rPr>
        <w:t>ᎤᎵᏍᎨᏍᏗ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ᎤᎵᏍᎨᏍᏗ</w:t>
      </w:r>
      <w:r>
        <w:rPr>
          <w:rFonts w:ascii="Times New Roman" w:hAnsi="Times New Roman" w:eastAsia="Times New Roman" w:cs="Times New Roman"/>
        </w:rPr>
        <w:t xml:space="preserve"> </w:t>
      </w:r>
      <w:r>
        <w:rPr>
          <w:rFonts w:ascii="Gadugi" w:hAnsi="Gadugi" w:eastAsia="Gadugi" w:cs="Gadugi"/>
        </w:rPr>
        <w:t>ᎤᏓᎵᏍᏗ</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w:t>
      </w:r>
      <w:r>
        <w:rPr>
          <w:rFonts w:ascii="Gadugi" w:hAnsi="Gadugi" w:eastAsia="Gadugi" w:cs="Gadugi"/>
        </w:rPr>
        <w:t>ᎢᎬᏱᏱ</w:t>
      </w:r>
      <w:r>
        <w:rPr>
          <w:rFonts w:ascii="Times New Roman" w:hAnsi="Times New Roman" w:eastAsia="Times New Roman" w:cs="Times New Roman"/>
        </w:rPr>
        <w:t xml:space="preserve"> 10, 11,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13–15—</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ᏕᎦᏙᎥ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ᎪᎯᏍᏗ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ᎬᏩᎵᏱᏍᏔᏅ</w:t>
      </w:r>
      <w:r>
        <w:rPr>
          <w:rFonts w:ascii="Times New Roman" w:hAnsi="Times New Roman" w:eastAsia="Times New Roman" w:cs="Times New Roman"/>
        </w:rPr>
        <w:t xml:space="preserve"> </w:t>
      </w:r>
      <w:r>
        <w:rPr>
          <w:rFonts w:ascii="Gadugi" w:hAnsi="Gadugi" w:eastAsia="Gadugi" w:cs="Gadugi"/>
        </w:rPr>
        <w:t>ᎠᏂᎪᎲᎢ</w:t>
      </w:r>
      <w:r>
        <w:rPr>
          <w:rFonts w:ascii="Times New Roman" w:hAnsi="Times New Roman" w:eastAsia="Times New Roman" w:cs="Times New Roman"/>
        </w:rPr>
        <w:t xml:space="preserve"> </w:t>
      </w:r>
      <w:r>
        <w:rPr>
          <w:rFonts w:ascii="Gadugi" w:hAnsi="Gadugi" w:eastAsia="Gadugi" w:cs="Gadugi"/>
        </w:rPr>
        <w:t>ᎠᏂᏓᎵᏍᏔᏅ</w:t>
      </w:r>
      <w:r>
        <w:rPr>
          <w:rFonts w:ascii="Times New Roman" w:hAnsi="Times New Roman" w:eastAsia="Times New Roman" w:cs="Times New Roman"/>
        </w:rPr>
        <w:t xml:space="preserve"> </w:t>
      </w:r>
      <w:r>
        <w:rPr>
          <w:rFonts w:ascii="Gadugi" w:hAnsi="Gadugi" w:eastAsia="Gadugi" w:cs="Gadugi"/>
        </w:rPr>
        <w:t>ᎠᏂᎩᎵᏲᎢ</w:t>
      </w:r>
      <w:r>
        <w:rPr>
          <w:rFonts w:ascii="Times New Roman" w:hAnsi="Times New Roman" w:eastAsia="Times New Roman" w:cs="Times New Roman"/>
        </w:rPr>
        <w:t xml:space="preserve"> </w:t>
      </w:r>
      <w:r>
        <w:rPr>
          <w:rFonts w:ascii="Gadugi" w:hAnsi="Gadugi" w:eastAsia="Gadugi" w:cs="Gadugi"/>
        </w:rPr>
        <w:t>ᎠᏂᎣᏏᏲᎢ</w:t>
      </w:r>
      <w:r>
        <w:rPr>
          <w:rFonts w:ascii="Times New Roman" w:hAnsi="Times New Roman" w:eastAsia="Times New Roman" w:cs="Times New Roman"/>
        </w:rPr>
        <w:t xml:space="preserve"> </w:t>
      </w:r>
      <w:r>
        <w:rPr>
          <w:rFonts w:ascii="Gadugi" w:hAnsi="Gadugi" w:eastAsia="Gadugi" w:cs="Gadugi"/>
        </w:rPr>
        <w:t>ᎤᏔᎾ</w:t>
      </w:r>
      <w:r>
        <w:rPr>
          <w:rFonts w:ascii="Times New Roman" w:hAnsi="Times New Roman" w:eastAsia="Times New Roman" w:cs="Times New Roman"/>
        </w:rPr>
        <w:t xml:space="preserve"> </w:t>
      </w:r>
      <w:r>
        <w:rPr>
          <w:rFonts w:ascii="Gadugi" w:hAnsi="Gadugi" w:eastAsia="Gadugi" w:cs="Gadugi"/>
        </w:rPr>
        <w:t>ᎡᎺᏂᏉᎦᏂᏍ</w:t>
      </w:r>
      <w:r>
        <w:rPr>
          <w:rFonts w:ascii="Times New Roman" w:hAnsi="Times New Roman" w:eastAsia="Times New Roman" w:cs="Times New Roman"/>
        </w:rPr>
        <w:t xml:space="preserve"> </w:t>
      </w:r>
      <w:r>
        <w:rPr>
          <w:rFonts w:ascii="Gadugi" w:hAnsi="Gadugi" w:eastAsia="Gadugi" w:cs="Gadugi"/>
        </w:rPr>
        <w:t>ᎤᏣᎳᏅᎯ</w:t>
      </w:r>
      <w:r>
        <w:rPr>
          <w:rFonts w:ascii="Times New Roman" w:hAnsi="Times New Roman" w:eastAsia="Times New Roman" w:cs="Times New Roman"/>
        </w:rPr>
        <w:t xml:space="preserve"> </w:t>
      </w:r>
      <w:r>
        <w:rPr>
          <w:rFonts w:ascii="Gadugi" w:hAnsi="Gadugi" w:eastAsia="Gadugi" w:cs="Gadugi"/>
        </w:rPr>
        <w:t>ᎡᏙᎮ</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ᎠᏂᎩᎵᏲᎢ</w:t>
      </w:r>
      <w:r>
        <w:rPr>
          <w:rFonts w:ascii="Times New Roman" w:hAnsi="Times New Roman" w:eastAsia="Times New Roman" w:cs="Times New Roman"/>
        </w:rPr>
        <w:t xml:space="preserve"> </w:t>
      </w:r>
      <w:r>
        <w:rPr>
          <w:rFonts w:ascii="Gadugi" w:hAnsi="Gadugi" w:eastAsia="Gadugi" w:cs="Gadugi"/>
        </w:rPr>
        <w:t>ᎠᏙᎴᎰᎯ</w:t>
      </w:r>
      <w:r>
        <w:rPr>
          <w:rFonts w:ascii="Times New Roman" w:hAnsi="Times New Roman" w:eastAsia="Times New Roman" w:cs="Times New Roman"/>
        </w:rPr>
        <w:t xml:space="preserve"> </w:t>
      </w:r>
      <w:r>
        <w:rPr>
          <w:rFonts w:ascii="Gadugi" w:hAnsi="Gadugi" w:eastAsia="Gadugi" w:cs="Gadugi"/>
        </w:rPr>
        <w:t>ᎤᏁᏏᏴᏫ</w:t>
      </w:r>
      <w:r>
        <w:rPr>
          <w:rFonts w:ascii="Times New Roman" w:hAnsi="Times New Roman" w:eastAsia="Times New Roman" w:cs="Times New Roman"/>
        </w:rPr>
        <w:t xml:space="preserve"> </w:t>
      </w:r>
      <w:r>
        <w:rPr>
          <w:rFonts w:ascii="Gadugi" w:hAnsi="Gadugi" w:eastAsia="Gadugi" w:cs="Gadugi"/>
        </w:rPr>
        <w:t>ᏧᏩᏒ</w:t>
      </w:r>
      <w:r>
        <w:rPr>
          <w:rFonts w:ascii="Times New Roman" w:hAnsi="Times New Roman" w:eastAsia="Times New Roman" w:cs="Times New Roman"/>
        </w:rPr>
        <w:t xml:space="preserve"> </w:t>
      </w:r>
      <w:r>
        <w:rPr>
          <w:rFonts w:ascii="Gadugi" w:hAnsi="Gadugi" w:eastAsia="Gadugi" w:cs="Gadugi"/>
        </w:rPr>
        <w:t>ᎤᏪᏅᏒ</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ᏫᏚᏓᏠᏯᏍᏗᎢ</w:t>
      </w:r>
      <w:r>
        <w:rPr>
          <w:rFonts w:ascii="Times New Roman" w:hAnsi="Times New Roman" w:eastAsia="Times New Roman" w:cs="Times New Roman"/>
        </w:rPr>
        <w:t xml:space="preserve"> </w:t>
      </w:r>
      <w:r>
        <w:rPr>
          <w:rFonts w:ascii="Gadugi" w:hAnsi="Gadugi" w:eastAsia="Gadugi" w:cs="Gadugi"/>
        </w:rPr>
        <w:t>ᎠᏂᎪᎲ</w:t>
      </w:r>
      <w:r>
        <w:rPr>
          <w:rFonts w:ascii="Times New Roman" w:hAnsi="Times New Roman" w:eastAsia="Times New Roman" w:cs="Times New Roman"/>
        </w:rPr>
        <w:t xml:space="preserve"> </w:t>
      </w:r>
      <w:r>
        <w:rPr>
          <w:rFonts w:ascii="Gadugi" w:hAnsi="Gadugi" w:eastAsia="Gadugi" w:cs="Gadugi"/>
        </w:rPr>
        <w:t>ᎤᎵᏍᎨᏍᏗ</w:t>
      </w:r>
      <w:r>
        <w:rPr>
          <w:rFonts w:ascii="Times New Roman" w:hAnsi="Times New Roman" w:eastAsia="Times New Roman" w:cs="Times New Roman"/>
        </w:rPr>
        <w:t xml:space="preserve"> </w:t>
      </w:r>
      <w:r>
        <w:rPr>
          <w:rFonts w:ascii="Gadugi" w:hAnsi="Gadugi" w:eastAsia="Gadugi" w:cs="Gadugi"/>
        </w:rPr>
        <w:t>ᎡᏙᎮ</w:t>
      </w:r>
      <w:r>
        <w:rPr>
          <w:rFonts w:ascii="Times New Roman" w:hAnsi="Times New Roman" w:eastAsia="Times New Roman" w:cs="Times New Roman"/>
        </w:rPr>
        <w:t xml:space="preserve"> </w:t>
      </w:r>
      <w:r>
        <w:rPr>
          <w:rFonts w:ascii="Gadugi" w:hAnsi="Gadugi" w:eastAsia="Gadugi" w:cs="Gadugi"/>
        </w:rPr>
        <w:t>ᎤᏓᎵᏍᏗ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ᎤᏠᏱᎸ</w:t>
      </w:r>
      <w:r>
        <w:rPr>
          <w:rFonts w:ascii="Times New Roman" w:hAnsi="Times New Roman" w:eastAsia="Times New Roman" w:cs="Times New Roman"/>
        </w:rPr>
        <w:t xml:space="preserve"> </w:t>
      </w:r>
      <w:r>
        <w:rPr>
          <w:rFonts w:ascii="Gadugi" w:hAnsi="Gadugi" w:eastAsia="Gadugi" w:cs="Gadugi"/>
        </w:rPr>
        <w:t>ᎠᏂᎩᎵᏲᎢ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ᏗᎫᏪᏐ</w:t>
      </w:r>
      <w:r>
        <w:rPr>
          <w:rFonts w:ascii="Times New Roman" w:hAnsi="Times New Roman" w:eastAsia="Times New Roman" w:cs="Times New Roman"/>
        </w:rPr>
        <w:t xml:space="preserve"> </w:t>
      </w:r>
      <w:r>
        <w:rPr>
          <w:rFonts w:ascii="Gadugi" w:hAnsi="Gadugi" w:eastAsia="Gadugi" w:cs="Gadugi"/>
        </w:rPr>
        <w:t>ᎤᎵᏍᎨᏍᏗ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ᏧᎦᏃᎮᏙ</w:t>
      </w:r>
      <w:r>
        <w:rPr>
          <w:rFonts w:ascii="Times New Roman" w:hAnsi="Times New Roman" w:eastAsia="Times New Roman" w:cs="Times New Roman"/>
        </w:rPr>
        <w:t xml:space="preserve"> </w:t>
      </w:r>
      <w:r>
        <w:rPr>
          <w:rFonts w:ascii="Gadugi" w:hAnsi="Gadugi" w:eastAsia="Gadugi" w:cs="Gadugi"/>
        </w:rPr>
        <w:t>ᎤᏔᎾ</w:t>
      </w:r>
      <w:r>
        <w:rPr>
          <w:rFonts w:ascii="Times New Roman" w:hAnsi="Times New Roman" w:eastAsia="Times New Roman" w:cs="Times New Roman"/>
        </w:rPr>
        <w:t xml:space="preserve"> </w:t>
      </w:r>
      <w:r>
        <w:rPr>
          <w:rFonts w:ascii="Gadugi" w:hAnsi="Gadugi" w:eastAsia="Gadugi" w:cs="Gadugi"/>
        </w:rPr>
        <w:t>ᎤᏢᎢ</w:t>
      </w:r>
      <w:r>
        <w:rPr>
          <w:rFonts w:ascii="Times New Roman" w:hAnsi="Times New Roman" w:eastAsia="Times New Roman" w:cs="Times New Roman"/>
        </w:rPr>
        <w:t xml:space="preserve"> </w:t>
      </w:r>
      <w:r>
        <w:rPr>
          <w:rFonts w:ascii="Gadugi" w:hAnsi="Gadugi" w:eastAsia="Gadugi" w:cs="Gadugi"/>
        </w:rPr>
        <w:t>ᎠᎸᏉᏗ</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ᏚᏩᎾᎵᏍᏔᏅᎢ</w:t>
      </w:r>
      <w:r>
        <w:rPr>
          <w:rFonts w:ascii="Leelawadee UI" w:hAnsi="Leelawadee UI" w:eastAsia="Leelawadee UI" w:cs="Leelawadee UI"/>
        </w:rPr>
        <w:t>។</w:t>
      </w:r>
    </w:p>
    <w:p>
      <w:pPr>
        <w:pStyle w:val="ArticleBody"/>
        <w:jc w:val="left"/>
      </w:pPr>
      <w:r>
        <w:rPr>
          <w:rFonts w:ascii="Times New Roman" w:hAnsi="Times New Roman" w:eastAsia="Times New Roman" w:cs="Times New Roman"/>
        </w:rPr>
        <w:t>Юу мэтээр Рэфиа нь хилийн нутаг гэсэн утгатай байдаг шиг, Украин ч мөн тийм юм. Анх Рэфиагийн тулалдаанаар биеллээ олсон хоёр дахь төлөөлөгчийн дайн эдүгээ Украины дайнаар биелж байна. Владимир Путин бол өмнөдийн хаан бөгөөд орчин үеийн анхны өмнөдийн хаан Владимир Лениний эш үзүүллэгийн залгамжлагч мөн. Путин Украинд өгсөн Оросын хариу үйлдэл нь Германыг нэгтгэх үед НАТО хуучин ЗХУ-ын нутаг дэвсгэр лүү цааш тэлэхгүй гэсэн маргаантай тохиролцоонд үндэслэдэг хэмээн удаа дараа мэдэгдсэн. Путины сэдэл нь 5–9-р эшлэлүүд дэх Птолемейнхтэй болон 1797 онд Наполеоныхтой адил юм. Эдгээр өмнөдийн гурван хаан бүгд умардын хааны эсрэг хийсэн үйлдлээ эвдэгдсэн гэрээнд үндэслэн зөвтгөдөг.</w:t>
      </w:r>
    </w:p>
    <w:p>
      <w:pPr>
        <w:pStyle w:val="ArticleBody"/>
        <w:jc w:val="left"/>
      </w:pPr>
      <w:r>
        <w:rPr>
          <w:rFonts w:ascii="Times New Roman" w:hAnsi="Times New Roman" w:eastAsia="Times New Roman" w:cs="Times New Roman"/>
        </w:rPr>
        <w:t>به موجبِ یسعیاہ 23، صور دی وسوا، جیہڑی پوپائی اقتدار دی نمائندگی کردی اے، ستّر سالاں لئی بھلائی جاوے گی، اک بادشاہ دے دناں وانگوں—اک ایس دور وچ، جِنوں بار بار ایہہ ظاہر کیتا گیا اے کہ ایہہ اوہہ وقت اے جدوں بائبل دی نبوت دے چھٹے مملکت، مکاشفہ 13 دے زمینی درندے (ریاستہائے متحدہ)، حکمرانی کردا اے۔</w:t>
      </w:r>
    </w:p>
    <w:p>
      <w:pPr>
        <w:pStyle w:val="ArticleScripture"/>
        <w:jc w:val="left"/>
      </w:pPr>
      <w:r>
        <w:rPr>
          <w:rFonts w:ascii="Times New Roman" w:hAnsi="Times New Roman" w:eastAsia="Times New Roman" w:cs="Times New Roman"/>
        </w:rPr>
        <w:t>И в тот день Тир будет предан забвению на семьдесят лет, по дням одного царя; по окончании же семидесяти лет Тир запоёт, как блудница. Возьми гусли, обходи город, ты, блудница забытая; играй сладкозвучно, пой много песен, чтобы о тебе вспомнили. И будет, по окончании семидесяти лет, Господь посетит Тир, и он снова обратится к своей мзде и будет блудодействовать со всеми царствами мира по всему лицу земли. Исаия 23:15–17.</w:t>
      </w:r>
    </w:p>
    <w:p>
      <w:pPr>
        <w:pStyle w:val="ArticleBody"/>
        <w:jc w:val="left"/>
      </w:pPr>
      <w:r>
        <w:rPr>
          <w:rFonts w:ascii="Times New Roman" w:hAnsi="Times New Roman" w:eastAsia="Times New Roman" w:cs="Times New Roman"/>
        </w:rPr>
        <w:t>Ang simbolikong pitumpung-taóng yugto ay sumasaklaw mula 1798 hanggang sa batas ng Linggo, na siyang kasaysayang inilalarawan ng talata 40. Hanggang sa katapusan lamang ng pitumpung taon, o sa paglapit ng batas ng Linggo, muling lumilitaw ang patutot. Dahil dito, ang pakikidigma ng tatlong labanang tinutukoy sa mga talata 10–15 ay isinasagawa ng isang kinatawan ng kapangyarihang papal, sapagkat sa panahong ito siya ay makahulang nalilimutan.</w:t>
      </w:r>
    </w:p>
    <w:p>
      <w:pPr>
        <w:pStyle w:val="ArticleBody"/>
        <w:jc w:val="left"/>
      </w:pPr>
      <w:r>
        <w:rPr>
          <w:rFonts w:ascii="Times New Roman" w:hAnsi="Times New Roman" w:eastAsia="Times New Roman" w:cs="Times New Roman"/>
        </w:rPr>
        <w:t>Apam yáruk yan á suar al proxy, nan hare i amianan ti mangabak iti hare i abagatan. Iti tengnga a gúbat, nan hare i abagatan ti mangabak iti hare i amianan. Nan Gúbat ti Raphia ti immuna a naikáhistorikal a pannakatungpal ti bersikulo 11, ket nan bersikulo ken daida a historikal a pannakatungpal da ket aramiden da ti dua a saksi a maikombinar kadagiti kapadpada a bersikulo maipapan kadagiti tallo ken kagudua a naimpadtoan nga aldaw ti panagturay ti papal a Roma. Isu nga, dua a paset ti Kasuratan iti uneg ti Daniel 11, a nairamman kadagiti historikal a pannakatungpal da, ti mangiparangarang kadagiti naimpadtoan a kababalin ti gúbat iti pagilian a pagilianan iti bersikulo 11, nga immuna a natungpal idi Gúbat ti Raphia ket kalpasanna natungpal manen iti tiempo ti panungpalan idi 1798.</w:t>
      </w:r>
    </w:p>
    <w:p>
      <w:pPr>
        <w:pStyle w:val="ArticleBody"/>
        <w:jc w:val="left"/>
      </w:pPr>
      <w:r>
        <w:rPr>
          <w:rFonts w:ascii="Times New Roman" w:hAnsi="Times New Roman" w:eastAsia="Times New Roman" w:cs="Times New Roman"/>
        </w:rPr>
        <w:t>Ulayu qillqatan yatiyachäwinakaxa qhanañchiwa Vladimir Putinax jichha pacha aynacha reyin qhipa Vladimir ukhamätapxa. “Vladimir” sutix walja kutiw “aka uraqin apnaqiri” sañ muni sasin qhanañchata, ukampis *mir* arux chiqaparakiwa “ayllu” sañ muni. Ukatwa, Vladimir sat sutix “aylluna apnaqiripa”, jan ukax “komunismon apnaqiripa” sañ muni. Putinax Ucrania tuqina chikañchasiwipxa uñt’ayiwa mä p’akintat aruskipäwiru utt’ayata, ukax jupana llakisiñanakaparuw uñch’uki, OTAN-an Alemania mayacht’asiwin qhipat amtat fronteranakxar mantañapataki. Putinan amuyt’awipax kunjamtï Zelenskyyampi Ukrainamp contra uñt’ata ukhama, ukhamarakiw OTANampi UE-mpi contra uñt’ataraki. OTAN-an ukhamarak UE-n mantañapa uka uraqinakaruxa, Putinax ch’amanchaski ukax OTAN-an janïr mantañapataki qhiparapxañapäna sasina, ukax Ptolemeon colerasiñapampiw paralelo ukhamäna, kunapachatï seléucida reyix Egipto markankir princesa warmiparu jaytawayäna nayra warmip layku. Uka p’akintat aruskipäwix nayraruw uñacht’ayi 1797 maran p’akintat Tratado de Tolentino ukaru. Daniel 11 taypinxa, kunapachatï aynacha reyin alayacha reyi atipt’ki ukhaxa, uka taypinxa mä p’akintat aruskipäwiw utji.</w:t>
      </w:r>
    </w:p>
    <w:p>
      <w:pPr>
        <w:pStyle w:val="ArticleBody"/>
        <w:jc w:val="left"/>
      </w:pPr>
      <w:r>
        <w:rPr>
          <w:rFonts w:ascii="Times New Roman" w:hAnsi="Times New Roman" w:eastAsia="Times New Roman" w:cs="Times New Roman"/>
        </w:rPr>
        <w:t>سِرهێڵە شکاندراوەکە پەیوەندیدارە بە نەخواستنی یەکێتیی ئەورووپا بۆ سنووردارکردنی بڵاوەبوونەوەی ناتۆ لە دەرەوەی سنوورەکانی، کاتێک ئەڵمانیا یەکگرتوو کرایەوە. لەم واتایەدا، پوتین، پاشای باشوور، لە شەڕێکدایە دژی پاشای باکوور، کە بە هێزی وەکالەتیدا نوێنەرایەتی دەکرێت. هەروەک چۆن نازییەکانی جەنگی دووەمی جیهان وەکی وەکالەتێک بۆ کڵێسای کاتۆلیک بوون، نازییەکانی ئۆکرانیا دەبنە هێمای دووەمین جەنگی وەکالەتیی ئایەتەکان 10–15. سێ جەنگی جیهانی و سێ جەنگی وەکالەتی—و لە هەردوو هێڵەکەدا، نازییەکان نوێنەری وەکالەتیی کڵێسای کاتۆلیک‌ن لە ماوەی ملمێلانێی ناوەڕاستدا.</w:t>
      </w:r>
    </w:p>
    <w:p>
      <w:pPr>
        <w:pStyle w:val="ArticleBody"/>
        <w:jc w:val="left"/>
      </w:pPr>
      <w:r>
        <w:rPr>
          <w:rFonts w:ascii="Times New Roman" w:hAnsi="Times New Roman" w:eastAsia="Times New Roman" w:cs="Times New Roman"/>
        </w:rPr>
        <w:t>اس تین اصل تاریخی تکمیلات میں سے ہر ایک نیابتی جنگ میں انطیوخُس مگنُس ہر معرکے میں موجود تھا۔ بارہا یہ دکھایا جا چکا ہے کہ “انطیوخُس” کی اشتقاقی دلالت اور شمال کے بادشاہ کے طور پر سلوکی سلطنت سے وابستہ علامتیت، انطیوخُس کو دجّال—یعنی روم کے پوپ—کی علامت کے طور پر متعین کرتی ہے۔ لیکن تینوں نیابتی جنگوں کی تاریخ میں صور کی کسبی فراموش کر دی جاتی ہے، اس لیے “انطیوخُس” کے نام میں ممثل “پوپ” کی علامت اس کی نیابتی قوت پر دلالت کرتی ہے۔ پہلی اور آخری لڑائیوں میں ریاست ہائے متحدہ علانیہ طور پر روم کی خاطر کارگزاری کرتی ہے۔ آیت 11 میں نیابتی قوت یوکرین کی نازیّت ہے، لیکن یہ ریاست ہائے متحدہ ہی کے جہاز اور رتھ تھے، اور ہیں، جنہوں نے جنگ میں زیلنسکی کو سہارا دیا۔ دوسری نیابتی جنگ کے ظاہری منظرنامے میں ریاست ہائے متحدہ پوشیدہ ہے، جس طرح یسعیاہ 23 کے ستر برسوں کے دوران پوپ پوشیدہ رہتا ہے۔ ریاست ہائے متحدہ اسی تاریخ میں پوشیدہ ہے جس میں وہ حیوان کی تمام خصوصیات پیدا کرتی ہے، لہٰذا نبوتی اعتبار سے یہ موزوں ہے کہ، ایک بار جب دوسری نیابتی جنگ جاری ہو جائے، تو ریاست ہائے متحدہ یوکرین کی نازی نیابتی قوت کے پردے میں اوجھل ہو جائے، اگرچہ یوکرین کی ہلاکت تک اسے سہارا دینے والی قوت بدستور زمینی حیوان ہی کی عسکری اور معاشی طاقت رہتی ہے۔</w:t>
      </w:r>
    </w:p>
    <w:p>
      <w:pPr>
        <w:pStyle w:val="ArticleBody"/>
        <w:jc w:val="left"/>
      </w:pPr>
      <w:r>
        <w:rPr>
          <w:rFonts w:ascii="Times New Roman" w:hAnsi="Times New Roman" w:eastAsia="Times New Roman" w:cs="Times New Roman"/>
        </w:rPr>
        <w:t>Південний цар, увійшовши до Вавилона й узявши в полон північного царя, так само як і генерал Берт’є, взявши папу в полон, увійшов просто до Ватикану, вказує на те, що війна в Україні завершиться перемогою Путіна в той момент, коли будь-який опір з боку України буде усунений. Царство, яке Птолемей захопив, було Вавилоном, а царство, яке захопив Наполеон, було духовним Вавилоном. Отже, царство Зеленського представлене тими підданими, які надають йому підтримку. Тепер, коли Трамп відкликав підтримку колісниць, вершників і кораблів земного звіра, підтримкою України є ЄС — саме та група, яка не бажала слухати твердження Путіна про порушений договір щодо просування НАТО.</w:t>
      </w:r>
    </w:p>
    <w:p>
      <w:pPr>
        <w:pStyle w:val="ArticleBody"/>
        <w:jc w:val="left"/>
      </w:pPr>
      <w:r>
        <w:rPr>
          <w:rFonts w:ascii="Times New Roman" w:hAnsi="Times New Roman" w:eastAsia="Times New Roman" w:cs="Times New Roman"/>
        </w:rPr>
        <w:t>A filosofia que orienta os eurocratas da UE é o movimento Greenpeace. Por esta razão, Zelenskyy significa “verde”. Zelenskyy é a cabeça simbólica dos belicistas da UE, os quais são guiados pela insensata agenda global do ambientalismo. Quando a guerra na Ucrânia chegar ao fim, Putin celebrará não apenas uma vitória sobre a Ucrânia, mas sobre toda a UE e a NATO.</w:t>
      </w:r>
    </w:p>
    <w:p>
      <w:pPr>
        <w:pStyle w:val="ArticleBody"/>
        <w:jc w:val="left"/>
      </w:pPr>
      <w:r>
        <w:rPr>
          <w:rFonts w:ascii="Times New Roman" w:hAnsi="Times New Roman" w:eastAsia="Times New Roman" w:cs="Times New Roman"/>
        </w:rPr>
        <w:t>تن جنگِ نیابتی ازیں رو امضایِ صداقت دارن. در جنگِ نیابتیِ نخست و آخر، پادشاهِ جنوب از رهگذرِ ائتلافی میانِ وحشِ دریا و وحشِ زمینِ مکاشفه سیزده شکست می‌خورد. در آغاز، پیروزیِ پادشاهِ شمال به‌واسطهٔ ائتلافی با یک پاپِ محافظه‌کارِ واتیکانِ اول حاصل شد که در چارچوبِ اسرارِ فاطیما در روایاتِ کاتولیسیسم، همان پاپِ سفید یا نیک به‌شمار می‌آید. پاپِ کنونی، که در هنگامِ نگارشِ این سطور در بسترِ مرگ است، پاپی لیبرال از واتیکانِ دوم است که در چارچوبِ اسرارِ فاطیما، پاپِ سیاه یا بد شمرده می‌شود.</w:t>
      </w:r>
    </w:p>
    <w:p>
      <w:pPr>
        <w:pStyle w:val="ArticleBody"/>
        <w:jc w:val="left"/>
      </w:pPr>
      <w:r>
        <w:rPr>
          <w:rFonts w:ascii="Times New Roman" w:hAnsi="Times New Roman" w:eastAsia="Times New Roman" w:cs="Times New Roman"/>
        </w:rPr>
        <w:t>الآية الرابعة عشرة تُبيّن أنه عندما يدخل «عُنَفَاءُ شَعْبِكَ» الذين يرفعون أنفسهم ثم يسقطون، إلى التاريخ النبوي، تثبت الرؤيا. وفي إتمام الآيات الثالثة عشرة إلى الخامسة عشرة في معركة بانيوم سنة 200 ق.م، أدخلت روما الوثنية نفسها في القضايا المتعلقة بتلك المعركة بعينها. وفي الآيات الثلاث التي تتناول معركة بانيوم، تُبيّن الآية الرابعة عشرة أن الرؤيا قد ثُبِّتَت بواسطة روما.</w:t>
      </w:r>
    </w:p>
    <w:p>
      <w:pPr>
        <w:pStyle w:val="ArticleBody"/>
        <w:jc w:val="left"/>
      </w:pPr>
      <w:r>
        <w:rPr>
          <w:rFonts w:ascii="Ebrima" w:hAnsi="Ebrima" w:eastAsia="Ebrima" w:cs="Ebrima"/>
        </w:rPr>
        <w:t>በፓኒየም</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ወግ</w:t>
      </w:r>
      <w:r>
        <w:rPr>
          <w:rFonts w:ascii="Times New Roman" w:hAnsi="Times New Roman" w:eastAsia="Times New Roman" w:cs="Times New Roman"/>
        </w:rPr>
        <w:t xml:space="preserve"> </w:t>
      </w:r>
      <w:r>
        <w:rPr>
          <w:rFonts w:ascii="Ebrima" w:hAnsi="Ebrima" w:eastAsia="Ebrima" w:cs="Ebrima"/>
        </w:rPr>
        <w:t>አጥባቂ</w:t>
      </w:r>
      <w:r>
        <w:rPr>
          <w:rFonts w:ascii="Times New Roman" w:hAnsi="Times New Roman" w:eastAsia="Times New Roman" w:cs="Times New Roman"/>
        </w:rPr>
        <w:t xml:space="preserve"> </w:t>
      </w:r>
      <w:r>
        <w:rPr>
          <w:rFonts w:ascii="Ebrima" w:hAnsi="Ebrima" w:eastAsia="Ebrima" w:cs="Ebrima"/>
        </w:rPr>
        <w:t>የቫቲካን</w:t>
      </w:r>
      <w:r>
        <w:rPr>
          <w:rFonts w:ascii="Times New Roman" w:hAnsi="Times New Roman" w:eastAsia="Times New Roman" w:cs="Times New Roman"/>
        </w:rPr>
        <w:t xml:space="preserve"> </w:t>
      </w:r>
      <w:r>
        <w:rPr>
          <w:rFonts w:ascii="Ebrima" w:hAnsi="Ebrima" w:eastAsia="Ebrima" w:cs="Ebrima"/>
        </w:rPr>
        <w:t>፩</w:t>
      </w:r>
      <w:r>
        <w:rPr>
          <w:rFonts w:ascii="Times New Roman" w:hAnsi="Times New Roman" w:eastAsia="Times New Roman" w:cs="Times New Roman"/>
        </w:rPr>
        <w:t xml:space="preserve"> </w:t>
      </w:r>
      <w:r>
        <w:rPr>
          <w:rFonts w:ascii="Ebrima" w:hAnsi="Ebrima" w:eastAsia="Ebrima" w:cs="Ebrima"/>
        </w:rPr>
        <w:t>ነጭ</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 xml:space="preserve"> </w:t>
      </w:r>
      <w:r>
        <w:rPr>
          <w:rFonts w:ascii="Ebrima" w:hAnsi="Ebrima" w:eastAsia="Ebrima" w:cs="Ebrima"/>
        </w:rPr>
        <w:t>በሬጋን</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የተጀመሩት</w:t>
      </w:r>
      <w:r>
        <w:rPr>
          <w:rFonts w:ascii="Times New Roman" w:hAnsi="Times New Roman" w:eastAsia="Times New Roman" w:cs="Times New Roman"/>
        </w:rPr>
        <w:t xml:space="preserve"> </w:t>
      </w:r>
      <w:r>
        <w:rPr>
          <w:rFonts w:ascii="Ebrima" w:hAnsi="Ebrima" w:eastAsia="Ebrima" w:cs="Ebrima"/>
        </w:rPr>
        <w:t>ከስምንቱ</w:t>
      </w:r>
      <w:r>
        <w:rPr>
          <w:rFonts w:ascii="Times New Roman" w:hAnsi="Times New Roman" w:eastAsia="Times New Roman" w:cs="Times New Roman"/>
        </w:rPr>
        <w:t xml:space="preserve"> </w:t>
      </w:r>
      <w:r>
        <w:rPr>
          <w:rFonts w:ascii="Ebrima" w:hAnsi="Ebrima" w:eastAsia="Ebrima" w:cs="Ebrima"/>
        </w:rPr>
        <w:t>ፕሬዚዳንቶች</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ኅብረት</w:t>
      </w:r>
      <w:r>
        <w:rPr>
          <w:rFonts w:ascii="Times New Roman" w:hAnsi="Times New Roman" w:eastAsia="Times New Roman" w:cs="Times New Roman"/>
        </w:rPr>
        <w:t xml:space="preserve"> </w:t>
      </w:r>
      <w:r>
        <w:rPr>
          <w:rFonts w:ascii="Ebrima" w:hAnsi="Ebrima" w:eastAsia="Ebrima" w:cs="Ebrima"/>
        </w:rPr>
        <w:t>ያደርጋል፤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ከአንድ</w:t>
      </w:r>
      <w:r>
        <w:rPr>
          <w:rFonts w:ascii="Times New Roman" w:hAnsi="Times New Roman" w:eastAsia="Times New Roman" w:cs="Times New Roman"/>
        </w:rPr>
        <w:t xml:space="preserve"> </w:t>
      </w:r>
      <w:r>
        <w:rPr>
          <w:rFonts w:ascii="Ebrima" w:hAnsi="Ebrima" w:eastAsia="Ebrima" w:cs="Ebrima"/>
        </w:rPr>
        <w:t>ወግ</w:t>
      </w:r>
      <w:r>
        <w:rPr>
          <w:rFonts w:ascii="Times New Roman" w:hAnsi="Times New Roman" w:eastAsia="Times New Roman" w:cs="Times New Roman"/>
        </w:rPr>
        <w:t xml:space="preserve"> </w:t>
      </w:r>
      <w:r>
        <w:rPr>
          <w:rFonts w:ascii="Ebrima" w:hAnsi="Ebrima" w:eastAsia="Ebrima" w:cs="Ebrima"/>
        </w:rPr>
        <w:t>አጥባቂ</w:t>
      </w:r>
      <w:r>
        <w:rPr>
          <w:rFonts w:ascii="Times New Roman" w:hAnsi="Times New Roman" w:eastAsia="Times New Roman" w:cs="Times New Roman"/>
        </w:rPr>
        <w:t xml:space="preserve"> </w:t>
      </w:r>
      <w:r>
        <w:rPr>
          <w:rFonts w:ascii="Ebrima" w:hAnsi="Ebrima" w:eastAsia="Ebrima" w:cs="Ebrima"/>
        </w:rPr>
        <w:t>የቫቲካን</w:t>
      </w:r>
      <w:r>
        <w:rPr>
          <w:rFonts w:ascii="Times New Roman" w:hAnsi="Times New Roman" w:eastAsia="Times New Roman" w:cs="Times New Roman"/>
        </w:rPr>
        <w:t xml:space="preserve"> </w:t>
      </w:r>
      <w:r>
        <w:rPr>
          <w:rFonts w:ascii="Ebrima" w:hAnsi="Ebrima" w:eastAsia="Ebrima" w:cs="Ebrima"/>
        </w:rPr>
        <w:t>፩</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አቋቁሞ</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1989 </w:t>
      </w:r>
      <w:r>
        <w:rPr>
          <w:rFonts w:ascii="Ebrima" w:hAnsi="Ebrima" w:eastAsia="Ebrima" w:cs="Ebrima"/>
        </w:rPr>
        <w:t>ያደረጉት</w:t>
      </w:r>
      <w:r>
        <w:rPr>
          <w:rFonts w:ascii="Times New Roman" w:hAnsi="Times New Roman" w:eastAsia="Times New Roman" w:cs="Times New Roman"/>
        </w:rPr>
        <w:t xml:space="preserve"> </w:t>
      </w:r>
      <w:r>
        <w:rPr>
          <w:rFonts w:ascii="Ebrima" w:hAnsi="Ebrima" w:eastAsia="Ebrima" w:cs="Ebrima"/>
        </w:rPr>
        <w:t>የቀድሞውን</w:t>
      </w:r>
      <w:r>
        <w:rPr>
          <w:rFonts w:ascii="Times New Roman" w:hAnsi="Times New Roman" w:eastAsia="Times New Roman" w:cs="Times New Roman"/>
        </w:rPr>
        <w:t xml:space="preserve"> </w:t>
      </w:r>
      <w:r>
        <w:rPr>
          <w:rFonts w:ascii="Ebrima" w:hAnsi="Ebrima" w:eastAsia="Ebrima" w:cs="Ebrima"/>
        </w:rPr>
        <w:t>ዩኤስኤስአር</w:t>
      </w:r>
      <w:r>
        <w:rPr>
          <w:rFonts w:ascii="Times New Roman" w:hAnsi="Times New Roman" w:eastAsia="Times New Roman" w:cs="Times New Roman"/>
        </w:rPr>
        <w:t xml:space="preserve"> </w:t>
      </w:r>
      <w:r>
        <w:rPr>
          <w:rFonts w:ascii="Ebrima" w:hAnsi="Ebrima" w:eastAsia="Ebrima" w:cs="Ebrima"/>
        </w:rPr>
        <w:t>ለማፍረስ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በመጨረሻም</w:t>
      </w:r>
      <w:r>
        <w:rPr>
          <w:rFonts w:ascii="Times New Roman" w:hAnsi="Times New Roman" w:eastAsia="Times New Roman" w:cs="Times New Roman"/>
        </w:rPr>
        <w:t xml:space="preserve"> </w:t>
      </w:r>
      <w:r>
        <w:rPr>
          <w:rFonts w:ascii="Ebrima" w:hAnsi="Ebrima" w:eastAsia="Ebrima" w:cs="Ebrima"/>
        </w:rPr>
        <w:t>ይህንኑ</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የመጨረሻውን</w:t>
      </w:r>
      <w:r>
        <w:rPr>
          <w:rFonts w:ascii="Times New Roman" w:hAnsi="Times New Roman" w:eastAsia="Times New Roman" w:cs="Times New Roman"/>
        </w:rPr>
        <w:t xml:space="preserve"> </w:t>
      </w:r>
      <w:r>
        <w:rPr>
          <w:rFonts w:ascii="Ebrima" w:hAnsi="Ebrima" w:eastAsia="Ebrima" w:cs="Ebrima"/>
        </w:rPr>
        <w:t>ገዥ</w:t>
      </w:r>
      <w:r>
        <w:rPr>
          <w:rFonts w:ascii="Times New Roman" w:hAnsi="Times New Roman" w:eastAsia="Times New Roman" w:cs="Times New Roman"/>
        </w:rPr>
        <w:t xml:space="preserve"> </w:t>
      </w:r>
      <w:r>
        <w:rPr>
          <w:rFonts w:ascii="Ebrima" w:hAnsi="Ebrima" w:eastAsia="Ebrima" w:cs="Ebrima"/>
        </w:rPr>
        <w:t>ለማውረድ</w:t>
      </w:r>
      <w:r>
        <w:rPr>
          <w:rFonts w:ascii="Times New Roman" w:hAnsi="Times New Roman" w:eastAsia="Times New Roman" w:cs="Times New Roman"/>
        </w:rPr>
        <w:t xml:space="preserve"> </w:t>
      </w:r>
      <w:r>
        <w:rPr>
          <w:rFonts w:ascii="Ebrima" w:hAnsi="Ebrima" w:eastAsia="Ebrima" w:cs="Ebrima"/>
        </w:rPr>
        <w:t>ያደርጉታል።</w:t>
      </w:r>
    </w:p>
    <w:p>
      <w:pPr>
        <w:pStyle w:val="ArticleBody"/>
        <w:jc w:val="left"/>
      </w:pPr>
      <w:r>
        <w:rPr>
          <w:rFonts w:ascii="Times New Roman" w:hAnsi="Times New Roman" w:eastAsia="Times New Roman" w:cs="Times New Roman"/>
        </w:rPr>
        <w:t>Рейганы он жиллеттан ва папа Жан Пол II мен АҚШ арасындағы одақ жағдайында, Жан Пол II өзін Фатима пайғамбарлықтарындағы жақсы папа деп сенуге келді. Сол сенімнің ықпалымен ол Фатиманың алдын ала айтылған сөздерінің орындалуы деп өзі түсінгенді насихаттау үшін дүниежүзін аралай бастады. Осылайша ол тарихтағы ең көп сапар шеккен папаға айналды, сондай-ақ Аян кітабының он үшінші тарауындағы бүкіл дүниенің айуанның соңынан таңырқап еретін уақыты болады деген алдын ала айтылған сөз орындалған кезде, барлық замандардағы ең танымал папа болды. Папа Жан Пол II-нің жұрт алдындағы бейнесі АҚШ-тың соңғы президентімен одаққа кіретін консервативті Ватикан I папасының типтік көрінісін танытады.</w:t>
      </w:r>
    </w:p>
    <w:p>
      <w:pPr>
        <w:pStyle w:val="ArticleBody"/>
        <w:jc w:val="left"/>
      </w:pPr>
      <w:r>
        <w:rPr>
          <w:rFonts w:ascii="Times New Roman" w:hAnsi="Times New Roman" w:eastAsia="Times New Roman" w:cs="Times New Roman"/>
        </w:rPr>
        <w:t>لہٰذا، ریگن کے ہم عصر پوپ کی نبوی خصوصیات میں سے ایک یہ ہے کہ ایک ایسا مقام آتا ہے جہاں اُس کی عوامی شبیہ بطورِ نشانِ راہ متعین ہو جاتی ہے۔ یہ نشان آیت چودہ میں ہے، جب "تیرے لوگوں کے ڈاکو رؤیا کو قائم کرتے ہیں"۔ پوپ جان پال دوم اُس نبوی خصوصیت کو پورا کرتا ہے کہ وہ ایسا پوپ ہے جس کے پیچھے ساری دنیا حیران ہو کر چلی، اور یوں وہ آئندہ اُس قدامت پسند آخری زمانہ کے ویٹیکن اول کے پوپ کی طرف اشارہ کرتا ہے جو ٹرمپ کے ساتھ اتحاد میں آتا ہے۔ جب ایسا ہوتا ہے تو رؤیا قائم ہو جاتی ہے، اور جو چیز رؤیا کو قائم کرتی ہے وہ یہ ہے کہ پوپ پانیوم کی تاریخ اور سنہ 200 قبل مسیح میں اپنے آپ کو داخل کرتا ہے۔</w:t>
      </w:r>
    </w:p>
    <w:p>
      <w:pPr>
        <w:pStyle w:val="ArticleBody"/>
        <w:jc w:val="left"/>
      </w:pPr>
      <w:r>
        <w:rPr>
          <w:rFonts w:ascii="Times New Roman" w:hAnsi="Times New Roman" w:eastAsia="Times New Roman" w:cs="Times New Roman"/>
        </w:rPr>
        <w:t>ثمان سنەڕەیسەکەی دەستپێک، کۆتایی هەمان هەشت سەرۆک نیشان دەدات، و تەنها پێش یاسای یەکشەممەی ئايەتی شازدە، ئەو داوێنەی سور کە لە بیر کراوە، بۆ سەحنەی مێژوو دەگەڕێتەوە کاتێک هاوپەیمانییەک لەگەڵ هاوتای ریگان، دونالد ترامپ، دروست دەکات. پێکەوە، وەک لە هاوپەیمانییەکەی ئەنتیۆخۆس و فیلیپی مەقدۆنیادا خەریکنەوە، نەوەی دواهەمینی شانشینی باشوور دادەخەن، وەک لە پاشای منداڵ، پتۆلەمی،دا نیشان دراوە. منداڵ لە پێشبینیی ئینجیلدا هێمای نەوەی کۆتاییە، و دوای جەنگی ئۆکراینا، پوتین مێژووی پاشاکانی باشوور دووبارە دەکاتەوە، ئەوانەی بە سەرکەوتنە سەربازییەکان بەرز دەکرێنەوە و لە جۆرێک قەیرانی دەوڵەت و کڵێسا ڕێگای خۆیان لەدەست دەدەن.</w:t>
      </w:r>
    </w:p>
    <w:p>
      <w:pPr>
        <w:pStyle w:val="ArticleBody"/>
        <w:jc w:val="left"/>
      </w:pPr>
      <w:r>
        <w:rPr>
          <w:rFonts w:ascii="Times New Roman" w:hAnsi="Times New Roman" w:eastAsia="Times New Roman" w:cs="Times New Roman"/>
        </w:rPr>
        <w:t>Iyo ni yo mpamvu, umurongo wa cumi, uhagarariye umwaka wa 1989 n’intambara ya mbere y’intumwa, ari intangiriro, cyangwa inyuguti ya mbere y’inyuguti z’Igiheburayo. Intambara ya Raphia mu murongo wa cumi n’umwe, ihagarariye intambara yo muri Ukraine, ni inyuguti ya cumi na gatatu mu nyuguti z’Igiheburayo. Umubare 13 ni ikimenyetso cy’ubwigomeke, kandi ingabo z’intumwa ziri mu ntambara yo muri Ukraine ni Abanazi, ikimenyetso cy’ikirenga cy’ubwigomeke mu isi ya none. Panium ni inyuguti ya nyuma mu nyuguti z’Igiheburayo, zigizwe n’inyuguti makumyabiri na ebyiri. Bityo rero, ijambo ry’Igiheburayo risobanura ukuri, riremwa no guhuza hamwe inyuguti ya mbere, iya cumi na gatatu, n’iya makumyabiri na kabiri z’inyuguti, kugira ngo habeho ijambo ry’Igiheburayo “ukuri,” rigaragaza imiterere y’izi ntambara eshatu z’intumwa nk’ukuri. Inyuguti ya makumyabiri na kabiri kandi ya nyuma mu nyuguti z’Igiheburayo ni ikimenyetso cy’ubumana buhujwe n’ubumuntu, kandi isohozwa ry’Intambara ya Panium mu gihe cya vuba ribaho mu gihe cy’ubuperezida bwa Trump. Trump ni perezida wa makumyabiri na kabiri wakoze manda ebyiri.</w:t>
      </w:r>
    </w:p>
    <w:p>
      <w:pPr>
        <w:pStyle w:val="ArticleBody"/>
        <w:jc w:val="left"/>
      </w:pPr>
      <w:r>
        <w:rPr>
          <w:rFonts w:ascii="Times New Roman" w:hAnsi="Times New Roman" w:eastAsia="Times New Roman" w:cs="Times New Roman"/>
        </w:rPr>
        <w:t>Паниум нь хоёр талт холбооны тухай давхар гэрчлэлтэй бөгөөд эдгээр хоёр эшлэлд хоёуланд нь тэрхүү холбоо нь хоёр талын хоорондын шаталсан харилцааг тодорхойлсон холбоог илэрхийлдэг. Филипп ба Антиох хоёрын хоорондын холбоо нь стратегийн шинжтэй бөгөөд Зүүн Газар дундын тэнгист Птолемейн болон Ромын нөлөөг сөрөн тэнцвэржүүлэхэд чиглэж байв. Гэвч тэдний хамтын ажиллагаа нь Паниумын тулалдаанд өөрт нь төвлөрөөгүй юм—Антиох энэ аян дайныг Филиппийн шууд цэргийн оролцоогүйгээр бие даан явуулсан. Филиппийн үүрэг нь илүү шууд бус байсан бөгөөд Грек болон Эгейн тэнгист Ром, Птолемейн холбоотнуудыг саатуулан барьж, ингэснээр Антиохт Койле-Сирид төвлөрөх боломж олгосноор улс төрийн болон стратегийн дэмжлэг үзүүлж байв. Түүхчид бүгд Антиох нь энэ холбоонд илүү хүчирхэг тал байсныг, мөн тулалдааныг бодитоор хийсэн нь зөвхөн Антиох байсан гэдгийг тодорхойлдог. Тэдний холбоо нь Александрын хуучин хаант улстай холбогдох өргөн бүс нутгийн тухай байсан. Иймээс энэхүү холбоо нь тэргүүлэх удирдагч ба доод захирагдагчийг агуулдаг бөгөөд үүнийг Христ хүн төрөлхтний дунд алхаж байх үед Паниумын нэр болсон Кесари-Филиппи хэмээх нэр төлөөлөн илэрхийлдэг. Тиймээс Кесари-Филиппи нь Антиох ба Филипптэй нийцдэг. Учир нь энэхүү холбоонд Цезарь нь илүү хүчирхэг нь байсан бөгөөд үүнийг Цезарь Август болон тетрарх Херод Филипп хоёроор бэлгэдсэн юм.</w:t>
      </w:r>
    </w:p>
    <w:p>
      <w:pPr>
        <w:pStyle w:val="ArticleBody"/>
        <w:jc w:val="left"/>
      </w:pPr>
      <w:r>
        <w:rPr>
          <w:rFonts w:ascii="Ebrima" w:hAnsi="Ebrima" w:eastAsia="Ebrima" w:cs="Ebrima"/>
        </w:rPr>
        <w:t>ߕߐ߬ߕߍ߯ߙߊ߯ߙߞߌ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ߝߐ߫</w:t>
      </w:r>
      <w:r>
        <w:rPr>
          <w:rFonts w:ascii="Times New Roman" w:hAnsi="Times New Roman" w:eastAsia="Times New Roman" w:cs="Times New Roman"/>
        </w:rPr>
        <w:t xml:space="preserve"> </w:t>
      </w:r>
      <w:r>
        <w:rPr>
          <w:rFonts w:ascii="Ebrima" w:hAnsi="Ebrima" w:eastAsia="Ebrima" w:cs="Ebrima"/>
        </w:rPr>
        <w:t>ߞߏ߲ߞߏ߫</w:t>
      </w:r>
      <w:r>
        <w:rPr>
          <w:rFonts w:ascii="Times New Roman" w:hAnsi="Times New Roman" w:eastAsia="Times New Roman" w:cs="Times New Roman"/>
        </w:rPr>
        <w:t xml:space="preserve"> </w:t>
      </w:r>
      <w:r>
        <w:rPr>
          <w:rFonts w:ascii="Ebrima" w:hAnsi="Ebrima" w:eastAsia="Ebrima" w:cs="Ebrima"/>
        </w:rPr>
        <w:t>ߡߊ߬ߘߍ߬ߣߍ߲</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ߣߊ߬</w:t>
      </w:r>
      <w:r>
        <w:rPr>
          <w:rFonts w:ascii="Times New Roman" w:hAnsi="Times New Roman" w:eastAsia="Times New Roman" w:cs="Times New Roman"/>
        </w:rPr>
        <w:t xml:space="preserve"> </w:t>
      </w:r>
      <w:r>
        <w:rPr>
          <w:rFonts w:ascii="Ebrima" w:hAnsi="Ebrima" w:eastAsia="Ebrima" w:cs="Ebrima"/>
        </w:rPr>
        <w:t>ߞߘߐߞߍ߬</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ߞߊߟߌ߬</w:t>
      </w:r>
      <w:r>
        <w:rPr>
          <w:rFonts w:ascii="Times New Roman" w:hAnsi="Times New Roman" w:eastAsia="Times New Roman" w:cs="Times New Roman"/>
        </w:rPr>
        <w:t xml:space="preserve"> </w:t>
      </w:r>
      <w:r>
        <w:rPr>
          <w:rFonts w:ascii="Ebrima" w:hAnsi="Ebrima" w:eastAsia="Ebrima" w:cs="Ebrima"/>
        </w:rPr>
        <w:t>ߘߐߙߐ߲</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ߛߍ߯ߛߊߙߌ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ߡߊ߬ߘߍ߬ߣߍ߲</w:t>
      </w:r>
      <w:r>
        <w:rPr>
          <w:rFonts w:ascii="Times New Roman" w:hAnsi="Times New Roman" w:eastAsia="Times New Roman" w:cs="Times New Roman"/>
        </w:rPr>
        <w:t xml:space="preserve"> </w:t>
      </w:r>
      <w:r>
        <w:rPr>
          <w:rFonts w:ascii="Ebrima" w:hAnsi="Ebrima" w:eastAsia="Ebrima" w:cs="Ebrima"/>
        </w:rPr>
        <w:t>ߝߊ߲ߓߊ߮</w:t>
      </w:r>
      <w:r>
        <w:rPr>
          <w:rFonts w:ascii="Times New Roman" w:hAnsi="Times New Roman" w:eastAsia="Times New Roman" w:cs="Times New Roman"/>
        </w:rPr>
        <w:t xml:space="preserve"> </w:t>
      </w:r>
      <w:r>
        <w:rPr>
          <w:rFonts w:ascii="Ebrima" w:hAnsi="Ebrima" w:eastAsia="Ebrima" w:cs="Ebrima"/>
        </w:rPr>
        <w:t>ߓߍ߯</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ߟߐ߬ߣߍ߲</w:t>
      </w:r>
      <w:r>
        <w:rPr>
          <w:rFonts w:ascii="Times New Roman" w:hAnsi="Times New Roman" w:eastAsia="Times New Roman" w:cs="Times New Roman"/>
        </w:rPr>
        <w:t xml:space="preserve">، </w:t>
      </w:r>
      <w:r>
        <w:rPr>
          <w:rFonts w:ascii="Ebrima" w:hAnsi="Ebrima" w:eastAsia="Ebrima" w:cs="Ebrima"/>
        </w:rPr>
        <w:t>ߝߌߟߌߔߌ</w:t>
      </w:r>
      <w:r>
        <w:rPr>
          <w:rFonts w:ascii="Times New Roman" w:hAnsi="Times New Roman" w:eastAsia="Times New Roman" w:cs="Times New Roman"/>
        </w:rPr>
        <w:t xml:space="preserve"> </w:t>
      </w:r>
      <w:r>
        <w:rPr>
          <w:rFonts w:ascii="Ebrima" w:hAnsi="Ebrima" w:eastAsia="Ebrima" w:cs="Ebrima"/>
        </w:rPr>
        <w:t>ߘߏ߬ߣߌ߲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ߞߘߐߞߍ߬</w:t>
      </w:r>
      <w:r>
        <w:rPr>
          <w:rFonts w:ascii="Times New Roman" w:hAnsi="Times New Roman" w:eastAsia="Times New Roman" w:cs="Times New Roman"/>
        </w:rPr>
        <w:t xml:space="preserve"> </w:t>
      </w:r>
      <w:r>
        <w:rPr>
          <w:rFonts w:ascii="Ebrima" w:hAnsi="Ebrima" w:eastAsia="Ebrima" w:cs="Ebrima"/>
        </w:rPr>
        <w:t>ߘߐߙߐ߲</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ߡߊ߬ߘߍ߬ߣߍ߲</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ߝߌߟߌߔߌ</w:t>
      </w:r>
      <w:r>
        <w:rPr>
          <w:rFonts w:ascii="Times New Roman" w:hAnsi="Times New Roman" w:eastAsia="Times New Roman" w:cs="Times New Roman"/>
        </w:rPr>
        <w:t xml:space="preserve"> </w:t>
      </w:r>
      <w:r>
        <w:rPr>
          <w:rFonts w:ascii="Ebrima" w:hAnsi="Ebrima" w:eastAsia="Ebrima" w:cs="Ebrima"/>
        </w:rPr>
        <w:t>ߕߊ߬ߡߌ߲߬</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ߞߊ߬ߝߏ߬ߟߌ߬ߘߊ߬</w:t>
      </w:r>
      <w:r>
        <w:rPr>
          <w:rFonts w:ascii="Times New Roman" w:hAnsi="Times New Roman" w:eastAsia="Times New Roman" w:cs="Times New Roman"/>
        </w:rPr>
        <w:t xml:space="preserve"> </w:t>
      </w:r>
      <w:r>
        <w:rPr>
          <w:rFonts w:ascii="Ebrima" w:hAnsi="Ebrima" w:eastAsia="Ebrima" w:cs="Ebrima"/>
        </w:rPr>
        <w:t>ߞߣߍߐ߬ߘߐ߫</w:t>
      </w:r>
      <w:r>
        <w:rPr>
          <w:rFonts w:ascii="Times New Roman" w:hAnsi="Times New Roman" w:eastAsia="Times New Roman" w:cs="Times New Roman"/>
        </w:rPr>
        <w:t xml:space="preserve"> </w:t>
      </w:r>
      <w:r>
        <w:rPr>
          <w:rFonts w:ascii="Ebrima" w:hAnsi="Ebrima" w:eastAsia="Ebrima" w:cs="Ebrima"/>
        </w:rPr>
        <w:t>ߔߊߣߌߦߎ߲</w:t>
      </w:r>
      <w:r>
        <w:rPr>
          <w:rFonts w:ascii="Times New Roman" w:hAnsi="Times New Roman" w:eastAsia="Times New Roman" w:cs="Times New Roman"/>
        </w:rPr>
        <w:t xml:space="preserve"> </w:t>
      </w:r>
      <w:r>
        <w:rPr>
          <w:rFonts w:ascii="Ebrima" w:hAnsi="Ebrima" w:eastAsia="Ebrima" w:cs="Ebrima"/>
        </w:rPr>
        <w:t>ߣߴߞߍ߯ߛߊߙߍ߰ߊ</w:t>
      </w:r>
      <w:r>
        <w:rPr>
          <w:rFonts w:ascii="Times New Roman" w:hAnsi="Times New Roman" w:eastAsia="Times New Roman" w:cs="Times New Roman"/>
        </w:rPr>
        <w:t>-</w:t>
      </w:r>
      <w:r>
        <w:rPr>
          <w:rFonts w:ascii="Ebrima" w:hAnsi="Ebrima" w:eastAsia="Ebrima" w:cs="Ebrima"/>
        </w:rPr>
        <w:t>ߝߌߟߌߔߌ</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ߝߍ߲߬ߝߐ߫</w:t>
      </w:r>
      <w:r>
        <w:rPr>
          <w:rFonts w:ascii="Times New Roman" w:hAnsi="Times New Roman" w:eastAsia="Times New Roman" w:cs="Times New Roman"/>
        </w:rPr>
        <w:t xml:space="preserve"> </w:t>
      </w:r>
      <w:r>
        <w:rPr>
          <w:rFonts w:ascii="Ebrima" w:hAnsi="Ebrima" w:eastAsia="Ebrima" w:cs="Ebrima"/>
        </w:rPr>
        <w:t>ߕߍ߯ߡߊ߬</w:t>
      </w:r>
      <w:r>
        <w:rPr>
          <w:rFonts w:ascii="Times New Roman" w:hAnsi="Times New Roman" w:eastAsia="Times New Roman" w:cs="Times New Roman"/>
        </w:rPr>
        <w:t xml:space="preserve">. </w:t>
      </w:r>
      <w:r>
        <w:rPr>
          <w:rFonts w:ascii="Ebrima" w:hAnsi="Ebrima" w:eastAsia="Ebrima" w:cs="Ebrima"/>
        </w:rPr>
        <w:t>ߤߋߙߏߘߎ</w:t>
      </w:r>
      <w:r>
        <w:rPr>
          <w:rFonts w:ascii="Times New Roman" w:hAnsi="Times New Roman" w:eastAsia="Times New Roman" w:cs="Times New Roman"/>
        </w:rPr>
        <w:t xml:space="preserve"> </w:t>
      </w:r>
      <w:r>
        <w:rPr>
          <w:rFonts w:ascii="Ebrima" w:hAnsi="Ebrima" w:eastAsia="Ebrima" w:cs="Ebrima"/>
        </w:rPr>
        <w:t>ߝߌߟߌߔߌ</w:t>
      </w:r>
      <w:r>
        <w:rPr>
          <w:rFonts w:ascii="Times New Roman" w:hAnsi="Times New Roman" w:eastAsia="Times New Roman" w:cs="Times New Roman"/>
        </w:rPr>
        <w:t xml:space="preserve"> </w:t>
      </w:r>
      <w:r>
        <w:rPr>
          <w:rFonts w:ascii="Ebrima" w:hAnsi="Ebrima" w:eastAsia="Ebrima" w:cs="Ebrima"/>
        </w:rPr>
        <w:t>ߝߍ߬</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ߘߊߡߌ߬ߣߊ</w:t>
      </w:r>
      <w:r>
        <w:rPr>
          <w:rFonts w:ascii="Times New Roman" w:hAnsi="Times New Roman" w:eastAsia="Times New Roman" w:cs="Times New Roman"/>
        </w:rPr>
        <w:t xml:space="preserve"> </w:t>
      </w:r>
      <w:r>
        <w:rPr>
          <w:rFonts w:ascii="Ebrima" w:hAnsi="Ebrima" w:eastAsia="Ebrima" w:cs="Ebrima"/>
        </w:rPr>
        <w:t>ߝߍ߬ߘߊ</w:t>
      </w:r>
      <w:r>
        <w:rPr>
          <w:rFonts w:ascii="Times New Roman" w:hAnsi="Times New Roman" w:eastAsia="Times New Roman" w:cs="Times New Roman"/>
        </w:rPr>
        <w:t xml:space="preserve"> </w:t>
      </w:r>
      <w:r>
        <w:rPr>
          <w:rFonts w:ascii="Ebrima" w:hAnsi="Ebrima" w:eastAsia="Ebrima" w:cs="Ebrima"/>
        </w:rPr>
        <w:t>ߝߌߟߊ</w:t>
      </w:r>
      <w:r>
        <w:rPr>
          <w:rFonts w:ascii="Times New Roman" w:hAnsi="Times New Roman" w:eastAsia="Times New Roman" w:cs="Times New Roman"/>
        </w:rPr>
        <w:t xml:space="preserve"> </w:t>
      </w:r>
      <w:r>
        <w:rPr>
          <w:rFonts w:ascii="Ebrima" w:hAnsi="Ebrima" w:eastAsia="Ebrima" w:cs="Ebrima"/>
        </w:rPr>
        <w:t>ߕߊ߬ߡߌ߲߬</w:t>
      </w:r>
      <w:r>
        <w:rPr>
          <w:rFonts w:ascii="Times New Roman" w:hAnsi="Times New Roman" w:eastAsia="Times New Roman" w:cs="Times New Roman"/>
        </w:rPr>
        <w:t xml:space="preserve"> </w:t>
      </w:r>
      <w:r>
        <w:rPr>
          <w:rFonts w:ascii="Ebrima" w:hAnsi="Ebrima" w:eastAsia="Ebrima" w:cs="Ebrima"/>
        </w:rPr>
        <w:t>ߠߊ߫</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ߓߍ߯</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ߞߊ߯ߙߌ߬ߣߍ߲</w:t>
      </w:r>
      <w:r>
        <w:rPr>
          <w:rFonts w:ascii="Times New Roman" w:hAnsi="Times New Roman" w:eastAsia="Times New Roman" w:cs="Times New Roman"/>
        </w:rPr>
        <w:t xml:space="preserve"> </w:t>
      </w:r>
      <w:r>
        <w:rPr>
          <w:rFonts w:ascii="Ebrima" w:hAnsi="Ebrima" w:eastAsia="Ebrima" w:cs="Ebrima"/>
        </w:rPr>
        <w:t>ߘߍ߬ߡߍ߲ߣߍ߲</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ߕߊ߬ߡߌ߲߬</w:t>
      </w:r>
      <w:r>
        <w:rPr>
          <w:rFonts w:ascii="Times New Roman" w:hAnsi="Times New Roman" w:eastAsia="Times New Roman" w:cs="Times New Roman"/>
        </w:rPr>
        <w:t xml:space="preserve"> </w:t>
      </w:r>
      <w:r>
        <w:rPr>
          <w:rFonts w:ascii="Ebrima" w:hAnsi="Ebrima" w:eastAsia="Ebrima" w:cs="Ebrima"/>
        </w:rPr>
        <w:t>ߠߋ߬</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ߕߎ߬ߡߊ߬ߛߌ߬߸</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ߊߟߊ߫</w:t>
      </w:r>
      <w:r>
        <w:rPr>
          <w:rFonts w:ascii="Times New Roman" w:hAnsi="Times New Roman" w:eastAsia="Times New Roman" w:cs="Times New Roman"/>
        </w:rPr>
        <w:t xml:space="preserve"> </w:t>
      </w:r>
      <w:r>
        <w:rPr>
          <w:rFonts w:ascii="Ebrima" w:hAnsi="Ebrima" w:eastAsia="Ebrima" w:cs="Ebrima"/>
        </w:rPr>
        <w:t>ߕߍ߫</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ߞߊ߲߫ߓߊ߲</w:t>
      </w:r>
      <w:r>
        <w:rPr>
          <w:rFonts w:ascii="Times New Roman" w:hAnsi="Times New Roman" w:eastAsia="Times New Roman" w:cs="Times New Roman"/>
        </w:rPr>
        <w:t xml:space="preserve"> </w:t>
      </w:r>
      <w:r>
        <w:rPr>
          <w:rFonts w:ascii="Ebrima" w:hAnsi="Ebrima" w:eastAsia="Ebrima" w:cs="Ebrima"/>
        </w:rPr>
        <w:t>ߣߍ߲߬</w:t>
      </w:r>
      <w:r>
        <w:rPr>
          <w:rFonts w:ascii="Times New Roman" w:hAnsi="Times New Roman" w:eastAsia="Times New Roman" w:cs="Times New Roman"/>
        </w:rPr>
        <w:t xml:space="preserve"> </w:t>
      </w:r>
      <w:r>
        <w:rPr>
          <w:rFonts w:ascii="Ebrima" w:hAnsi="Ebrima" w:eastAsia="Ebrima" w:cs="Ebrima"/>
        </w:rPr>
        <w:t>ߠߊ߫</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ߘߴߊ߬</w:t>
      </w:r>
      <w:r>
        <w:rPr>
          <w:rFonts w:ascii="Times New Roman" w:hAnsi="Times New Roman" w:eastAsia="Times New Roman" w:cs="Times New Roman"/>
        </w:rPr>
        <w:t xml:space="preserve"> </w:t>
      </w:r>
      <w:r>
        <w:rPr>
          <w:rFonts w:ascii="Ebrima" w:hAnsi="Ebrima" w:eastAsia="Ebrima" w:cs="Ebrima"/>
        </w:rPr>
        <w:t>ߝߎ߬ߡߊ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ߝߏ߫</w:t>
      </w:r>
      <w:r>
        <w:rPr>
          <w:rFonts w:ascii="Times New Roman" w:hAnsi="Times New Roman" w:eastAsia="Times New Roman" w:cs="Times New Roman"/>
        </w:rPr>
        <w:t xml:space="preserve"> </w:t>
      </w:r>
      <w:r>
        <w:rPr>
          <w:rFonts w:ascii="Ebrima" w:hAnsi="Ebrima" w:eastAsia="Ebrima" w:cs="Ebrima"/>
        </w:rPr>
        <w:t>ߊߟߍߞߊ߲ߘߋߙߌ</w:t>
      </w:r>
      <w:r>
        <w:rPr>
          <w:rFonts w:ascii="Times New Roman" w:hAnsi="Times New Roman" w:eastAsia="Times New Roman" w:cs="Times New Roman"/>
        </w:rPr>
        <w:t xml:space="preserve"> </w:t>
      </w:r>
      <w:r>
        <w:rPr>
          <w:rFonts w:ascii="Ebrima" w:hAnsi="Ebrima" w:eastAsia="Ebrima" w:cs="Ebrima"/>
        </w:rPr>
        <w:t>ߝߊ߲ߓߊ߮</w:t>
      </w:r>
      <w:r>
        <w:rPr>
          <w:rFonts w:ascii="Times New Roman" w:hAnsi="Times New Roman" w:eastAsia="Times New Roman" w:cs="Times New Roman"/>
        </w:rPr>
        <w:t xml:space="preserve"> </w:t>
      </w:r>
      <w:r>
        <w:rPr>
          <w:rFonts w:ascii="Ebrima" w:hAnsi="Ebrima" w:eastAsia="Ebrima" w:cs="Ebrima"/>
        </w:rPr>
        <w:t>ߘߴߊ߬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ߘߐߟߊ</w:t>
      </w:r>
      <w:r>
        <w:rPr>
          <w:rFonts w:ascii="Times New Roman" w:hAnsi="Times New Roman" w:eastAsia="Times New Roman" w:cs="Times New Roman"/>
        </w:rPr>
        <w:t xml:space="preserve"> </w:t>
      </w:r>
      <w:r>
        <w:rPr>
          <w:rFonts w:ascii="Ebrima" w:hAnsi="Ebrima" w:eastAsia="Ebrima" w:cs="Ebrima"/>
        </w:rPr>
        <w:t>ߣߊ߬</w:t>
      </w:r>
      <w:r>
        <w:rPr>
          <w:rFonts w:ascii="Times New Roman" w:hAnsi="Times New Roman" w:eastAsia="Times New Roman" w:cs="Times New Roman"/>
        </w:rPr>
        <w:t xml:space="preserve"> </w:t>
      </w:r>
      <w:r>
        <w:rPr>
          <w:rFonts w:ascii="Ebrima" w:hAnsi="Ebrima" w:eastAsia="Ebrima" w:cs="Ebrima"/>
        </w:rPr>
        <w:t>ߘߊߡߊ߬ߣߐ߰</w:t>
      </w:r>
      <w:r>
        <w:rPr>
          <w:rFonts w:ascii="Times New Roman" w:hAnsi="Times New Roman" w:eastAsia="Times New Roman" w:cs="Times New Roman"/>
        </w:rPr>
        <w:t xml:space="preserve"> </w:t>
      </w:r>
      <w:r>
        <w:rPr>
          <w:rFonts w:ascii="Ebrima" w:hAnsi="Ebrima" w:eastAsia="Ebrima" w:cs="Ebrima"/>
        </w:rPr>
        <w:t>ߣߊ߬</w:t>
      </w:r>
      <w:r>
        <w:rPr>
          <w:rFonts w:ascii="Times New Roman" w:hAnsi="Times New Roman" w:eastAsia="Times New Roman" w:cs="Times New Roman"/>
        </w:rPr>
        <w:t xml:space="preserve"> </w:t>
      </w:r>
      <w:r>
        <w:rPr>
          <w:rFonts w:ascii="Ebrima" w:hAnsi="Ebrima" w:eastAsia="Ebrima" w:cs="Ebrima"/>
        </w:rPr>
        <w:t>ߘߐߙߐ߲</w:t>
      </w:r>
      <w:r>
        <w:rPr>
          <w:rFonts w:ascii="Times New Roman" w:hAnsi="Times New Roman" w:eastAsia="Times New Roman" w:cs="Times New Roman"/>
        </w:rPr>
        <w:t xml:space="preserve"> </w:t>
      </w:r>
      <w:r>
        <w:rPr>
          <w:rFonts w:ascii="Ebrima" w:hAnsi="Ebrima" w:eastAsia="Ebrima" w:cs="Ebrima"/>
        </w:rPr>
        <w:t>ߣߊ߬</w:t>
      </w:r>
      <w:r>
        <w:rPr>
          <w:rFonts w:ascii="Times New Roman" w:hAnsi="Times New Roman" w:eastAsia="Times New Roman" w:cs="Times New Roman"/>
        </w:rPr>
        <w:t xml:space="preserve"> </w:t>
      </w:r>
      <w:r>
        <w:rPr>
          <w:rFonts w:ascii="Ebrima" w:hAnsi="Ebrima" w:eastAsia="Ebrima" w:cs="Ebrima"/>
        </w:rPr>
        <w:t>ߘߐߙߐ߲</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ߥߟߊ߫</w:t>
      </w:r>
      <w:r>
        <w:rPr>
          <w:rFonts w:ascii="Times New Roman" w:hAnsi="Times New Roman" w:eastAsia="Times New Roman" w:cs="Times New Roman"/>
        </w:rPr>
        <w:t xml:space="preserve"> </w:t>
      </w:r>
      <w:r>
        <w:rPr>
          <w:rFonts w:ascii="Ebrima" w:hAnsi="Ebrima" w:eastAsia="Ebrima" w:cs="Ebrima"/>
        </w:rPr>
        <w:t>ߕߐ߬ߕߍ߯ߙߊ߯ߙߞߌ</w:t>
      </w:r>
      <w:r>
        <w:rPr>
          <w:rFonts w:ascii="Times New Roman" w:hAnsi="Times New Roman" w:eastAsia="Times New Roman" w:cs="Times New Roman"/>
        </w:rPr>
        <w:t xml:space="preserve"> </w:t>
      </w:r>
      <w:r>
        <w:rPr>
          <w:rFonts w:ascii="Ebrima" w:hAnsi="Ebrima" w:eastAsia="Ebrima" w:cs="Ebrima"/>
        </w:rPr>
        <w:t>ߣߊ߬</w:t>
      </w:r>
      <w:r>
        <w:rPr>
          <w:rFonts w:ascii="Times New Roman" w:hAnsi="Times New Roman" w:eastAsia="Times New Roman" w:cs="Times New Roman"/>
        </w:rPr>
        <w:t xml:space="preserve"> </w:t>
      </w:r>
      <w:r>
        <w:rPr>
          <w:rFonts w:ascii="Ebrima" w:hAnsi="Ebrima" w:eastAsia="Ebrima" w:cs="Ebrima"/>
        </w:rPr>
        <w:t>ߣߊ߯</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ߝߌߟߌߔߌ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ߝߐ߫</w:t>
      </w:r>
      <w:r>
        <w:rPr>
          <w:rFonts w:ascii="Times New Roman" w:hAnsi="Times New Roman" w:eastAsia="Times New Roman" w:cs="Times New Roman"/>
        </w:rPr>
        <w:t xml:space="preserve"> </w:t>
      </w:r>
      <w:r>
        <w:rPr>
          <w:rFonts w:ascii="Ebrima" w:hAnsi="Ebrima" w:eastAsia="Ebrima" w:cs="Ebrima"/>
        </w:rPr>
        <w:t>ߛߏ߬ߙߌ߬</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ߞߏߟߐ߲ߓߊ</w:t>
      </w:r>
      <w:r>
        <w:rPr>
          <w:rFonts w:ascii="Times New Roman" w:hAnsi="Times New Roman" w:eastAsia="Times New Roman" w:cs="Times New Roman"/>
        </w:rPr>
        <w:t>.</w:t>
      </w:r>
    </w:p>
    <w:p>
      <w:pPr>
        <w:pStyle w:val="ArticleBody"/>
        <w:jc w:val="left"/>
      </w:pP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एण्टियोकस</w:t>
      </w:r>
      <w:r>
        <w:rPr>
          <w:rFonts w:ascii="Times New Roman" w:hAnsi="Times New Roman" w:eastAsia="Times New Roman" w:cs="Times New Roman"/>
        </w:rPr>
        <w:t xml:space="preserve"> </w:t>
      </w:r>
      <w:r>
        <w:rPr>
          <w:rFonts w:ascii="Nirmala UI" w:hAnsi="Nirmala UI" w:eastAsia="Nirmala UI" w:cs="Nirmala UI"/>
        </w:rPr>
        <w:t>मैग्नुस</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फिलिप</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प्रतिनिर्दिष्ट</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गठबंधन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स्पष्टतः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सम्बद्ध</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खीझ</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अभिमान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चतुर्थ</w:t>
      </w:r>
      <w:r>
        <w:rPr>
          <w:rFonts w:ascii="Times New Roman" w:hAnsi="Times New Roman" w:eastAsia="Times New Roman" w:cs="Times New Roman"/>
        </w:rPr>
        <w:t xml:space="preserve"> </w:t>
      </w:r>
      <w:r>
        <w:rPr>
          <w:rFonts w:ascii="Nirmala UI" w:hAnsi="Nirmala UI" w:eastAsia="Nirmala UI" w:cs="Nirmala UI"/>
        </w:rPr>
        <w:t>फिलोपेटर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उज्जिय्याह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उज्जिय्याह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सफलता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अभिमान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उज्जिय्याह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कोढ़</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क्रोधावेश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अलेक्ज़ान्द्रिया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50,000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डाला।</w:t>
      </w:r>
    </w:p>
    <w:p>
      <w:pPr>
        <w:pStyle w:val="ArticleBody"/>
        <w:jc w:val="left"/>
      </w:pP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တစ်ဆယ့်သုံး</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ခေတ်သစ်</w:t>
      </w:r>
      <w:r>
        <w:rPr>
          <w:rFonts w:ascii="Times New Roman" w:hAnsi="Times New Roman" w:eastAsia="Times New Roman" w:cs="Times New Roman"/>
        </w:rPr>
        <w:t xml:space="preserve"> “</w:t>
      </w:r>
      <w:r>
        <w:rPr>
          <w:rFonts w:ascii="Myanmar Text" w:hAnsi="Myanmar Text" w:eastAsia="Myanmar Text" w:cs="Myanmar Text"/>
        </w:rPr>
        <w:t>လူထု၏</w:t>
      </w:r>
      <w:r>
        <w:rPr>
          <w:rFonts w:ascii="Times New Roman" w:hAnsi="Times New Roman" w:eastAsia="Times New Roman" w:cs="Times New Roman"/>
        </w:rPr>
        <w:t xml:space="preserve"> </w:t>
      </w:r>
      <w:r>
        <w:rPr>
          <w:rFonts w:ascii="Myanmar Text" w:hAnsi="Myanmar Text" w:eastAsia="Myanmar Text" w:cs="Myanmar Text"/>
        </w:rPr>
        <w:t>ရှင်ဘုရင်</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ကွန်မြူနစ်ဝါဒ၏</w:t>
      </w:r>
      <w:r>
        <w:rPr>
          <w:rFonts w:ascii="Times New Roman" w:hAnsi="Times New Roman" w:eastAsia="Times New Roman" w:cs="Times New Roman"/>
        </w:rPr>
        <w:t xml:space="preserve"> </w:t>
      </w:r>
      <w:r>
        <w:rPr>
          <w:rFonts w:ascii="Myanmar Text" w:hAnsi="Myanmar Text" w:eastAsia="Myanmar Text" w:cs="Myanmar Text"/>
        </w:rPr>
        <w:t>နောက်ဆုံးမျိုးဆက်ဖြစ်သော</w:t>
      </w:r>
      <w:r>
        <w:rPr>
          <w:rFonts w:ascii="Times New Roman" w:hAnsi="Times New Roman" w:eastAsia="Times New Roman" w:cs="Times New Roman"/>
        </w:rPr>
        <w:t xml:space="preserve"> </w:t>
      </w:r>
      <w:r>
        <w:rPr>
          <w:rFonts w:ascii="Myanmar Text" w:hAnsi="Myanmar Text" w:eastAsia="Myanmar Text" w:cs="Myanmar Text"/>
        </w:rPr>
        <w:t>ဗလာဒီမီယာ</w:t>
      </w:r>
      <w:r>
        <w:rPr>
          <w:rFonts w:ascii="Times New Roman" w:hAnsi="Times New Roman" w:eastAsia="Times New Roman" w:cs="Times New Roman"/>
        </w:rPr>
        <w:t xml:space="preserve"> </w:t>
      </w:r>
      <w:r>
        <w:rPr>
          <w:rFonts w:ascii="Myanmar Text" w:hAnsi="Myanmar Text" w:eastAsia="Myanmar Text" w:cs="Myanmar Text"/>
        </w:rPr>
        <w:t>ပူတင်၏</w:t>
      </w:r>
      <w:r>
        <w:rPr>
          <w:rFonts w:ascii="Times New Roman" w:hAnsi="Times New Roman" w:eastAsia="Times New Roman" w:cs="Times New Roman"/>
        </w:rPr>
        <w:t xml:space="preserve"> </w:t>
      </w:r>
      <w:r>
        <w:rPr>
          <w:rFonts w:ascii="Myanmar Text" w:hAnsi="Myanmar Text" w:eastAsia="Myanmar Text" w:cs="Myanmar Text"/>
        </w:rPr>
        <w:t>ရုရှားနှင့်</w:t>
      </w:r>
      <w:r>
        <w:rPr>
          <w:rFonts w:ascii="Times New Roman" w:hAnsi="Times New Roman" w:eastAsia="Times New Roman" w:cs="Times New Roman"/>
        </w:rPr>
        <w:t xml:space="preserve"> </w:t>
      </w:r>
      <w:r>
        <w:rPr>
          <w:rFonts w:ascii="Myanmar Text" w:hAnsi="Myanmar Text" w:eastAsia="Myanmar Text" w:cs="Myanmar Text"/>
        </w:rPr>
        <w:t>အမေရိကန်ပြည်ထောင်စုအကြားရှိ</w:t>
      </w:r>
      <w:r>
        <w:rPr>
          <w:rFonts w:ascii="Times New Roman" w:hAnsi="Times New Roman" w:eastAsia="Times New Roman" w:cs="Times New Roman"/>
        </w:rPr>
        <w:t xml:space="preserve"> </w:t>
      </w:r>
      <w:r>
        <w:rPr>
          <w:rFonts w:ascii="Myanmar Text" w:hAnsi="Myanmar Text" w:eastAsia="Myanmar Text" w:cs="Myanmar Text"/>
        </w:rPr>
        <w:t>စစ်ပွဲကို</w:t>
      </w:r>
      <w:r>
        <w:rPr>
          <w:rFonts w:ascii="Times New Roman" w:hAnsi="Times New Roman" w:eastAsia="Times New Roman" w:cs="Times New Roman"/>
        </w:rPr>
        <w:t xml:space="preserve"> </w:t>
      </w:r>
      <w:r>
        <w:rPr>
          <w:rFonts w:ascii="Myanmar Text" w:hAnsi="Myanmar Text" w:eastAsia="Myanmar Text" w:cs="Myanmar Text"/>
        </w:rPr>
        <w:t>ဖော်ထုတ်ထားသည်။</w:t>
      </w:r>
      <w:r>
        <w:rPr>
          <w:rFonts w:ascii="Times New Roman" w:hAnsi="Times New Roman" w:eastAsia="Times New Roman" w:cs="Times New Roman"/>
        </w:rPr>
        <w:t xml:space="preserve"> </w:t>
      </w:r>
      <w:r>
        <w:rPr>
          <w:rFonts w:ascii="Myanmar Text" w:hAnsi="Myanmar Text" w:eastAsia="Myanmar Text" w:cs="Myanmar Text"/>
        </w:rPr>
        <w:t>ထိုစစ်ပွဲတွင်</w:t>
      </w:r>
      <w:r>
        <w:rPr>
          <w:rFonts w:ascii="Times New Roman" w:hAnsi="Times New Roman" w:eastAsia="Times New Roman" w:cs="Times New Roman"/>
        </w:rPr>
        <w:t xml:space="preserve"> </w:t>
      </w:r>
      <w:r>
        <w:rPr>
          <w:rFonts w:ascii="Myanmar Text" w:hAnsi="Myanmar Text" w:eastAsia="Myanmar Text" w:cs="Myanmar Text"/>
        </w:rPr>
        <w:t>ထရန့်သည်</w:t>
      </w:r>
      <w:r>
        <w:rPr>
          <w:rFonts w:ascii="Times New Roman" w:hAnsi="Times New Roman" w:eastAsia="Times New Roman" w:cs="Times New Roman"/>
        </w:rPr>
        <w:t xml:space="preserve"> </w:t>
      </w:r>
      <w:r>
        <w:rPr>
          <w:rFonts w:ascii="Myanmar Text" w:hAnsi="Myanmar Text" w:eastAsia="Myanmar Text" w:cs="Myanmar Text"/>
        </w:rPr>
        <w:t>အောင်မြင်သော်လည်း၊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လေးစုတစ်စုမှ</w:t>
      </w:r>
      <w:r>
        <w:rPr>
          <w:rFonts w:ascii="Times New Roman" w:hAnsi="Times New Roman" w:eastAsia="Times New Roman" w:cs="Times New Roman"/>
        </w:rPr>
        <w:t xml:space="preserve"> </w:t>
      </w:r>
      <w:r>
        <w:rPr>
          <w:rFonts w:ascii="Myanmar Text" w:hAnsi="Myanmar Text" w:eastAsia="Myanmar Text" w:cs="Myanmar Text"/>
        </w:rPr>
        <w:t>မဟာမိတ်တစ်ဦး၏</w:t>
      </w:r>
      <w:r>
        <w:rPr>
          <w:rFonts w:ascii="Times New Roman" w:hAnsi="Times New Roman" w:eastAsia="Times New Roman" w:cs="Times New Roman"/>
        </w:rPr>
        <w:t xml:space="preserve"> </w:t>
      </w:r>
      <w:r>
        <w:rPr>
          <w:rFonts w:ascii="Myanmar Text" w:hAnsi="Myanmar Text" w:eastAsia="Myanmar Text" w:cs="Myanmar Text"/>
        </w:rPr>
        <w:t>အကူအညီဖြင့်</w:t>
      </w:r>
      <w:r>
        <w:rPr>
          <w:rFonts w:ascii="Times New Roman" w:hAnsi="Times New Roman" w:eastAsia="Times New Roman" w:cs="Times New Roman"/>
        </w:rPr>
        <w:t xml:space="preserve"> </w:t>
      </w:r>
      <w:r>
        <w:rPr>
          <w:rFonts w:ascii="Myanmar Text" w:hAnsi="Myanmar Text" w:eastAsia="Myanmar Text" w:cs="Myanmar Text"/>
        </w:rPr>
        <w:t>အောင်နိုင်ခြင်းဖြစ်ပြီး၊</w:t>
      </w:r>
      <w:r>
        <w:rPr>
          <w:rFonts w:ascii="Times New Roman" w:hAnsi="Times New Roman" w:eastAsia="Times New Roman" w:cs="Times New Roman"/>
        </w:rPr>
        <w:t xml:space="preserve"> </w:t>
      </w:r>
      <w:r>
        <w:rPr>
          <w:rFonts w:ascii="Myanmar Text" w:hAnsi="Myanmar Text" w:eastAsia="Myanmar Text" w:cs="Myanmar Text"/>
        </w:rPr>
        <w:t>ထိုမဟာမိတ်သည်</w:t>
      </w:r>
      <w:r>
        <w:rPr>
          <w:rFonts w:ascii="Times New Roman" w:hAnsi="Times New Roman" w:eastAsia="Times New Roman" w:cs="Times New Roman"/>
        </w:rPr>
        <w:t xml:space="preserve"> </w:t>
      </w:r>
      <w:r>
        <w:rPr>
          <w:rFonts w:ascii="Myanmar Text" w:hAnsi="Myanmar Text" w:eastAsia="Myanmar Text" w:cs="Myanmar Text"/>
        </w:rPr>
        <w:t>စစ်မြေပြင်၌</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ရှိနေသူ</w:t>
      </w:r>
      <w:r>
        <w:rPr>
          <w:rFonts w:ascii="Times New Roman" w:hAnsi="Times New Roman" w:eastAsia="Times New Roman" w:cs="Times New Roman"/>
        </w:rPr>
        <w:t xml:space="preserve"> </w:t>
      </w:r>
      <w:r>
        <w:rPr>
          <w:rFonts w:ascii="Myanmar Text" w:hAnsi="Myanmar Text" w:eastAsia="Myanmar Text" w:cs="Myanmar Text"/>
        </w:rPr>
        <w:t>မဟုတ်ပေ။</w:t>
      </w:r>
      <w:r>
        <w:rPr>
          <w:rFonts w:ascii="Times New Roman" w:hAnsi="Times New Roman" w:eastAsia="Times New Roman" w:cs="Times New Roman"/>
        </w:rPr>
        <w:t xml:space="preserve"> </w:t>
      </w:r>
      <w:r>
        <w:rPr>
          <w:rFonts w:ascii="Myanmar Text" w:hAnsi="Myanmar Text" w:eastAsia="Myanmar Text" w:cs="Myanmar Text"/>
        </w:rPr>
        <w:t>လက်ရှိဖြစ်ပေါ်နေသော</w:t>
      </w:r>
      <w:r>
        <w:rPr>
          <w:rFonts w:ascii="Times New Roman" w:hAnsi="Times New Roman" w:eastAsia="Times New Roman" w:cs="Times New Roman"/>
        </w:rPr>
        <w:t xml:space="preserve"> </w:t>
      </w:r>
      <w:r>
        <w:rPr>
          <w:rFonts w:ascii="Myanmar Text" w:hAnsi="Myanmar Text" w:eastAsia="Myanmar Text" w:cs="Myanmar Text"/>
        </w:rPr>
        <w:t>အဖြစ်အပျက်များက</w:t>
      </w:r>
      <w:r>
        <w:rPr>
          <w:rFonts w:ascii="Times New Roman" w:hAnsi="Times New Roman" w:eastAsia="Times New Roman" w:cs="Times New Roman"/>
        </w:rPr>
        <w:t xml:space="preserve"> </w:t>
      </w:r>
      <w:r>
        <w:rPr>
          <w:rFonts w:ascii="Myanmar Text" w:hAnsi="Myanmar Text" w:eastAsia="Myanmar Text" w:cs="Myanmar Text"/>
        </w:rPr>
        <w:t>သက်သေပြသကဲ့သို့၊</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တစ်ဆယ့်တစ်၏</w:t>
      </w:r>
      <w:r>
        <w:rPr>
          <w:rFonts w:ascii="Times New Roman" w:hAnsi="Times New Roman" w:eastAsia="Times New Roman" w:cs="Times New Roman"/>
        </w:rPr>
        <w:t xml:space="preserve"> </w:t>
      </w:r>
      <w:r>
        <w:rPr>
          <w:rFonts w:ascii="Myanmar Text" w:hAnsi="Myanmar Text" w:eastAsia="Myanmar Text" w:cs="Myanmar Text"/>
        </w:rPr>
        <w:t>အဆုံးပိုင်းအနီးသို့</w:t>
      </w:r>
      <w:r>
        <w:rPr>
          <w:rFonts w:ascii="Times New Roman" w:hAnsi="Times New Roman" w:eastAsia="Times New Roman" w:cs="Times New Roman"/>
        </w:rPr>
        <w:t xml:space="preserve"> </w:t>
      </w:r>
      <w:r>
        <w:rPr>
          <w:rFonts w:ascii="Myanmar Text" w:hAnsi="Myanmar Text" w:eastAsia="Myanmar Text" w:cs="Myanmar Text"/>
        </w:rPr>
        <w:t>ရောက်ရှိနေကြသည်။</w:t>
      </w:r>
      <w:r>
        <w:rPr>
          <w:rFonts w:ascii="Times New Roman" w:hAnsi="Times New Roman" w:eastAsia="Times New Roman" w:cs="Times New Roman"/>
        </w:rPr>
        <w:t xml:space="preserve"> </w:t>
      </w:r>
      <w:r>
        <w:rPr>
          <w:rFonts w:ascii="Myanmar Text" w:hAnsi="Myanmar Text" w:eastAsia="Myanmar Text" w:cs="Myanmar Text"/>
        </w:rPr>
        <w:t>ရာဖိယာအားဖြင့်</w:t>
      </w:r>
      <w:r>
        <w:rPr>
          <w:rFonts w:ascii="Times New Roman" w:hAnsi="Times New Roman" w:eastAsia="Times New Roman" w:cs="Times New Roman"/>
        </w:rPr>
        <w:t xml:space="preserve"> </w:t>
      </w:r>
      <w:r>
        <w:rPr>
          <w:rFonts w:ascii="Myanmar Text" w:hAnsi="Myanmar Text" w:eastAsia="Myanmar Text" w:cs="Myanmar Text"/>
        </w:rPr>
        <w:t>ကိုယ်စားပြုထားသကဲ့သို့</w:t>
      </w:r>
      <w:r>
        <w:rPr>
          <w:rFonts w:ascii="Times New Roman" w:hAnsi="Times New Roman" w:eastAsia="Times New Roman" w:cs="Times New Roman"/>
        </w:rPr>
        <w:t xml:space="preserve"> </w:t>
      </w:r>
      <w:r>
        <w:rPr>
          <w:rFonts w:ascii="Myanmar Text" w:hAnsi="Myanmar Text" w:eastAsia="Myanmar Text" w:cs="Myanmar Text"/>
        </w:rPr>
        <w:t>ပူတင်သည်</w:t>
      </w:r>
      <w:r>
        <w:rPr>
          <w:rFonts w:ascii="Times New Roman" w:hAnsi="Times New Roman" w:eastAsia="Times New Roman" w:cs="Times New Roman"/>
        </w:rPr>
        <w:t xml:space="preserve"> </w:t>
      </w:r>
      <w:r>
        <w:rPr>
          <w:rFonts w:ascii="Myanmar Text" w:hAnsi="Myanmar Text" w:eastAsia="Myanmar Text" w:cs="Myanmar Text"/>
        </w:rPr>
        <w:t>ယူကရိန်းအပေါ်</w:t>
      </w:r>
      <w:r>
        <w:rPr>
          <w:rFonts w:ascii="Times New Roman" w:hAnsi="Times New Roman" w:eastAsia="Times New Roman" w:cs="Times New Roman"/>
        </w:rPr>
        <w:t xml:space="preserve"> </w:t>
      </w:r>
      <w:r>
        <w:rPr>
          <w:rFonts w:ascii="Myanmar Text" w:hAnsi="Myanmar Text" w:eastAsia="Myanmar Text" w:cs="Myanmar Text"/>
        </w:rPr>
        <w:t>အောင်ပွဲရလိမ့်မည်။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အူဇိယသည်</w:t>
      </w:r>
      <w:r>
        <w:rPr>
          <w:rFonts w:ascii="Times New Roman" w:hAnsi="Times New Roman" w:eastAsia="Times New Roman" w:cs="Times New Roman"/>
        </w:rPr>
        <w:t xml:space="preserve"> </w:t>
      </w:r>
      <w:r>
        <w:rPr>
          <w:rFonts w:ascii="Myanmar Text" w:hAnsi="Myanmar Text" w:eastAsia="Myanmar Text" w:cs="Myanmar Text"/>
        </w:rPr>
        <w:t>ကူးစက်နာကြောင့်</w:t>
      </w:r>
      <w:r>
        <w:rPr>
          <w:rFonts w:ascii="Times New Roman" w:hAnsi="Times New Roman" w:eastAsia="Times New Roman" w:cs="Times New Roman"/>
        </w:rPr>
        <w:t xml:space="preserve"> </w:t>
      </w:r>
      <w:r>
        <w:rPr>
          <w:rFonts w:ascii="Myanmar Text" w:hAnsi="Myanmar Text" w:eastAsia="Myanmar Text" w:cs="Myanmar Text"/>
        </w:rPr>
        <w:t>မိမိသေသည်အထိ</w:t>
      </w:r>
      <w:r>
        <w:rPr>
          <w:rFonts w:ascii="Times New Roman" w:hAnsi="Times New Roman" w:eastAsia="Times New Roman" w:cs="Times New Roman"/>
        </w:rPr>
        <w:t xml:space="preserve"> </w:t>
      </w:r>
      <w:r>
        <w:rPr>
          <w:rFonts w:ascii="Myanmar Text" w:hAnsi="Myanmar Text" w:eastAsia="Myanmar Text" w:cs="Myanmar Text"/>
        </w:rPr>
        <w:t>အိမ်တစ်လုံးထဲတွင်</w:t>
      </w:r>
      <w:r>
        <w:rPr>
          <w:rFonts w:ascii="Times New Roman" w:hAnsi="Times New Roman" w:eastAsia="Times New Roman" w:cs="Times New Roman"/>
        </w:rPr>
        <w:t xml:space="preserve"> </w:t>
      </w:r>
      <w:r>
        <w:rPr>
          <w:rFonts w:ascii="Myanmar Text" w:hAnsi="Myanmar Text" w:eastAsia="Myanmar Text" w:cs="Myanmar Text"/>
        </w:rPr>
        <w:t>ထားရှိခံရခြင်းအားဖြင့်</w:t>
      </w:r>
      <w:r>
        <w:rPr>
          <w:rFonts w:ascii="Times New Roman" w:hAnsi="Times New Roman" w:eastAsia="Times New Roman" w:cs="Times New Roman"/>
        </w:rPr>
        <w:t xml:space="preserve"> </w:t>
      </w:r>
      <w:r>
        <w:rPr>
          <w:rFonts w:ascii="Myanmar Text" w:hAnsi="Myanmar Text" w:eastAsia="Myanmar Text" w:cs="Myanmar Text"/>
        </w:rPr>
        <w:t>ကိုယ်စားပြုထားသကဲ့သို့၊</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တဖြည်းဖြည်း</w:t>
      </w:r>
      <w:r>
        <w:rPr>
          <w:rFonts w:ascii="Times New Roman" w:hAnsi="Times New Roman" w:eastAsia="Times New Roman" w:cs="Times New Roman"/>
        </w:rPr>
        <w:t xml:space="preserve"> </w:t>
      </w:r>
      <w:r>
        <w:rPr>
          <w:rFonts w:ascii="Myanmar Text" w:hAnsi="Myanmar Text" w:eastAsia="Myanmar Text" w:cs="Myanmar Text"/>
        </w:rPr>
        <w:t>ယိုယွင်းပျက်စီးသွားမှု</w:t>
      </w:r>
      <w:r>
        <w:rPr>
          <w:rFonts w:ascii="Times New Roman" w:hAnsi="Times New Roman" w:eastAsia="Times New Roman" w:cs="Times New Roman"/>
        </w:rPr>
        <w:t xml:space="preserve"> </w:t>
      </w:r>
      <w:r>
        <w:rPr>
          <w:rFonts w:ascii="Myanmar Text" w:hAnsi="Myanmar Text" w:eastAsia="Myanmar Text" w:cs="Myanmar Text"/>
        </w:rPr>
        <w:t>စတင်မည်ဖြစ်သည်။</w:t>
      </w:r>
      <w:r>
        <w:rPr>
          <w:rFonts w:ascii="Times New Roman" w:hAnsi="Times New Roman" w:eastAsia="Times New Roman" w:cs="Times New Roman"/>
        </w:rPr>
        <w:t xml:space="preserve"> </w:t>
      </w:r>
      <w:r>
        <w:rPr>
          <w:rFonts w:ascii="Myanmar Text" w:hAnsi="Myanmar Text" w:eastAsia="Myanmar Text" w:cs="Myanmar Text"/>
        </w:rPr>
        <w:t>ခရစ်မတိုင်မီ</w:t>
      </w:r>
      <w:r>
        <w:rPr>
          <w:rFonts w:ascii="Times New Roman" w:hAnsi="Times New Roman" w:eastAsia="Times New Roman" w:cs="Times New Roman"/>
        </w:rPr>
        <w:t xml:space="preserve"> </w:t>
      </w:r>
      <w:r>
        <w:rPr>
          <w:rFonts w:ascii="Myanmar Text" w:hAnsi="Myanmar Text" w:eastAsia="Myanmar Text" w:cs="Myanmar Text"/>
        </w:rPr>
        <w:t>၂၁၇</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ရာဖိယာ၌</w:t>
      </w:r>
      <w:r>
        <w:rPr>
          <w:rFonts w:ascii="Times New Roman" w:hAnsi="Times New Roman" w:eastAsia="Times New Roman" w:cs="Times New Roman"/>
        </w:rPr>
        <w:t xml:space="preserve"> </w:t>
      </w:r>
      <w:r>
        <w:rPr>
          <w:rFonts w:ascii="Myanmar Text" w:hAnsi="Myanmar Text" w:eastAsia="Myanmar Text" w:cs="Myanmar Text"/>
        </w:rPr>
        <w:t>အောင်ပွဲရရှိပြီးနောက်၊</w:t>
      </w:r>
      <w:r>
        <w:rPr>
          <w:rFonts w:ascii="Times New Roman" w:hAnsi="Times New Roman" w:eastAsia="Times New Roman" w:cs="Times New Roman"/>
        </w:rPr>
        <w:t xml:space="preserve"> </w:t>
      </w:r>
      <w:r>
        <w:rPr>
          <w:rFonts w:ascii="Myanmar Text" w:hAnsi="Myanmar Text" w:eastAsia="Myanmar Text" w:cs="Myanmar Text"/>
        </w:rPr>
        <w:t>ပတိုလမီ</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ဖီလိုပေတာ၏</w:t>
      </w:r>
      <w:r>
        <w:rPr>
          <w:rFonts w:ascii="Times New Roman" w:hAnsi="Times New Roman" w:eastAsia="Times New Roman" w:cs="Times New Roman"/>
        </w:rPr>
        <w:t xml:space="preserve"> </w:t>
      </w:r>
      <w:r>
        <w:rPr>
          <w:rFonts w:ascii="Myanmar Text" w:hAnsi="Myanmar Text" w:eastAsia="Myanmar Text" w:cs="Myanmar Text"/>
        </w:rPr>
        <w:t>အုပ်စိုးမှုသည်</w:t>
      </w:r>
      <w:r>
        <w:rPr>
          <w:rFonts w:ascii="Times New Roman" w:hAnsi="Times New Roman" w:eastAsia="Times New Roman" w:cs="Times New Roman"/>
        </w:rPr>
        <w:t xml:space="preserve"> </w:t>
      </w:r>
      <w:r>
        <w:rPr>
          <w:rFonts w:ascii="Myanmar Text" w:hAnsi="Myanmar Text" w:eastAsia="Myanmar Text" w:cs="Myanmar Text"/>
        </w:rPr>
        <w:t>ဖောက်ပြန်ပျက်စီးခြင်း၊</w:t>
      </w:r>
      <w:r>
        <w:rPr>
          <w:rFonts w:ascii="Times New Roman" w:hAnsi="Times New Roman" w:eastAsia="Times New Roman" w:cs="Times New Roman"/>
        </w:rPr>
        <w:t xml:space="preserve"> </w:t>
      </w:r>
      <w:r>
        <w:rPr>
          <w:rFonts w:ascii="Myanmar Text" w:hAnsi="Myanmar Text" w:eastAsia="Myanmar Text" w:cs="Myanmar Text"/>
        </w:rPr>
        <w:t>အလွန်အကျွံ</w:t>
      </w:r>
      <w:r>
        <w:rPr>
          <w:rFonts w:ascii="Times New Roman" w:hAnsi="Times New Roman" w:eastAsia="Times New Roman" w:cs="Times New Roman"/>
        </w:rPr>
        <w:t xml:space="preserve"> </w:t>
      </w:r>
      <w:r>
        <w:rPr>
          <w:rFonts w:ascii="Myanmar Text" w:hAnsi="Myanmar Text" w:eastAsia="Myanmar Text" w:cs="Myanmar Text"/>
        </w:rPr>
        <w:t>ဖျော်ဖြေသုံးစွဲခြင်းနှင့်</w:t>
      </w:r>
      <w:r>
        <w:rPr>
          <w:rFonts w:ascii="Times New Roman" w:hAnsi="Times New Roman" w:eastAsia="Times New Roman" w:cs="Times New Roman"/>
        </w:rPr>
        <w:t xml:space="preserve"> </w:t>
      </w:r>
      <w:r>
        <w:rPr>
          <w:rFonts w:ascii="Myanmar Text" w:hAnsi="Myanmar Text" w:eastAsia="Myanmar Text" w:cs="Myanmar Text"/>
        </w:rPr>
        <w:t>သမာဓိမဲ့သော</w:t>
      </w:r>
      <w:r>
        <w:rPr>
          <w:rFonts w:ascii="Times New Roman" w:hAnsi="Times New Roman" w:eastAsia="Times New Roman" w:cs="Times New Roman"/>
        </w:rPr>
        <w:t xml:space="preserve"> </w:t>
      </w:r>
      <w:r>
        <w:rPr>
          <w:rFonts w:ascii="Myanmar Text" w:hAnsi="Myanmar Text" w:eastAsia="Myanmar Text" w:cs="Myanmar Text"/>
        </w:rPr>
        <w:t>အကြံပေးများအပေါ်</w:t>
      </w:r>
      <w:r>
        <w:rPr>
          <w:rFonts w:ascii="Times New Roman" w:hAnsi="Times New Roman" w:eastAsia="Times New Roman" w:cs="Times New Roman"/>
        </w:rPr>
        <w:t xml:space="preserve"> </w:t>
      </w:r>
      <w:r>
        <w:rPr>
          <w:rFonts w:ascii="Myanmar Text" w:hAnsi="Myanmar Text" w:eastAsia="Myanmar Text" w:cs="Myanmar Text"/>
        </w:rPr>
        <w:t>မှီခိုအားထားခြင်းကြောင့်</w:t>
      </w:r>
      <w:r>
        <w:rPr>
          <w:rFonts w:ascii="Times New Roman" w:hAnsi="Times New Roman" w:eastAsia="Times New Roman" w:cs="Times New Roman"/>
        </w:rPr>
        <w:t xml:space="preserve"> </w:t>
      </w:r>
      <w:r>
        <w:rPr>
          <w:rFonts w:ascii="Myanmar Text" w:hAnsi="Myanmar Text" w:eastAsia="Myanmar Text" w:cs="Myanmar Text"/>
        </w:rPr>
        <w:t>ယိုယွင်းလာခဲ့သည်။</w:t>
      </w:r>
      <w:r>
        <w:rPr>
          <w:rFonts w:ascii="Times New Roman" w:hAnsi="Times New Roman" w:eastAsia="Times New Roman" w:cs="Times New Roman"/>
        </w:rPr>
        <w:t xml:space="preserve"> </w:t>
      </w:r>
      <w:r>
        <w:rPr>
          <w:rFonts w:ascii="Myanmar Text" w:hAnsi="Myanmar Text" w:eastAsia="Myanmar Text" w:cs="Myanmar Text"/>
        </w:rPr>
        <w:t>ခရစ်မတိုင်မီ</w:t>
      </w:r>
      <w:r>
        <w:rPr>
          <w:rFonts w:ascii="Times New Roman" w:hAnsi="Times New Roman" w:eastAsia="Times New Roman" w:cs="Times New Roman"/>
        </w:rPr>
        <w:t xml:space="preserve"> </w:t>
      </w:r>
      <w:r>
        <w:rPr>
          <w:rFonts w:ascii="Myanmar Text" w:hAnsi="Myanmar Text" w:eastAsia="Myanmar Text" w:cs="Myanmar Text"/>
        </w:rPr>
        <w:t>၂၀၄</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ဝန်ကြီးများဖြစ်သော</w:t>
      </w:r>
      <w:r>
        <w:rPr>
          <w:rFonts w:ascii="Times New Roman" w:hAnsi="Times New Roman" w:eastAsia="Times New Roman" w:cs="Times New Roman"/>
        </w:rPr>
        <w:t xml:space="preserve"> </w:t>
      </w:r>
      <w:r>
        <w:rPr>
          <w:rFonts w:ascii="Myanmar Text" w:hAnsi="Myanmar Text" w:eastAsia="Myanmar Text" w:cs="Myanmar Text"/>
        </w:rPr>
        <w:t>ဆိုစီဘီယုနှင့်</w:t>
      </w:r>
      <w:r>
        <w:rPr>
          <w:rFonts w:ascii="Times New Roman" w:hAnsi="Times New Roman" w:eastAsia="Times New Roman" w:cs="Times New Roman"/>
        </w:rPr>
        <w:t xml:space="preserve"> </w:t>
      </w:r>
      <w:r>
        <w:rPr>
          <w:rFonts w:ascii="Myanmar Text" w:hAnsi="Myanmar Text" w:eastAsia="Myanmar Text" w:cs="Myanmar Text"/>
        </w:rPr>
        <w:t>အာဂသိုကလိစ်တို့က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သားငယ်</w:t>
      </w:r>
      <w:r>
        <w:rPr>
          <w:rFonts w:ascii="Times New Roman" w:hAnsi="Times New Roman" w:eastAsia="Times New Roman" w:cs="Times New Roman"/>
        </w:rPr>
        <w:t xml:space="preserve"> </w:t>
      </w:r>
      <w:r>
        <w:rPr>
          <w:rFonts w:ascii="Myanmar Text" w:hAnsi="Myanmar Text" w:eastAsia="Myanmar Text" w:cs="Myanmar Text"/>
        </w:rPr>
        <w:t>ပတိုလမီ</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အတွက်</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လုံခြုံစေရန်</w:t>
      </w:r>
      <w:r>
        <w:rPr>
          <w:rFonts w:ascii="Times New Roman" w:hAnsi="Times New Roman" w:eastAsia="Times New Roman" w:cs="Times New Roman"/>
        </w:rPr>
        <w:t xml:space="preserve"> </w:t>
      </w:r>
      <w:r>
        <w:rPr>
          <w:rFonts w:ascii="Myanmar Text" w:hAnsi="Myanmar Text" w:eastAsia="Myanmar Text" w:cs="Myanmar Text"/>
        </w:rPr>
        <w:t>စီစဉ်ခဲ့သော</w:t>
      </w:r>
      <w:r>
        <w:rPr>
          <w:rFonts w:ascii="Times New Roman" w:hAnsi="Times New Roman" w:eastAsia="Times New Roman" w:cs="Times New Roman"/>
        </w:rPr>
        <w:t xml:space="preserve"> </w:t>
      </w:r>
      <w:r>
        <w:rPr>
          <w:rFonts w:ascii="Myanmar Text" w:hAnsi="Myanmar Text" w:eastAsia="Myanmar Text" w:cs="Myanmar Text"/>
        </w:rPr>
        <w:t>ပူးပေါင်းကြံစည်မှု၏</w:t>
      </w:r>
      <w:r>
        <w:rPr>
          <w:rFonts w:ascii="Times New Roman" w:hAnsi="Times New Roman" w:eastAsia="Times New Roman" w:cs="Times New Roman"/>
        </w:rPr>
        <w:t xml:space="preserve"> </w:t>
      </w:r>
      <w:r>
        <w:rPr>
          <w:rFonts w:ascii="Myanmar Text" w:hAnsi="Myanmar Text" w:eastAsia="Myanmar Text" w:cs="Myanmar Text"/>
        </w:rPr>
        <w:t>တစ်စိတ်တစ်ပိုင်းအဖြစ်</w:t>
      </w:r>
      <w:r>
        <w:rPr>
          <w:rFonts w:ascii="Times New Roman" w:hAnsi="Times New Roman" w:eastAsia="Times New Roman" w:cs="Times New Roman"/>
        </w:rPr>
        <w:t xml:space="preserve"> </w:t>
      </w:r>
      <w:r>
        <w:rPr>
          <w:rFonts w:ascii="Myanmar Text" w:hAnsi="Myanmar Text" w:eastAsia="Myanmar Text" w:cs="Myanmar Text"/>
        </w:rPr>
        <w:t>လုပ်ကြံသတ်ဖြတ်ခြင်း</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အဆိပ်ခတ်ခြင်းကြောင့်</w:t>
      </w:r>
      <w:r>
        <w:rPr>
          <w:rFonts w:ascii="Times New Roman" w:hAnsi="Times New Roman" w:eastAsia="Times New Roman" w:cs="Times New Roman"/>
        </w:rPr>
        <w:t xml:space="preserve"> </w:t>
      </w:r>
      <w:r>
        <w:rPr>
          <w:rFonts w:ascii="Myanmar Text" w:hAnsi="Myanmar Text" w:eastAsia="Myanmar Text" w:cs="Myanmar Text"/>
        </w:rPr>
        <w:t>သေဆုံးခဲ့သည်ဟု</w:t>
      </w:r>
      <w:r>
        <w:rPr>
          <w:rFonts w:ascii="Times New Roman" w:hAnsi="Times New Roman" w:eastAsia="Times New Roman" w:cs="Times New Roman"/>
        </w:rPr>
        <w:t xml:space="preserve"> </w:t>
      </w:r>
      <w:r>
        <w:rPr>
          <w:rFonts w:ascii="Myanmar Text" w:hAnsi="Myanmar Text" w:eastAsia="Myanmar Text" w:cs="Myanmar Text"/>
        </w:rPr>
        <w:t>ယူဆရသည်။</w:t>
      </w:r>
      <w:r>
        <w:rPr>
          <w:rFonts w:ascii="Times New Roman" w:hAnsi="Times New Roman" w:eastAsia="Times New Roman" w:cs="Times New Roman"/>
        </w:rPr>
        <w:t xml:space="preserve"> </w:t>
      </w:r>
      <w:r>
        <w:rPr>
          <w:rFonts w:ascii="Myanmar Text" w:hAnsi="Myanmar Text" w:eastAsia="Myanmar Text" w:cs="Myanmar Text"/>
        </w:rPr>
        <w:t>ဤကဲ့သို့သော</w:t>
      </w:r>
      <w:r>
        <w:rPr>
          <w:rFonts w:ascii="Times New Roman" w:hAnsi="Times New Roman" w:eastAsia="Times New Roman" w:cs="Times New Roman"/>
        </w:rPr>
        <w:t xml:space="preserve"> </w:t>
      </w:r>
      <w:r>
        <w:rPr>
          <w:rFonts w:ascii="Myanmar Text" w:hAnsi="Myanmar Text" w:eastAsia="Myanmar Text" w:cs="Myanmar Text"/>
        </w:rPr>
        <w:t>မတည်မငြိမ်မှုနှင့်</w:t>
      </w:r>
      <w:r>
        <w:rPr>
          <w:rFonts w:ascii="Times New Roman" w:hAnsi="Times New Roman" w:eastAsia="Times New Roman" w:cs="Times New Roman"/>
        </w:rPr>
        <w:t xml:space="preserve"> </w:t>
      </w:r>
      <w:r>
        <w:rPr>
          <w:rFonts w:ascii="Myanmar Text" w:hAnsi="Myanmar Text" w:eastAsia="Myanmar Text" w:cs="Myanmar Text"/>
        </w:rPr>
        <w:t>လျှို့ဝှက်အကြံအစည်များပြည့်နှက်သော</w:t>
      </w:r>
      <w:r>
        <w:rPr>
          <w:rFonts w:ascii="Times New Roman" w:hAnsi="Times New Roman" w:eastAsia="Times New Roman" w:cs="Times New Roman"/>
        </w:rPr>
        <w:t xml:space="preserve"> </w:t>
      </w:r>
      <w:r>
        <w:rPr>
          <w:rFonts w:ascii="Myanmar Text" w:hAnsi="Myanmar Text" w:eastAsia="Myanmar Text" w:cs="Myanmar Text"/>
        </w:rPr>
        <w:t>အဆုံးသတ်သည်</w:t>
      </w:r>
      <w:r>
        <w:rPr>
          <w:rFonts w:ascii="Times New Roman" w:hAnsi="Times New Roman" w:eastAsia="Times New Roman" w:cs="Times New Roman"/>
        </w:rPr>
        <w:t xml:space="preserve"> </w:t>
      </w:r>
      <w:r>
        <w:rPr>
          <w:rFonts w:ascii="Myanmar Text" w:hAnsi="Myanmar Text" w:eastAsia="Myanmar Text" w:cs="Myanmar Text"/>
        </w:rPr>
        <w:t>ဟယ်လင်နစ်</w:t>
      </w:r>
      <w:r>
        <w:rPr>
          <w:rFonts w:ascii="Times New Roman" w:hAnsi="Times New Roman" w:eastAsia="Times New Roman" w:cs="Times New Roman"/>
        </w:rPr>
        <w:t xml:space="preserve"> </w:t>
      </w:r>
      <w:r>
        <w:rPr>
          <w:rFonts w:ascii="Myanmar Text" w:hAnsi="Myanmar Text" w:eastAsia="Myanmar Text" w:cs="Myanmar Text"/>
        </w:rPr>
        <w:t>မင်းရုံးများတွင်</w:t>
      </w:r>
      <w:r>
        <w:rPr>
          <w:rFonts w:ascii="Times New Roman" w:hAnsi="Times New Roman" w:eastAsia="Times New Roman" w:cs="Times New Roman"/>
        </w:rPr>
        <w:t xml:space="preserve"> </w:t>
      </w:r>
      <w:r>
        <w:rPr>
          <w:rFonts w:ascii="Myanmar Text" w:hAnsi="Myanmar Text" w:eastAsia="Myanmar Text" w:cs="Myanmar Text"/>
        </w:rPr>
        <w:t>တွေ့ရလေ့ရှိသော</w:t>
      </w:r>
      <w:r>
        <w:rPr>
          <w:rFonts w:ascii="Times New Roman" w:hAnsi="Times New Roman" w:eastAsia="Times New Roman" w:cs="Times New Roman"/>
        </w:rPr>
        <w:t xml:space="preserve"> </w:t>
      </w:r>
      <w:r>
        <w:rPr>
          <w:rFonts w:ascii="Myanmar Text" w:hAnsi="Myanmar Text" w:eastAsia="Myanmar Text" w:cs="Myanmar Text"/>
        </w:rPr>
        <w:t>အခြေအနေကို</w:t>
      </w:r>
      <w:r>
        <w:rPr>
          <w:rFonts w:ascii="Times New Roman" w:hAnsi="Times New Roman" w:eastAsia="Times New Roman" w:cs="Times New Roman"/>
        </w:rPr>
        <w:t xml:space="preserve"> </w:t>
      </w:r>
      <w:r>
        <w:rPr>
          <w:rFonts w:ascii="Myanmar Text" w:hAnsi="Myanmar Text" w:eastAsia="Myanmar Text" w:cs="Myanmar Text"/>
        </w:rPr>
        <w:t>ထင်ဟပ်ပြသပြီး၊</w:t>
      </w:r>
      <w:r>
        <w:rPr>
          <w:rFonts w:ascii="Times New Roman" w:hAnsi="Times New Roman" w:eastAsia="Times New Roman" w:cs="Times New Roman"/>
        </w:rPr>
        <w:t xml:space="preserve"> </w:t>
      </w:r>
      <w:r>
        <w:rPr>
          <w:rFonts w:ascii="Myanmar Text" w:hAnsi="Myanmar Text" w:eastAsia="Myanmar Text" w:cs="Myanmar Text"/>
        </w:rPr>
        <w:t>ပတိုလမီ</w:t>
      </w:r>
      <w:r>
        <w:rPr>
          <w:rFonts w:ascii="Times New Roman" w:hAnsi="Times New Roman" w:eastAsia="Times New Roman" w:cs="Times New Roman"/>
        </w:rPr>
        <w:t xml:space="preserve"> </w:t>
      </w:r>
      <w:r>
        <w:rPr>
          <w:rFonts w:ascii="Myanmar Text" w:hAnsi="Myanmar Text" w:eastAsia="Myanmar Text" w:cs="Myanmar Text"/>
        </w:rPr>
        <w:t>အီဂျစ်၏</w:t>
      </w:r>
      <w:r>
        <w:rPr>
          <w:rFonts w:ascii="Times New Roman" w:hAnsi="Times New Roman" w:eastAsia="Times New Roman" w:cs="Times New Roman"/>
        </w:rPr>
        <w:t xml:space="preserve"> </w:t>
      </w:r>
      <w:r>
        <w:rPr>
          <w:rFonts w:ascii="Myanmar Text" w:hAnsi="Myanmar Text" w:eastAsia="Myanmar Text" w:cs="Myanmar Text"/>
        </w:rPr>
        <w:t>ယိုယွင်းကျဆင်းမှု၌</w:t>
      </w:r>
      <w:r>
        <w:rPr>
          <w:rFonts w:ascii="Times New Roman" w:hAnsi="Times New Roman" w:eastAsia="Times New Roman" w:cs="Times New Roman"/>
        </w:rPr>
        <w:t xml:space="preserve"> </w:t>
      </w:r>
      <w:r>
        <w:rPr>
          <w:rFonts w:ascii="Myanmar Text" w:hAnsi="Myanmar Text" w:eastAsia="Myanmar Text" w:cs="Myanmar Text"/>
        </w:rPr>
        <w:t>အရေးကြီးသော</w:t>
      </w:r>
      <w:r>
        <w:rPr>
          <w:rFonts w:ascii="Times New Roman" w:hAnsi="Times New Roman" w:eastAsia="Times New Roman" w:cs="Times New Roman"/>
        </w:rPr>
        <w:t xml:space="preserve"> </w:t>
      </w:r>
      <w:r>
        <w:rPr>
          <w:rFonts w:ascii="Myanmar Text" w:hAnsi="Myanmar Text" w:eastAsia="Myanmar Text" w:cs="Myanmar Text"/>
        </w:rPr>
        <w:t>ကူးပြောင်းမှတ်တိုင်တစ်ခုကို</w:t>
      </w:r>
      <w:r>
        <w:rPr>
          <w:rFonts w:ascii="Times New Roman" w:hAnsi="Times New Roman" w:eastAsia="Times New Roman" w:cs="Times New Roman"/>
        </w:rPr>
        <w:t xml:space="preserve"> </w:t>
      </w:r>
      <w:r>
        <w:rPr>
          <w:rFonts w:ascii="Myanmar Text" w:hAnsi="Myanmar Text" w:eastAsia="Myanmar Text" w:cs="Myanmar Text"/>
        </w:rPr>
        <w:t>သတ်မှတ်ပေးသည်။</w:t>
      </w:r>
    </w:p>
    <w:p>
      <w:pPr>
        <w:pStyle w:val="ArticleBody"/>
        <w:jc w:val="left"/>
      </w:pPr>
      <w:r>
        <w:rPr>
          <w:rFonts w:ascii="Times New Roman" w:hAnsi="Times New Roman" w:eastAsia="Times New Roman" w:cs="Times New Roman"/>
        </w:rPr>
        <w:t>Ayin ñanqha rey del sur espiritualnispa huk rasgunqa, Alejandro wañusqan qhipaman pacha kamachiyta tukuy pachapi atipaypaq maqanakuykunapi literal hunt’akuykuna nisqawan rikuchisqa karqan, “revolución” nisqam. Franciaqa rey del sur espiritualman tukupun Francia Revoluciónpa pacha tiempopi. Kunan pacha rey del sur, Rusiaqa, Rusia Revoluciónpi paqarirqan. Francia Revoluciónman yaykuchisqa filosofíaqa, Francia Revoluciónpa anarquíamanta wiñaykuspa Soviet revoluciónpa comunismonkama chayaptin, chayqa rey del surpa huk rasgunmi. Comunismoqa revolucioneswanmi mundo enteropi mast’arirqan.</w:t>
      </w:r>
    </w:p>
    <w:p>
      <w:pPr>
        <w:pStyle w:val="ArticleBody"/>
        <w:jc w:val="left"/>
      </w:pPr>
      <w:r>
        <w:rPr>
          <w:rFonts w:ascii="Times New Roman" w:hAnsi="Times New Roman" w:eastAsia="Times New Roman" w:cs="Times New Roman"/>
        </w:rPr>
        <w:t>Lëng amann n ciyā s usem n yiberraniyen ur nɣin ara d timettiyin i yexdem i wakken ad yesqel-iten i tmura n ddunit meṛṛa, yerna aɣawas s tikkelt ɣer tikkelt i seqdacen yal tikkelt d ayen i semman “tineflitin n yini”. Agellid n unẓul d tazmert n tderɣalt, yerna imadalanen daɣen d tazmert n tderɣalt, u tineflitin n yini n CIA d tizamrin n tzemmurt n tderɣalt. Amezruy n Fransa am agellid n unẓul n wuzmir i yesɛan ameẓruy uslig i yettceyyed taggara n yiwen uzrar ussid n tinnubga.</w:t>
      </w:r>
    </w:p>
    <w:p>
      <w:pPr>
        <w:pStyle w:val="ArticleBody"/>
        <w:jc w:val="left"/>
      </w:pP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ముగింపు</w:t>
      </w:r>
      <w:r>
        <w:rPr>
          <w:rFonts w:ascii="Times New Roman" w:hAnsi="Times New Roman" w:eastAsia="Times New Roman" w:cs="Times New Roman"/>
        </w:rPr>
        <w:t xml:space="preserve"> </w:t>
      </w:r>
      <w:r>
        <w:rPr>
          <w:rFonts w:ascii="Nirmala UI" w:hAnsi="Nirmala UI" w:eastAsia="Nirmala UI" w:cs="Nirmala UI"/>
        </w:rPr>
        <w:t>నెపోలియన్</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ప్రతినిధిత్వం</w:t>
      </w:r>
      <w:r>
        <w:rPr>
          <w:rFonts w:ascii="Times New Roman" w:hAnsi="Times New Roman" w:eastAsia="Times New Roman" w:cs="Times New Roman"/>
        </w:rPr>
        <w:t xml:space="preserve"> </w:t>
      </w:r>
      <w:r>
        <w:rPr>
          <w:rFonts w:ascii="Nirmala UI" w:hAnsi="Nirmala UI" w:eastAsia="Nirmala UI" w:cs="Nirmala UI"/>
        </w:rPr>
        <w:t>చేయబడింది</w:t>
      </w:r>
      <w:r>
        <w:rPr>
          <w:rFonts w:ascii="Times New Roman" w:hAnsi="Times New Roman" w:eastAsia="Times New Roman" w:cs="Times New Roman"/>
        </w:rPr>
        <w:t xml:space="preserve">. </w:t>
      </w:r>
      <w:r>
        <w:rPr>
          <w:rFonts w:ascii="Nirmala UI" w:hAnsi="Nirmala UI" w:eastAsia="Nirmala UI" w:cs="Nirmala UI"/>
        </w:rPr>
        <w:t>ఫ్రెంచ్</w:t>
      </w:r>
      <w:r>
        <w:rPr>
          <w:rFonts w:ascii="Times New Roman" w:hAnsi="Times New Roman" w:eastAsia="Times New Roman" w:cs="Times New Roman"/>
        </w:rPr>
        <w:t xml:space="preserve"> </w:t>
      </w:r>
      <w:r>
        <w:rPr>
          <w:rFonts w:ascii="Nirmala UI" w:hAnsi="Nirmala UI" w:eastAsia="Nirmala UI" w:cs="Nirmala UI"/>
        </w:rPr>
        <w:t>విప్లవం</w:t>
      </w:r>
      <w:r>
        <w:rPr>
          <w:rFonts w:ascii="Times New Roman" w:hAnsi="Times New Roman" w:eastAsia="Times New Roman" w:cs="Times New Roman"/>
        </w:rPr>
        <w:t xml:space="preserve"> </w:t>
      </w:r>
      <w:r>
        <w:rPr>
          <w:rFonts w:ascii="Nirmala UI" w:hAnsi="Nirmala UI" w:eastAsia="Nirmala UI" w:cs="Nirmala UI"/>
        </w:rPr>
        <w:t>ఫ్రాన్స్</w:t>
      </w:r>
      <w:r>
        <w:rPr>
          <w:rFonts w:ascii="Times New Roman" w:hAnsi="Times New Roman" w:eastAsia="Times New Roman" w:cs="Times New Roman"/>
        </w:rPr>
        <w:t xml:space="preserve"> </w:t>
      </w:r>
      <w:r>
        <w:rPr>
          <w:rFonts w:ascii="Nirmala UI" w:hAnsi="Nirmala UI" w:eastAsia="Nirmala UI" w:cs="Nirmala UI"/>
        </w:rPr>
        <w:t>దక్షిణ</w:t>
      </w:r>
      <w:r>
        <w:rPr>
          <w:rFonts w:ascii="Times New Roman" w:hAnsi="Times New Roman" w:eastAsia="Times New Roman" w:cs="Times New Roman"/>
        </w:rPr>
        <w:t xml:space="preserve"> </w:t>
      </w:r>
      <w:r>
        <w:rPr>
          <w:rFonts w:ascii="Nirmala UI" w:hAnsi="Nirmala UI" w:eastAsia="Nirmala UI" w:cs="Nirmala UI"/>
        </w:rPr>
        <w:t>రాజుగా</w:t>
      </w:r>
      <w:r>
        <w:rPr>
          <w:rFonts w:ascii="Times New Roman" w:hAnsi="Times New Roman" w:eastAsia="Times New Roman" w:cs="Times New Roman"/>
        </w:rPr>
        <w:t xml:space="preserve"> </w:t>
      </w:r>
      <w:r>
        <w:rPr>
          <w:rFonts w:ascii="Nirmala UI" w:hAnsi="Nirmala UI" w:eastAsia="Nirmala UI" w:cs="Nirmala UI"/>
        </w:rPr>
        <w:t>ఆరంభమైన</w:t>
      </w:r>
      <w:r>
        <w:rPr>
          <w:rFonts w:ascii="Times New Roman" w:hAnsi="Times New Roman" w:eastAsia="Times New Roman" w:cs="Times New Roman"/>
        </w:rPr>
        <w:t xml:space="preserve"> </w:t>
      </w:r>
      <w:r>
        <w:rPr>
          <w:rFonts w:ascii="Nirmala UI" w:hAnsi="Nirmala UI" w:eastAsia="Nirmala UI" w:cs="Nirmala UI"/>
        </w:rPr>
        <w:t>దశను</w:t>
      </w:r>
      <w:r>
        <w:rPr>
          <w:rFonts w:ascii="Times New Roman" w:hAnsi="Times New Roman" w:eastAsia="Times New Roman" w:cs="Times New Roman"/>
        </w:rPr>
        <w:t xml:space="preserve"> </w:t>
      </w:r>
      <w:r>
        <w:rPr>
          <w:rFonts w:ascii="Nirmala UI" w:hAnsi="Nirmala UI" w:eastAsia="Nirmala UI" w:cs="Nirmala UI"/>
        </w:rPr>
        <w:t>సూచించగా</w:t>
      </w:r>
      <w:r>
        <w:rPr>
          <w:rFonts w:ascii="Times New Roman" w:hAnsi="Times New Roman" w:eastAsia="Times New Roman" w:cs="Times New Roman"/>
        </w:rPr>
        <w:t xml:space="preserve">, </w:t>
      </w:r>
      <w:r>
        <w:rPr>
          <w:rFonts w:ascii="Nirmala UI" w:hAnsi="Nirmala UI" w:eastAsia="Nirmala UI" w:cs="Nirmala UI"/>
        </w:rPr>
        <w:t>నెపోలియన్</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ముగింపును</w:t>
      </w:r>
      <w:r>
        <w:rPr>
          <w:rFonts w:ascii="Times New Roman" w:hAnsi="Times New Roman" w:eastAsia="Times New Roman" w:cs="Times New Roman"/>
        </w:rPr>
        <w:t xml:space="preserve"> </w:t>
      </w:r>
      <w:r>
        <w:rPr>
          <w:rFonts w:ascii="Nirmala UI" w:hAnsi="Nirmala UI" w:eastAsia="Nirmala UI" w:cs="Nirmala UI"/>
        </w:rPr>
        <w:t>సూచించాడు</w:t>
      </w:r>
      <w:r>
        <w:rPr>
          <w:rFonts w:ascii="Times New Roman" w:hAnsi="Times New Roman" w:eastAsia="Times New Roman" w:cs="Times New Roman"/>
        </w:rPr>
        <w:t xml:space="preserve">. </w:t>
      </w:r>
      <w:r>
        <w:rPr>
          <w:rFonts w:ascii="Nirmala UI" w:hAnsi="Nirmala UI" w:eastAsia="Nirmala UI" w:cs="Nirmala UI"/>
        </w:rPr>
        <w:t>చరిత్రకారులు</w:t>
      </w:r>
      <w:r>
        <w:rPr>
          <w:rFonts w:ascii="Times New Roman" w:hAnsi="Times New Roman" w:eastAsia="Times New Roman" w:cs="Times New Roman"/>
        </w:rPr>
        <w:t xml:space="preserve"> </w:t>
      </w:r>
      <w:r>
        <w:rPr>
          <w:rFonts w:ascii="Nirmala UI" w:hAnsi="Nirmala UI" w:eastAsia="Nirmala UI" w:cs="Nirmala UI"/>
        </w:rPr>
        <w:t>నెపోలియన్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వాటర్లూకు</w:t>
      </w:r>
      <w:r>
        <w:rPr>
          <w:rFonts w:ascii="Times New Roman" w:hAnsi="Times New Roman" w:eastAsia="Times New Roman" w:cs="Times New Roman"/>
        </w:rPr>
        <w:t xml:space="preserve"> </w:t>
      </w:r>
      <w:r>
        <w:rPr>
          <w:rFonts w:ascii="Nirmala UI" w:hAnsi="Nirmala UI" w:eastAsia="Nirmala UI" w:cs="Nirmala UI"/>
        </w:rPr>
        <w:t>దారితీసిన</w:t>
      </w:r>
      <w:r>
        <w:rPr>
          <w:rFonts w:ascii="Times New Roman" w:hAnsi="Times New Roman" w:eastAsia="Times New Roman" w:cs="Times New Roman"/>
        </w:rPr>
        <w:t xml:space="preserve"> </w:t>
      </w:r>
      <w:r>
        <w:rPr>
          <w:rFonts w:ascii="Nirmala UI" w:hAnsi="Nirmala UI" w:eastAsia="Nirmala UI" w:cs="Nirmala UI"/>
        </w:rPr>
        <w:t>సంఘటనల</w:t>
      </w:r>
      <w:r>
        <w:rPr>
          <w:rFonts w:ascii="Times New Roman" w:hAnsi="Times New Roman" w:eastAsia="Times New Roman" w:cs="Times New Roman"/>
        </w:rPr>
        <w:t xml:space="preserve"> </w:t>
      </w:r>
      <w:r>
        <w:rPr>
          <w:rFonts w:ascii="Nirmala UI" w:hAnsi="Nirmala UI" w:eastAsia="Nirmala UI" w:cs="Nirmala UI"/>
        </w:rPr>
        <w:t>పరంపరను</w:t>
      </w:r>
      <w:r>
        <w:rPr>
          <w:rFonts w:ascii="Times New Roman" w:hAnsi="Times New Roman" w:eastAsia="Times New Roman" w:cs="Times New Roman"/>
        </w:rPr>
        <w:t xml:space="preserve"> </w:t>
      </w:r>
      <w:r>
        <w:rPr>
          <w:rFonts w:ascii="Nirmala UI" w:hAnsi="Nirmala UI" w:eastAsia="Nirmala UI" w:cs="Nirmala UI"/>
        </w:rPr>
        <w:t>గుర్తిస్తారు</w:t>
      </w:r>
      <w:r>
        <w:rPr>
          <w:rFonts w:ascii="Times New Roman" w:hAnsi="Times New Roman" w:eastAsia="Times New Roman" w:cs="Times New Roman"/>
        </w:rPr>
        <w:t xml:space="preserve">; </w:t>
      </w:r>
      <w:r>
        <w:rPr>
          <w:rFonts w:ascii="Nirmala UI" w:hAnsi="Nirmala UI" w:eastAsia="Nirmala UI" w:cs="Nirmala UI"/>
        </w:rPr>
        <w:t>అట్లా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రాత్రిలో</w:t>
      </w:r>
      <w:r>
        <w:rPr>
          <w:rFonts w:ascii="Times New Roman" w:hAnsi="Times New Roman" w:eastAsia="Times New Roman" w:cs="Times New Roman"/>
        </w:rPr>
        <w:t xml:space="preserve"> </w:t>
      </w:r>
      <w:r>
        <w:rPr>
          <w:rFonts w:ascii="Nirmala UI" w:hAnsi="Nirmala UI" w:eastAsia="Nirmala UI" w:cs="Nirmala UI"/>
        </w:rPr>
        <w:t>బబులోను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బెల్షజ్జరు</w:t>
      </w:r>
      <w:r>
        <w:rPr>
          <w:rFonts w:ascii="Times New Roman" w:hAnsi="Times New Roman" w:eastAsia="Times New Roman" w:cs="Times New Roman"/>
        </w:rPr>
        <w:t xml:space="preserve"> </w:t>
      </w:r>
      <w:r>
        <w:rPr>
          <w:rFonts w:ascii="Nirmala UI" w:hAnsi="Nirmala UI" w:eastAsia="Nirmala UI" w:cs="Nirmala UI"/>
        </w:rPr>
        <w:t>స్వాధీనపరచబడిన</w:t>
      </w:r>
      <w:r>
        <w:rPr>
          <w:rFonts w:ascii="Times New Roman" w:hAnsi="Times New Roman" w:eastAsia="Times New Roman" w:cs="Times New Roman"/>
        </w:rPr>
        <w:t xml:space="preserve"> </w:t>
      </w:r>
      <w:r>
        <w:rPr>
          <w:rFonts w:ascii="Nirmala UI" w:hAnsi="Nirmala UI" w:eastAsia="Nirmala UI" w:cs="Nirmala UI"/>
        </w:rPr>
        <w:t>దానికి</w:t>
      </w:r>
      <w:r>
        <w:rPr>
          <w:rFonts w:ascii="Times New Roman" w:hAnsi="Times New Roman" w:eastAsia="Times New Roman" w:cs="Times New Roman"/>
        </w:rPr>
        <w:t xml:space="preserve"> </w:t>
      </w:r>
      <w:r>
        <w:rPr>
          <w:rFonts w:ascii="Nirmala UI" w:hAnsi="Nirmala UI" w:eastAsia="Nirmala UI" w:cs="Nirmala UI"/>
        </w:rPr>
        <w:t>విరుద్ధంగా</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ఆత్మీయ</w:t>
      </w:r>
      <w:r>
        <w:rPr>
          <w:rFonts w:ascii="Times New Roman" w:hAnsi="Times New Roman" w:eastAsia="Times New Roman" w:cs="Times New Roman"/>
        </w:rPr>
        <w:t xml:space="preserve"> </w:t>
      </w:r>
      <w:r>
        <w:rPr>
          <w:rFonts w:ascii="Nirmala UI" w:hAnsi="Nirmala UI" w:eastAsia="Nirmala UI" w:cs="Nirmala UI"/>
        </w:rPr>
        <w:t>దక్షిణ</w:t>
      </w:r>
      <w:r>
        <w:rPr>
          <w:rFonts w:ascii="Times New Roman" w:hAnsi="Times New Roman" w:eastAsia="Times New Roman" w:cs="Times New Roman"/>
        </w:rPr>
        <w:t xml:space="preserve"> </w:t>
      </w:r>
      <w:r>
        <w:rPr>
          <w:rFonts w:ascii="Nirmala UI" w:hAnsi="Nirmala UI" w:eastAsia="Nirmala UI" w:cs="Nirmala UI"/>
        </w:rPr>
        <w:t>రాజుకు</w:t>
      </w:r>
      <w:r>
        <w:rPr>
          <w:rFonts w:ascii="Times New Roman" w:hAnsi="Times New Roman" w:eastAsia="Times New Roman" w:cs="Times New Roman"/>
        </w:rPr>
        <w:t xml:space="preserve"> </w:t>
      </w:r>
      <w:r>
        <w:rPr>
          <w:rFonts w:ascii="Nirmala UI" w:hAnsi="Nirmala UI" w:eastAsia="Nirmala UI" w:cs="Nirmala UI"/>
        </w:rPr>
        <w:t>క్రమోన్నతమైన</w:t>
      </w:r>
      <w:r>
        <w:rPr>
          <w:rFonts w:ascii="Times New Roman" w:hAnsi="Times New Roman" w:eastAsia="Times New Roman" w:cs="Times New Roman"/>
        </w:rPr>
        <w:t xml:space="preserve"> </w:t>
      </w:r>
      <w:r>
        <w:rPr>
          <w:rFonts w:ascii="Nirmala UI" w:hAnsi="Nirmala UI" w:eastAsia="Nirmala UI" w:cs="Nirmala UI"/>
        </w:rPr>
        <w:t>అంత్యాన్ని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గుర్తిస్తున్నారు</w:t>
      </w:r>
      <w:r>
        <w:rPr>
          <w:rFonts w:ascii="Times New Roman" w:hAnsi="Times New Roman" w:eastAsia="Times New Roman" w:cs="Times New Roman"/>
        </w:rPr>
        <w:t xml:space="preserve">. </w:t>
      </w:r>
      <w:r>
        <w:rPr>
          <w:rFonts w:ascii="Nirmala UI" w:hAnsi="Nirmala UI" w:eastAsia="Nirmala UI" w:cs="Nirmala UI"/>
        </w:rPr>
        <w:t>ఆధునిక</w:t>
      </w:r>
      <w:r>
        <w:rPr>
          <w:rFonts w:ascii="Times New Roman" w:hAnsi="Times New Roman" w:eastAsia="Times New Roman" w:cs="Times New Roman"/>
        </w:rPr>
        <w:t xml:space="preserve"> </w:t>
      </w:r>
      <w:r>
        <w:rPr>
          <w:rFonts w:ascii="Nirmala UI" w:hAnsi="Nirmala UI" w:eastAsia="Nirmala UI" w:cs="Nirmala UI"/>
        </w:rPr>
        <w:t>దక్షిణ</w:t>
      </w:r>
      <w:r>
        <w:rPr>
          <w:rFonts w:ascii="Times New Roman" w:hAnsi="Times New Roman" w:eastAsia="Times New Roman" w:cs="Times New Roman"/>
        </w:rPr>
        <w:t xml:space="preserve"> </w:t>
      </w:r>
      <w:r>
        <w:rPr>
          <w:rFonts w:ascii="Nirmala UI" w:hAnsi="Nirmala UI" w:eastAsia="Nirmala UI" w:cs="Nirmala UI"/>
        </w:rPr>
        <w:t>రాజులోని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వ్లాదిమిర్</w:t>
      </w:r>
      <w:r>
        <w:rPr>
          <w:rFonts w:ascii="Times New Roman" w:hAnsi="Times New Roman" w:eastAsia="Times New Roman" w:cs="Times New Roman"/>
        </w:rPr>
        <w:t xml:space="preserve"> </w:t>
      </w:r>
      <w:r>
        <w:rPr>
          <w:rFonts w:ascii="Nirmala UI" w:hAnsi="Nirmala UI" w:eastAsia="Nirmala UI" w:cs="Nirmala UI"/>
        </w:rPr>
        <w:t>అయిన</w:t>
      </w:r>
      <w:r>
        <w:rPr>
          <w:rFonts w:ascii="Times New Roman" w:hAnsi="Times New Roman" w:eastAsia="Times New Roman" w:cs="Times New Roman"/>
        </w:rPr>
        <w:t xml:space="preserve"> </w:t>
      </w:r>
      <w:r>
        <w:rPr>
          <w:rFonts w:ascii="Nirmala UI" w:hAnsi="Nirmala UI" w:eastAsia="Nirmala UI" w:cs="Nirmala UI"/>
        </w:rPr>
        <w:t>వ్లాదిమిర్</w:t>
      </w:r>
      <w:r>
        <w:rPr>
          <w:rFonts w:ascii="Times New Roman" w:hAnsi="Times New Roman" w:eastAsia="Times New Roman" w:cs="Times New Roman"/>
        </w:rPr>
        <w:t xml:space="preserve"> </w:t>
      </w:r>
      <w:r>
        <w:rPr>
          <w:rFonts w:ascii="Nirmala UI" w:hAnsi="Nirmala UI" w:eastAsia="Nirmala UI" w:cs="Nirmala UI"/>
        </w:rPr>
        <w:t>లెనిన్</w:t>
      </w:r>
      <w:r>
        <w:rPr>
          <w:rFonts w:ascii="Times New Roman" w:hAnsi="Times New Roman" w:eastAsia="Times New Roman" w:cs="Times New Roman"/>
        </w:rPr>
        <w:t xml:space="preserve">, </w:t>
      </w:r>
      <w:r>
        <w:rPr>
          <w:rFonts w:ascii="Nirmala UI" w:hAnsi="Nirmala UI" w:eastAsia="Nirmala UI" w:cs="Nirmala UI"/>
        </w:rPr>
        <w:t>వరుస</w:t>
      </w:r>
      <w:r>
        <w:rPr>
          <w:rFonts w:ascii="Times New Roman" w:hAnsi="Times New Roman" w:eastAsia="Times New Roman" w:cs="Times New Roman"/>
        </w:rPr>
        <w:t xml:space="preserve"> </w:t>
      </w:r>
      <w:r>
        <w:rPr>
          <w:rFonts w:ascii="Nirmala UI" w:hAnsi="Nirmala UI" w:eastAsia="Nirmala UI" w:cs="Nirmala UI"/>
        </w:rPr>
        <w:t>స్ట్రోక్</w:t>
      </w:r>
      <w:r>
        <w:rPr>
          <w:rFonts w:ascii="Times New Roman" w:hAnsi="Times New Roman" w:eastAsia="Times New Roman" w:cs="Times New Roman"/>
        </w:rPr>
        <w:t>‌</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కారణంగా</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కాలంలో</w:t>
      </w:r>
      <w:r>
        <w:rPr>
          <w:rFonts w:ascii="Times New Roman" w:hAnsi="Times New Roman" w:eastAsia="Times New Roman" w:cs="Times New Roman"/>
        </w:rPr>
        <w:t xml:space="preserve"> </w:t>
      </w:r>
      <w:r>
        <w:rPr>
          <w:rFonts w:ascii="Nirmala UI" w:hAnsi="Nirmala UI" w:eastAsia="Nirmala UI" w:cs="Nirmala UI"/>
        </w:rPr>
        <w:t>మరణించాడు</w:t>
      </w:r>
      <w:r>
        <w:rPr>
          <w:rFonts w:ascii="Times New Roman" w:hAnsi="Times New Roman" w:eastAsia="Times New Roman" w:cs="Times New Roman"/>
        </w:rPr>
        <w:t xml:space="preserve">. </w:t>
      </w:r>
      <w:r>
        <w:rPr>
          <w:rFonts w:ascii="Nirmala UI" w:hAnsi="Nirmala UI" w:eastAsia="Nirmala UI" w:cs="Nirmala UI"/>
        </w:rPr>
        <w:t>కొందరు</w:t>
      </w:r>
      <w:r>
        <w:rPr>
          <w:rFonts w:ascii="Times New Roman" w:hAnsi="Times New Roman" w:eastAsia="Times New Roman" w:cs="Times New Roman"/>
        </w:rPr>
        <w:t xml:space="preserve"> </w:t>
      </w:r>
      <w:r>
        <w:rPr>
          <w:rFonts w:ascii="Nirmala UI" w:hAnsi="Nirmala UI" w:eastAsia="Nirmala UI" w:cs="Nirmala UI"/>
        </w:rPr>
        <w:t>యోసేపు</w:t>
      </w:r>
      <w:r>
        <w:rPr>
          <w:rFonts w:ascii="Times New Roman" w:hAnsi="Times New Roman" w:eastAsia="Times New Roman" w:cs="Times New Roman"/>
        </w:rPr>
        <w:t xml:space="preserve"> </w:t>
      </w:r>
      <w:r>
        <w:rPr>
          <w:rFonts w:ascii="Nirmala UI" w:hAnsi="Nirmala UI" w:eastAsia="Nirmala UI" w:cs="Nirmala UI"/>
        </w:rPr>
        <w:t>స్టాలిన్</w:t>
      </w:r>
      <w:r>
        <w:rPr>
          <w:rFonts w:ascii="Times New Roman" w:hAnsi="Times New Roman" w:eastAsia="Times New Roman" w:cs="Times New Roman"/>
        </w:rPr>
        <w:t xml:space="preserve"> </w:t>
      </w:r>
      <w:r>
        <w:rPr>
          <w:rFonts w:ascii="Nirmala UI" w:hAnsi="Nirmala UI" w:eastAsia="Nirmala UI" w:cs="Nirmala UI"/>
        </w:rPr>
        <w:t>అతనికి</w:t>
      </w:r>
      <w:r>
        <w:rPr>
          <w:rFonts w:ascii="Times New Roman" w:hAnsi="Times New Roman" w:eastAsia="Times New Roman" w:cs="Times New Roman"/>
        </w:rPr>
        <w:t xml:space="preserve"> </w:t>
      </w:r>
      <w:r>
        <w:rPr>
          <w:rFonts w:ascii="Nirmala UI" w:hAnsi="Nirmala UI" w:eastAsia="Nirmala UI" w:cs="Nirmala UI"/>
        </w:rPr>
        <w:t>విషం</w:t>
      </w:r>
      <w:r>
        <w:rPr>
          <w:rFonts w:ascii="Times New Roman" w:hAnsi="Times New Roman" w:eastAsia="Times New Roman" w:cs="Times New Roman"/>
        </w:rPr>
        <w:t xml:space="preserve"> </w:t>
      </w:r>
      <w:r>
        <w:rPr>
          <w:rFonts w:ascii="Nirmala UI" w:hAnsi="Nirmala UI" w:eastAsia="Nirmala UI" w:cs="Nirmala UI"/>
        </w:rPr>
        <w:t>పెట్టాడని</w:t>
      </w:r>
      <w:r>
        <w:rPr>
          <w:rFonts w:ascii="Times New Roman" w:hAnsi="Times New Roman" w:eastAsia="Times New Roman" w:cs="Times New Roman"/>
        </w:rPr>
        <w:t xml:space="preserve"> </w:t>
      </w:r>
      <w:r>
        <w:rPr>
          <w:rFonts w:ascii="Nirmala UI" w:hAnsi="Nirmala UI" w:eastAsia="Nirmala UI" w:cs="Nirmala UI"/>
        </w:rPr>
        <w:t>ఊహిస్తారు</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విధంగా</w:t>
      </w:r>
      <w:r>
        <w:rPr>
          <w:rFonts w:ascii="Times New Roman" w:hAnsi="Times New Roman" w:eastAsia="Times New Roman" w:cs="Times New Roman"/>
        </w:rPr>
        <w:t xml:space="preserve">, </w:t>
      </w:r>
      <w:r>
        <w:rPr>
          <w:rFonts w:ascii="Nirmala UI" w:hAnsi="Nirmala UI" w:eastAsia="Nirmala UI" w:cs="Nirmala UI"/>
        </w:rPr>
        <w:t>టోలెమీ</w:t>
      </w:r>
      <w:r>
        <w:rPr>
          <w:rFonts w:ascii="Times New Roman" w:hAnsi="Times New Roman" w:eastAsia="Times New Roman" w:cs="Times New Roman"/>
        </w:rPr>
        <w:t xml:space="preserve"> IV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సలహాదారులచే</w:t>
      </w:r>
      <w:r>
        <w:rPr>
          <w:rFonts w:ascii="Times New Roman" w:hAnsi="Times New Roman" w:eastAsia="Times New Roman" w:cs="Times New Roman"/>
        </w:rPr>
        <w:t xml:space="preserve"> </w:t>
      </w:r>
      <w:r>
        <w:rPr>
          <w:rFonts w:ascii="Nirmala UI" w:hAnsi="Nirmala UI" w:eastAsia="Nirmala UI" w:cs="Nirmala UI"/>
        </w:rPr>
        <w:t>విషప్రయోగానికి</w:t>
      </w:r>
      <w:r>
        <w:rPr>
          <w:rFonts w:ascii="Times New Roman" w:hAnsi="Times New Roman" w:eastAsia="Times New Roman" w:cs="Times New Roman"/>
        </w:rPr>
        <w:t xml:space="preserve"> </w:t>
      </w:r>
      <w:r>
        <w:rPr>
          <w:rFonts w:ascii="Nirmala UI" w:hAnsi="Nirmala UI" w:eastAsia="Nirmala UI" w:cs="Nirmala UI"/>
        </w:rPr>
        <w:t>గురయ్యాడని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కొందరు</w:t>
      </w:r>
      <w:r>
        <w:rPr>
          <w:rFonts w:ascii="Times New Roman" w:hAnsi="Times New Roman" w:eastAsia="Times New Roman" w:cs="Times New Roman"/>
        </w:rPr>
        <w:t xml:space="preserve"> </w:t>
      </w:r>
      <w:r>
        <w:rPr>
          <w:rFonts w:ascii="Nirmala UI" w:hAnsi="Nirmala UI" w:eastAsia="Nirmala UI" w:cs="Nirmala UI"/>
        </w:rPr>
        <w:t>ఊహిస్తారు</w:t>
      </w:r>
      <w:r>
        <w:rPr>
          <w:rFonts w:ascii="Times New Roman" w:hAnsi="Times New Roman" w:eastAsia="Times New Roman" w:cs="Times New Roman"/>
        </w:rPr>
        <w:t xml:space="preserve">. </w:t>
      </w:r>
      <w:r>
        <w:rPr>
          <w:rFonts w:ascii="Nirmala UI" w:hAnsi="Nirmala UI" w:eastAsia="Nirmala UI" w:cs="Nirmala UI"/>
        </w:rPr>
        <w:t>సోవియట్</w:t>
      </w:r>
      <w:r>
        <w:rPr>
          <w:rFonts w:ascii="Times New Roman" w:hAnsi="Times New Roman" w:eastAsia="Times New Roman" w:cs="Times New Roman"/>
        </w:rPr>
        <w:t xml:space="preserve"> </w:t>
      </w:r>
      <w:r>
        <w:rPr>
          <w:rFonts w:ascii="Nirmala UI" w:hAnsi="Nirmala UI" w:eastAsia="Nirmala UI" w:cs="Nirmala UI"/>
        </w:rPr>
        <w:t>యూనియన్</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ప్రతినిధిత్వం</w:t>
      </w:r>
      <w:r>
        <w:rPr>
          <w:rFonts w:ascii="Times New Roman" w:hAnsi="Times New Roman" w:eastAsia="Times New Roman" w:cs="Times New Roman"/>
        </w:rPr>
        <w:t xml:space="preserve"> </w:t>
      </w:r>
      <w:r>
        <w:rPr>
          <w:rFonts w:ascii="Nirmala UI" w:hAnsi="Nirmala UI" w:eastAsia="Nirmala UI" w:cs="Nirmala UI"/>
        </w:rPr>
        <w:t>చేయబడిన</w:t>
      </w:r>
      <w:r>
        <w:rPr>
          <w:rFonts w:ascii="Times New Roman" w:hAnsi="Times New Roman" w:eastAsia="Times New Roman" w:cs="Times New Roman"/>
        </w:rPr>
        <w:t xml:space="preserve"> </w:t>
      </w:r>
      <w:r>
        <w:rPr>
          <w:rFonts w:ascii="Nirmala UI" w:hAnsi="Nirmala UI" w:eastAsia="Nirmala UI" w:cs="Nirmala UI"/>
        </w:rPr>
        <w:t>ఆధునిక</w:t>
      </w:r>
      <w:r>
        <w:rPr>
          <w:rFonts w:ascii="Times New Roman" w:hAnsi="Times New Roman" w:eastAsia="Times New Roman" w:cs="Times New Roman"/>
        </w:rPr>
        <w:t xml:space="preserve"> </w:t>
      </w:r>
      <w:r>
        <w:rPr>
          <w:rFonts w:ascii="Nirmala UI" w:hAnsi="Nirmala UI" w:eastAsia="Nirmala UI" w:cs="Nirmala UI"/>
        </w:rPr>
        <w:t>దక్షిణ</w:t>
      </w:r>
      <w:r>
        <w:rPr>
          <w:rFonts w:ascii="Times New Roman" w:hAnsi="Times New Roman" w:eastAsia="Times New Roman" w:cs="Times New Roman"/>
        </w:rPr>
        <w:t xml:space="preserve"> </w:t>
      </w:r>
      <w:r>
        <w:rPr>
          <w:rFonts w:ascii="Nirmala UI" w:hAnsi="Nirmala UI" w:eastAsia="Nirmala UI" w:cs="Nirmala UI"/>
        </w:rPr>
        <w:t>రాజు</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అంత్యమూ</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విప్లవం</w:t>
      </w:r>
      <w:r>
        <w:rPr>
          <w:rFonts w:ascii="Times New Roman" w:hAnsi="Times New Roman" w:eastAsia="Times New Roman" w:cs="Times New Roman"/>
        </w:rPr>
        <w:t xml:space="preserve"> </w:t>
      </w:r>
      <w:r>
        <w:rPr>
          <w:rFonts w:ascii="Nirmala UI" w:hAnsi="Nirmala UI" w:eastAsia="Nirmala UI" w:cs="Nirmala UI"/>
        </w:rPr>
        <w:t>ద్వారానే</w:t>
      </w:r>
      <w:r>
        <w:rPr>
          <w:rFonts w:ascii="Times New Roman" w:hAnsi="Times New Roman" w:eastAsia="Times New Roman" w:cs="Times New Roman"/>
        </w:rPr>
        <w:t xml:space="preserve"> </w:t>
      </w:r>
      <w:r>
        <w:rPr>
          <w:rFonts w:ascii="Nirmala UI" w:hAnsi="Nirmala UI" w:eastAsia="Nirmala UI" w:cs="Nirmala UI"/>
        </w:rPr>
        <w:t>సాధించబడింది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El movimiento de protesta en Moscú que contribuyó a la desaparición de la URSS fue la resistencia pública masiva durante el Golpe de agosto de 1991 (19–21 de agosto de 1991). Este acontecimiento, centrado en la defensa de la Casa Blanca y en el liderazgo de Boris Yeltsin, socavó directamente a los sectores duros soviéticos, puso de manifiesto la fragilidad del régimen y aceleró el colapso de la URSS. Aunque protestas anteriores en Moscú (p. ej., 1987–1990) y la Vía Báltica (1989) habían acumulado impulso, las protestas de agosto de 1991 fueron el punto crítico decisivo en Moscú, que condujo a la disolución de la Unión Soviética a finales de 1991. El comienzo de Rusia como el rey del sur comienza y termina en revolución. El fin de la URSS fue una desintegración progresiva del reino, como lo fue también en Ptolomeo, Uzías, Napoleón e incluso Vladímir Lenin. El fin de Putin es una caída progresiva, que comienza tan pronto como termine la guerra de Ucrania. Su fin se produce en la Batalla de Panium, cuando los Estados Unidos toman el control del reino, mientras reciben apoyo de un aliado que en realidad no se halla en la batalla.</w:t>
      </w:r>
    </w:p>
    <w:p>
      <w:pPr>
        <w:pStyle w:val="ArticleBody"/>
        <w:jc w:val="left"/>
      </w:pPr>
      <w:r>
        <w:rPr>
          <w:rFonts w:ascii="Times New Roman" w:hAnsi="Times New Roman" w:eastAsia="Times New Roman" w:cs="Times New Roman"/>
        </w:rPr>
        <w:t>Waxnawnu sii wadi doonnaa mawduucyadan maqaalka xiga.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گاراو عزمیږن</dc:title>
  <dc:subject>Ho Hlama ni Ho Wa ka Hosi ya Dzonga</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