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Yüz Beş </w:t>
      </w:r>
      <w:r>
        <w:rPr>
          <w:rFonts w:ascii="Sylfaen" w:hAnsi="Sylfaen" w:eastAsia="Sylfaen" w:cs="Sylfaen"/>
        </w:rPr>
        <w:t>ნომ</w:t>
      </w:r>
      <w:r>
        <w:rPr>
          <w:rFonts w:ascii="Arial" w:hAnsi="Arial" w:eastAsia="Arial" w:cs="Arial"/>
        </w:rPr>
        <w:t>rəli</w:t>
      </w:r>
    </w:p>
    <w:p>
      <w:pPr>
        <w:pStyle w:val="ArticleSubtitle"/>
        <w:jc w:val="left"/>
      </w:pPr>
      <w:r>
        <w:rPr>
          <w:rFonts w:ascii="Arial" w:hAnsi="Arial" w:eastAsia="Arial" w:cs="Arial"/>
        </w:rPr>
        <w:t>Müjdənin Tədricən Rədd Edilməsi: Məsihin Doğuluşundan Stefanın Daşqalaq Edilməsinədək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Son məqalədə qeyd etdik ki, ilham yəhudilərin çarmıxda Müjdəni “rədd etdiklərini möhürlədiyini”, sonra isə Stefanın daşqalaq edilməsində öz rəddlərini yenidən təsdiq etdiklərini müəyyən edir. Bu necə ola bilər? Əlbəttə, həmin tarixin mübahisəçi yəhudiləri tərəfindən Müjdənin rədd edilməsi mərhələli şəkildə baş vermişdi. Onlar Onun doğumu zamanı artıq kənara qoyulmuşdular. Məsihin doğumundan Stefanın daşqalaq edilməsinə qədər olan dövr Müjdənin mərhələli şəkildə rədd edilməsini göstərir.</w:t>
      </w:r>
    </w:p>
    <w:p>
      <w:pPr>
        <w:pStyle w:val="ArticleScripture"/>
        <w:jc w:val="left"/>
      </w:pPr>
      <w:r>
        <w:rPr>
          <w:rFonts w:ascii="Times New Roman" w:hAnsi="Times New Roman" w:eastAsia="Times New Roman" w:cs="Times New Roman"/>
        </w:rPr>
        <w:t>“İnsanlar bunu bilmirlər, lakin bu müjdə göyləri sevinclə doldurur. Nur aləmindən olan müqəddəs varlıqlar daha dərin və daha zərif bir maraqla yer üzünə cəlb olunurlar. Onun hüzuru bütün dünyanı daha parlaq edir. Bethlehemin təpələri üzərində saysız-hesabsız bir mələk ordusu toplaşmışdır. Onlar sevindirici xəbəri dünyaya bəyan etmək üçün işarəni gözləyirlər. Əgər İsraildəki rəhbərlər onlara etibar edilmiş əmanətə sadiq qalsaydılar, İsanın doğuluşunu müjdələmək sevincini onlar da paylaşa bilərdilər. Lakin indi onlardan yan keçilmişdir.” The Desire of Ages, 47.</w:t>
      </w:r>
    </w:p>
    <w:p>
      <w:pPr>
        <w:pStyle w:val="ArticleBody"/>
        <w:jc w:val="left"/>
      </w:pPr>
      <w:r>
        <w:rPr>
          <w:rFonts w:ascii="Times New Roman" w:hAnsi="Times New Roman" w:eastAsia="Times New Roman" w:cs="Times New Roman"/>
        </w:rPr>
        <w:t>İsanın doğumundan Stefanın ölümünədək qədim İsrailin Müjdəni getdikcə artan şəkildə rədd etməsi təsvir olunur. Yəhudilərin Məsihi rədd etməsini mütərəqqi bir proses kimi qəbul etmək, onların “rəddlərini möhürləmək” anlayışını həm məbəddəki pərdənin yırtıldığı çarmıxda, həm də Stefanın ölümündə müəyyənləşdirməyə imkan verir. Pərdənin yırtılması onların artıq Allahın əhd xalqı olmadıqlarının bir rəmzi idi, və Stefan daşqalaq ediləndə, Stefan İsanı Allahın sağında dayanmış gördü ki, bu da Daniel kitabının on ikinci fəslinin birinci ayəsində möhlət zamanının bağlanmasının rəmzidir. Yerusəlimin məhv edilməsi də möhlət zamanının bağlanmasının bir rəmzidir.</w:t>
      </w:r>
    </w:p>
    <w:p>
      <w:pPr>
        <w:pStyle w:val="ArticleScripture"/>
        <w:jc w:val="left"/>
      </w:pPr>
      <w:r>
        <w:rPr>
          <w:rFonts w:ascii="Times New Roman" w:hAnsi="Times New Roman" w:eastAsia="Times New Roman" w:cs="Times New Roman"/>
        </w:rPr>
        <w:t>“Yerusəlimin üzərinə gələcək cəza yalnız qısa bir müddətə gecikdirilə bilərdi; və Məsihin gözü məhkum olunmuş şəhərin üzərində dayanarkən, O, təkcə onun məhvini deyil, həm də bir dünyanın məhvini gördü. O gördü ki, necə Yerusəlim məhvə təslim edildisə, eləcə də dünya öz aqibətinə təslim ediləcək. O, Allahın düşmənlərinin üzərinə gələcək cəzanı gördü. Yerusəlimin məhvi zamanı baş vermiş səhnələr Rəbbin böyük və dəhşətli günündə yenidən təkrarlanacaq, lakin daha qorxunc bir şəkildə.” Review and Herald, 7 dekabr 1897.</w:t>
      </w:r>
    </w:p>
    <w:p>
      <w:pPr>
        <w:pStyle w:val="ArticleBody"/>
        <w:jc w:val="left"/>
      </w:pPr>
      <w:r>
        <w:rPr>
          <w:rFonts w:ascii="Times New Roman" w:hAnsi="Times New Roman" w:eastAsia="Times New Roman" w:cs="Times New Roman"/>
        </w:rPr>
        <w:t>Yerusəlimin çarmıxda məhv edilməsinin qarşısını alan yalnız Allahın mərhəməti idi.</w:t>
      </w:r>
    </w:p>
    <w:p>
      <w:pPr>
        <w:pStyle w:val="ArticleScripture"/>
        <w:jc w:val="left"/>
      </w:pPr>
      <w:r>
        <w:rPr>
          <w:rFonts w:ascii="Times New Roman" w:hAnsi="Times New Roman" w:eastAsia="Times New Roman" w:cs="Times New Roman"/>
        </w:rPr>
        <w:t>Məsihin yəhudilər tərəfindən çarmıxa çəkilməsinin içində Yerusəlimin məhvi də var idi. Qolqotada tökülən qan onları bu dünya və gələcək dünya üçün həlaka qərq edən ağırlıq oldu. Beləcə, Allahın lütfünü rədd edənlərin üzərinə hökmün enəcəyi böyük son gündə də belə olacaqdır. Onların büdrəmə qayası olan Məsih o zaman onlara intiqam alan bir dağ kimi görünəcəkdir. Onun camalının izzəti, salehlər üçün həyat olduğu halda, pislər üçün yandırıb-yaxan bir od olacaqdır. Rədd edilmiş məhəbbətə, sayılmayan lütfə görə günahkar məhv ediləcəkdir.” The Desire of Ages, 600.</w:t>
      </w:r>
    </w:p>
    <w:p>
      <w:pPr>
        <w:pStyle w:val="ArticleBody"/>
        <w:jc w:val="left"/>
      </w:pPr>
      <w:r>
        <w:rPr>
          <w:rFonts w:ascii="Times New Roman" w:hAnsi="Times New Roman" w:eastAsia="Times New Roman" w:cs="Times New Roman"/>
        </w:rPr>
        <w:t>Çarmıx zamanı Yerusəlimin məhvinin gətirilməməsində yalnız Allahın lütfü ləngimişdi.</w:t>
      </w:r>
    </w:p>
    <w:p>
      <w:pPr>
        <w:pStyle w:val="ArticleScripture"/>
        <w:jc w:val="left"/>
      </w:pPr>
      <w:r>
        <w:rPr>
          <w:rFonts w:ascii="Times New Roman" w:hAnsi="Times New Roman" w:eastAsia="Times New Roman" w:cs="Times New Roman"/>
        </w:rPr>
        <w:t>“Yeruşalimin məhkumluğu bilavasitə Məsihin Özü tərəfindən elan edildikdən sonra təxminən qırx il ərzində Rəbb şəhər və millət üzərində Öz hökmlərini gecikdirdi. Allahın Öz müjdəsini rədd edənlərə və Öz Oğlunun qatillərinə qarşı uzunmüddətli səbrinin nə qədər heyrətamiz olduğu görünürdü.” The Great Controversy, 27.</w:t>
      </w:r>
    </w:p>
    <w:p>
      <w:pPr>
        <w:pStyle w:val="ArticleBody"/>
        <w:jc w:val="left"/>
      </w:pPr>
      <w:r>
        <w:rPr>
          <w:rFonts w:ascii="Times New Roman" w:hAnsi="Times New Roman" w:eastAsia="Times New Roman" w:cs="Times New Roman"/>
        </w:rPr>
        <w:t>Məbədin sonuncu dəfə təmizlənməsi zamanı İsa, peyğəmbər Danielin danışdığı viranəlik iyrəncliyi Onun davamçıları tərəfindən görüldükdə Yerusəlimdən qaçmaq barədə xəbərdarlığı bəyan etmişdi. Məbədi ilk dəfə təmizlədikdə O demişdi ki, yəhudilər Onun Atasının evini quldurlar yuvasına çevirmişlər, lakin sonuncu dəfə O dedi: “eviniz” sizə viran qoyulur. Hələ baş vermək üzrə olan çarmıxdan da əvvəl, çarmıxa çəkilmə zamanı pərdənin cırılacağı məbəd artıq Allahın evi deyil, yəhudilərin evi kimi tanıdılmışdı. Bacı Vayt Məsihin bu bəyanatı nə vaxt verdiyini izah edir və onun şahidliyi davam etdikcə, o, həmçinin uzadılmış qırx illik mərhəmət dövrünə də toxunur.</w:t>
      </w:r>
    </w:p>
    <w:p>
      <w:pPr>
        <w:pStyle w:val="ArticleScripture"/>
        <w:jc w:val="left"/>
      </w:pPr>
      <w:r>
        <w:rPr>
          <w:rFonts w:ascii="Times New Roman" w:hAnsi="Times New Roman" w:eastAsia="Times New Roman" w:cs="Times New Roman"/>
        </w:rPr>
        <w:t>Məsihin kahinlərə və başçılara dediyi “Budur, eviniz sizə viran qoyulur” (Matta 23:38) sözləri onların ürəyinə dəhşət salmışdı. Onlar laqeydlik göstərirdilər, lakin bu sözlərin mənası barədə sual onların düşüncəsində durmadan yenidən qalxırdı. Sanki görünməz bir təhlükə onları hədələyirdi. Məgər xalqın iftixarı olan o möhtəşəm məbəd tezliklə bir xarabalıq yığınına çevriləcəkdimi?...</w:t>
      </w:r>
    </w:p>
    <w:p>
      <w:pPr>
        <w:pStyle w:val="ArticleScripture"/>
        <w:jc w:val="left"/>
      </w:pPr>
      <w:r>
        <w:rPr>
          <w:rFonts w:ascii="Times New Roman" w:hAnsi="Times New Roman" w:eastAsia="Times New Roman" w:cs="Times New Roman"/>
        </w:rPr>
        <w:t>“Məsih Öz şagirdlərinə Yerusəlimin üzərinə gələcək viranəlik barədə bir əlamət verdi və onlara necə xilas olacaqlarını bildirdi: ‘Yerusəlimin qoşunlar tərəfindən mühasirəyə alındığını gördüyünüz zaman bilin ki, onun viran qalması yaxındır. O zaman Yəhudeyada olanlar dağlara qaçsınlar; onun içində olanlar oradan çıxsınlar; kəndlərdə olanlar isə onun içinə girməsinlər. Çünki bunlar qisas günləridir ki, yazılmış olanların hamısı yerinə yetsin.’ Bu xəbərdarlıq qırx il sonra, Yerusəlimin dağıdılması zamanı nəzərə alınmaq üçün verilmişdi. Məsihçilər bu xəbərdarlığa itaət etdilər və şəhərin süqutu zamanı bir nəfər də olsun məsihçi həlak olmadı.” The Desire of Ages, 628, 630.</w:t>
      </w:r>
    </w:p>
    <w:p>
      <w:pPr>
        <w:pStyle w:val="ArticleBody"/>
        <w:jc w:val="left"/>
      </w:pPr>
      <w:r>
        <w:rPr>
          <w:rFonts w:ascii="Times New Roman" w:hAnsi="Times New Roman" w:eastAsia="Times New Roman" w:cs="Times New Roman"/>
        </w:rPr>
        <w:t>Məsih 31-ci ildə çarmıxa çəkildi və təxminən qırx il sonra, 70-ci ildə, Yerusəlim üç il yarımlıq mühasirədən sonra məhv edildi. Əgər Daniel kitabının doqquzuncu fəslinin iyirmi dördüncü ayəsində yetmiş həftə kimi göstərilən daha üç il yarımlıq möhlət vaxtı hələ qalırdısa, Yerusəlim xaçda, 31-ci ildə, necə məhv edilmiş ola bilərdi? Bu zahiri uyğunsuzluqlar necə aradan qaldırıla bilər? Ən asan həll yolu sadəcə bu həqiqəti müəyyən etməkdir ki, yetmiş həftə ilə təmsil olunan möhlət vaxtının başa çatmasına gəlincə, bu, möhlətin tədrici şəkildə bağlanması kimi başa düşülməlidir. Bu doğrudur, lakin həmin tarixin nişan nöqtələrini tətbiq edərkən hər hansı peyğəmbərlik dəqiqliyini aradan qaldırır. İzah etməyə çalışacağam.</w:t>
      </w:r>
    </w:p>
    <w:p>
      <w:pPr>
        <w:pStyle w:val="ArticleBody"/>
        <w:jc w:val="left"/>
      </w:pPr>
      <w:r>
        <w:rPr>
          <w:rFonts w:ascii="Times New Roman" w:hAnsi="Times New Roman" w:eastAsia="Times New Roman" w:cs="Times New Roman"/>
        </w:rPr>
        <w:t>Əgər Pentikost Babil içindəki o biri sürünün çağırılıb çıxarıldığı tezliklə gələcək bazar qanununu təmsil edirsə, onda nə üçün Müjdə Pentikostdan üç il yarım sonra bütpərəstlərə çatdı? Məsihin ölümü, yoxsa Stefanın ölümü qədim İsrail üçün möhlətin bağlanmasının əlamətidirmi? Əgər Laodikeyalı Adventizm tezliklə gələcək bazar qanununda kilsə olmaqdan çıxırsa, bəs 70-ci ildə məbədin dağıdılması bazar qanununda Laodikeyalı Adventizmin məbədinin sonunu təmsil edirdimi? Zahiri uyğunsuzluqlar kimi görünə bilən bu məsələlər “sətir üstünə sətir” prinsipinin tətbiqi ilə həll olunur və bu tətbiq işlədildikdə, müəyyən etdiyimiz yol nişanlarının şahidliyi çox aydın və yığcam olur.</w:t>
      </w:r>
    </w:p>
    <w:p>
      <w:pPr>
        <w:pStyle w:val="ArticleBody"/>
        <w:jc w:val="left"/>
      </w:pPr>
      <w:r>
        <w:rPr>
          <w:rFonts w:ascii="Times New Roman" w:hAnsi="Times New Roman" w:eastAsia="Times New Roman" w:cs="Times New Roman"/>
        </w:rPr>
        <w:t>Məsihin əhdi təsdiqlədiyi həftə üç il yarımlıq iki bərabər dövrə bölünür. Birinci üç il yarımlıq dövr Məsihin vəftizi ilə başlayır və Onun ölümü ilə başa çatır. Vəftiz Onun ölümünün və dirilməsinin rəmzidir; buna görə də həmin üç il yarımlıq dövrün başlanğıcı sonu ilə eynidir. Həmin dövrdə Məsih Müjdəni yalnız yəhudilərə təqdim etdi. O üç il yarımlıq dövrün sonu ondan sonrakı üç il yarımlıq dövrün başlanğıcını göstərir. İkinci üç il yarımlıq dövrün başlanğıcı Məsihin ölümü ilə başlayır və Stefanın ölümü ilə başa çatır. Həmin dövrdə şagirdlər Müjdəni yalnız yəhudilərə təqdim etdilər.</w:t>
      </w:r>
    </w:p>
    <w:p>
      <w:pPr>
        <w:pStyle w:val="ArticleBody"/>
        <w:jc w:val="left"/>
      </w:pPr>
      <w:r>
        <w:rPr>
          <w:rFonts w:ascii="Times New Roman" w:hAnsi="Times New Roman" w:eastAsia="Times New Roman" w:cs="Times New Roman"/>
        </w:rPr>
        <w:t>Ayrı-ayrı peyğəmbərlik xətləri olan həmin iki dövr “sətir üstünə sətir” bir araya gətirilməlidir. Həm başlanğıclar, həm də sonluqlar Alfa və Omeqanın möhürünü daşıyır, çünki başlanğıc və son tarixçələri eynidir. Hər iki davametmə müddəti eynidir və hər bir müddət ərzində icra olunan iş də eynidir. İlk və Son Olan Məsih, həm də hər şeyin Yaradanıdır və bu mənada O, Həqiqətin Yaradanıdır. İvrit dilindəki “həqiqət” sözü üç ivrit hərfi ilə yaradılmışdır. İvrit əlifbasının ilk hərfi, ardınca on üçüncü hərfi, ardınca isə son hərfi birləşərək ivrit dilində “həqiqət” sözünü əmələ gətirir.</w:t>
      </w:r>
    </w:p>
    <w:p>
      <w:pPr>
        <w:pStyle w:val="ArticleBody"/>
        <w:jc w:val="left"/>
      </w:pPr>
      <w:r>
        <w:rPr>
          <w:rFonts w:ascii="Times New Roman" w:hAnsi="Times New Roman" w:eastAsia="Times New Roman" w:cs="Times New Roman"/>
        </w:rPr>
        <w:t>Hər iki üç il yarımlıq dövrün əvvəlində də, sonunda da Məsih dayanır; çünki birinci dövrün əvvəlində O, vəftizi ilə oradadır, necə ki, birinci dövrün sonunda da Öz ölümü ilə oradadır. Və ikinci dövrün əvvəlində Məsih Öz ölümü ilə oradadır, ikinci dövrün sonunda isə Allahın sağında dayanmaqdadır. On üç rəqəmi üsyanın rəmzidir və hər iki dövrdə də, istər Müjdə şəxsən Məsih tərəfindən təqdim edilmiş olsun, istərsə də ikinci dövrdə Onun şagirdləri tərəfindən, irad tutan yəhudilər Müjdənin xəbərinə qarşı üsyan etdilər.</w:t>
      </w:r>
    </w:p>
    <w:p>
      <w:pPr>
        <w:pStyle w:val="ArticleBody"/>
        <w:jc w:val="left"/>
      </w:pPr>
      <w:r>
        <w:rPr>
          <w:rFonts w:ascii="Times New Roman" w:hAnsi="Times New Roman" w:eastAsia="Times New Roman" w:cs="Times New Roman"/>
        </w:rPr>
        <w:t>Hər iki dövr eyni müddətə malikdir, Alfa və Omeqanın nişanəsini daşıyır və eyni Müjdə xəbərini müəyyən edir. Bu iki dövr “sətir üzərinə sətir” gətirilməlidir. “Sətir üzərinə sətir” metodologiyası son yağışın sınaq metodologiyasıdır. Bu, axır günlərin metodologiyasıdır və axır günlərdə həmin metodologiya vasitəsilə müəyyən edilən və təsbit olunan həqiqətlər yüz qırx dörd minin möhürlənməsi zamanı Levi oğullarını paklayan, yaxud təmizləyən şeydir.</w:t>
      </w:r>
    </w:p>
    <w:p>
      <w:pPr>
        <w:pStyle w:val="ArticleScripture"/>
        <w:jc w:val="left"/>
      </w:pPr>
      <w:r>
        <w:rPr>
          <w:rFonts w:ascii="Times New Roman" w:hAnsi="Times New Roman" w:eastAsia="Times New Roman" w:cs="Times New Roman"/>
        </w:rPr>
        <w:t>Biliyi kimə öyrədəcək? və təlimi kimə anlatdıracaq? Süddən kəsilmişlərə, döşdən ayrılmışlara. Çünki hökm hökm üstə, hökm hökm üstə; sətir sətir üstə, sətir sətir üstə; burada bir az, orada bir az olmalıdır. Çünki bu xalqa kəkələyən dodaqlarla və başqa bir dillə danışacaq. O kəslərə ki dedi: “Yorğunu rahatlandıracağınız istirahət budur”; və: “Təravət budur”; yenə də onlar qulaq asmaq istəmədilər. Lakin Rəbbin sözü onlar üçün hökm hökm üstə, hökm hökm üstə; sətir sətir üstə, sətir sətir üstə; burada bir az, orada bir az oldu ki, gedib arxası üstə yıxılsınlar, sındırılsınlar, tora düşsünlər və ələ keçsinlər. Yeşaya 28:9–13.</w:t>
      </w:r>
    </w:p>
    <w:p>
      <w:pPr>
        <w:pStyle w:val="ArticleBody"/>
        <w:jc w:val="left"/>
      </w:pPr>
      <w:r>
        <w:rPr>
          <w:rFonts w:ascii="Times New Roman" w:hAnsi="Times New Roman" w:eastAsia="Times New Roman" w:cs="Times New Roman"/>
        </w:rPr>
        <w:t>Yeşayadakı növbəti ayə Yerusəlim xalqına hökmranlıq edən istehzalı adamlara müraciət edir. O istehzalı adamlar üçün “rahatlıq və təravət” (“axırıncı yağış”) — onların “eşitməkdən” imtina etdikləri həmin şey — onların “gedib arxası üstə yıxılmasına, qırılmasına, tora düşməsinə və tutulmasına” səbəb olan şeydir. Bu sınaq onlara başqa bir dillə təqdim olundu, çünki İlyas, Vəftizçi Yəhya və William Miller öz tarixlərinin müvafiq ilahiyyat məktəblərində təlim almamışdılar. Laodikeyalı Adventizmi sınağa çəkən axırıncı yağış xəbəri, “sətir üstə sətir” prinsipinin tətbiqi ilə meydana gətirilən xəbərdir.</w:t>
      </w:r>
    </w:p>
    <w:p>
      <w:pPr>
        <w:pStyle w:val="ArticleBody"/>
        <w:jc w:val="left"/>
      </w:pPr>
      <w:r>
        <w:rPr>
          <w:rFonts w:ascii="Times New Roman" w:hAnsi="Times New Roman" w:eastAsia="Times New Roman" w:cs="Times New Roman"/>
        </w:rPr>
        <w:t>Məsihin əhdi təsdiq etdiyi həftənin ilk üç il yarımı sonrakı ikinci üç il yarımın üzərinə qoyulduqda, araşdırıcı bir zehində yarana biləcək hər cür zahiri uyğunsuzluğu aydınlaşdıran peyğəmbərlik nuru görürük. Həmin həftə, Əhdin Elçisinin əhdi təsdiq etməli olduğu vaxt idi və Müqəddəs Yazılara görə bir əhd qanla təsdiq olunmalıdır. Məsihin vəftizi və çarmıxa çəkilməsi, habelə Stefanın daşqalaq edilməsi, hamısı qanı göstərir. Hər iki xətt əhdin qanını təmsil edir və bu xətlər əhdi təsdiq etməkdədir.</w:t>
      </w:r>
    </w:p>
    <w:p>
      <w:pPr>
        <w:pStyle w:val="ArticleBody"/>
        <w:jc w:val="left"/>
      </w:pPr>
      <w:r>
        <w:rPr>
          <w:rFonts w:ascii="Times New Roman" w:hAnsi="Times New Roman" w:eastAsia="Times New Roman" w:cs="Times New Roman"/>
        </w:rPr>
        <w:t>“sətir üzərinə sətir” bir araya gətirildikdə, vəftiz və çarmıxa çəkilmə ilk nişangahdır, çarmıxa çəkilmə ilə Stefanın daşqalaq edilməsi isə son nişangahdır. Bir xətt içində bir araya gətirildikdə, biz çarmıxı və Stefanın ölümü zamanı Mikayılın ayağa qalxmasını, yəhudilərin Müjdəni rədd etmələrini möhürləyən iki şahid kimi görürük. Məsihin ölümü, həmçinin Onun şagirdi Stefanın da ölümüdür; iki xətt birləşdirildikdə bu, Pasxadır. Üç gün sonra Məsih İlk Məhsul təqdimi kimi dirilir.</w:t>
      </w:r>
    </w:p>
    <w:p>
      <w:pPr>
        <w:pStyle w:val="ArticleScripture"/>
        <w:jc w:val="left"/>
      </w:pPr>
      <w:r>
        <w:rPr>
          <w:rFonts w:ascii="Times New Roman" w:hAnsi="Times New Roman" w:eastAsia="Times New Roman" w:cs="Times New Roman"/>
        </w:rPr>
        <w:t>Lakin indi Məsih ölülər arasından dirilmişdir və yuxuya getmiş olanların ilk məhsulu olmuşdur. 1 Korinflilərə 15:20.</w:t>
      </w:r>
    </w:p>
    <w:p>
      <w:pPr>
        <w:pStyle w:val="ArticleBody"/>
        <w:jc w:val="left"/>
      </w:pPr>
      <w:r>
        <w:rPr>
          <w:rFonts w:ascii="Times New Roman" w:hAnsi="Times New Roman" w:eastAsia="Times New Roman" w:cs="Times New Roman"/>
        </w:rPr>
        <w:t>Pasxa ilə üçüncü gündəki İlk Məhsullar bayramı arasında Mayasız Çörək bayramının başlanğıcı yerləşir. Mayasız çörək “qalxmır”, və Məsih də ikinci gündə qalxmadı; O, üçüncü gündə qalxdı. “Sətir üstə sətir” tətbiqində Məsih və Stefan birlikdə ölürlər, lakin ilk məhsul dirilməsində bir nizam olduğu üçün Stefan Məsihdən sonra dirildilir.</w:t>
      </w:r>
    </w:p>
    <w:p>
      <w:pPr>
        <w:pStyle w:val="ArticleScripture"/>
        <w:jc w:val="left"/>
      </w:pPr>
      <w:r>
        <w:rPr>
          <w:rFonts w:ascii="Times New Roman" w:hAnsi="Times New Roman" w:eastAsia="Times New Roman" w:cs="Times New Roman"/>
        </w:rPr>
        <w:t>Lakin hər kəs öz növbəsi ilə: ilk bəhrə Məsih; sonra Onun gəlişində Məsihə məxsus olanlar. 1 Korinflilərə 15:22.</w:t>
      </w:r>
    </w:p>
    <w:p>
      <w:pPr>
        <w:pStyle w:val="ArticleBody"/>
        <w:jc w:val="left"/>
      </w:pPr>
      <w:r>
        <w:rPr>
          <w:rFonts w:ascii="Times New Roman" w:hAnsi="Times New Roman" w:eastAsia="Times New Roman" w:cs="Times New Roman"/>
        </w:rPr>
        <w:t>Yaz bayramlarını bir-birindən ayırmaq olmaz, çünki onlar birbaşa bir-biri ilə əlaqəlidir. Bu mənada Pentikost tezliklə gələcək bazar günü qanununu təmsil edir; o zaman Müqəddəs Ruhun tökülməsinin təkrarı baş verəcək və Vəhy kitabının on səkkizinci fəslindəki ikinci səs həmin vaxt hazırda Müjdəni tanımayanları Babildən çıxmağa çağıracaq. “Babil” sözü “Babel” sözünə əsaslanır; bu isə qarışıqlıq deməkdir, çünki Babelin süqutu zamanı Allah dilləri qarışdırdı və Pentikostda Allah Müjdəni dünyaya çatdırmaq üçün dillərin qarışıqlığını geri çevirdi. Beləliklə, Pentikost ilə bazar günü qanunu üst-üstə düşür.</w:t>
      </w:r>
    </w:p>
    <w:p>
      <w:pPr>
        <w:pStyle w:val="ArticleBody"/>
        <w:jc w:val="left"/>
      </w:pPr>
      <w:r>
        <w:rPr>
          <w:rFonts w:ascii="Times New Roman" w:hAnsi="Times New Roman" w:eastAsia="Times New Roman" w:cs="Times New Roman"/>
        </w:rPr>
        <w:t>Əllinci Gün bayramında dillər ənamı şagirdlərə verildi, lakin o vaxt onların xəbəri hələ də yəhudilərlə məhdudlaşırdı. Hər iki xətt bir araya gətirildikdə, Əllinci Gün 34-cü ilə təsadüf edir; həmin vaxt Stefan daşqalaq edildi və Müjdə o zaman hal-hazırda Müjdəni tanımayanlara aparıldı.</w:t>
      </w:r>
    </w:p>
    <w:p>
      <w:pPr>
        <w:pStyle w:val="ArticleBody"/>
        <w:jc w:val="left"/>
      </w:pPr>
      <w:r>
        <w:rPr>
          <w:rFonts w:ascii="Times New Roman" w:hAnsi="Times New Roman" w:eastAsia="Times New Roman" w:cs="Times New Roman"/>
        </w:rPr>
        <w:t>İstefan “Onun gəlişində” dirilənləri təmsil edir, lakin onlar Onunla birlikdə ölmüşlər. İlk Məhsul təqdimatı Məsihin üçüncü gündə dirilməsini bildirir; həmçinin o, Həftələr Bayramının başlanğıcını da bildirir ki, bu da Pentikost bayramıdır və Sinayda On Əmrin verilməsini yad edir.</w:t>
      </w:r>
    </w:p>
    <w:p>
      <w:pPr>
        <w:pStyle w:val="ArticleBody"/>
        <w:jc w:val="left"/>
      </w:pPr>
      <w:r>
        <w:rPr>
          <w:rFonts w:ascii="Times New Roman" w:hAnsi="Times New Roman" w:eastAsia="Times New Roman" w:cs="Times New Roman"/>
        </w:rPr>
        <w:t>22 oktyabr 1844-cü il çarmıxla üst-üstə düşür, çünki digər dəlillərlə yanaşı, Bacı Uayt çarmıxdan sonra şagirdlərin məyusluğunu 22 oktyabr 1844-cü ildən sonra baş verən məyusluqla uyğunlaşdırır. Həm çarmıx, həm də 22 oktyabr 1844-cü il tezliklə gələcək bazar qanununu qabaqcadan göstərir. Pentikost da tezliklə gələcək bazar qanununu təmsil edir, lakin Pentikost çarmıxdan əlli iki gün sonra gəldi. Pasxa ilə təmsil olunan çarmıx, qədim İsrailin köhnə yollarını ölüm mələyinin Misirin üzərindən keçdiyi gecədən başlayaraq Qanunun verilməsinədək yad edən bayramlar silsiləsinə giriş edir. Bayramlar özünəməxsus fərqlərə malik olsalar da, onlar bir-birinə ayrılmaz surətdə bağlıdırlar. Buna görə də Pasxadan Pentikosta qədər olan tam əlli iki günü vahid bir nişanə kimi tətbiq etmək doğrudur.</w:t>
      </w:r>
    </w:p>
    <w:p>
      <w:pPr>
        <w:pStyle w:val="ArticleBody"/>
        <w:jc w:val="left"/>
      </w:pPr>
      <w:r>
        <w:rPr>
          <w:rFonts w:ascii="Times New Roman" w:hAnsi="Times New Roman" w:eastAsia="Times New Roman" w:cs="Times New Roman"/>
        </w:rPr>
        <w:t>Bu səbəbdən, çarmıx, Stefanın ölümü və Pentikostun hamısı tezliklə gələcək bazar qanununu əvvəlcədən göstərir; o zaman Müasir Babil üzərinə yönələn mərhələli icraedici mühakimə başlayır, Vəhy kitabının on səkkizinci fəslindəki ikinci səs Allahın başqa sürüsünü Babildən çıxmağa çağırmağa başladığı vaxt. Məhz həmin yol nişanında Yerusəlim üzərinə yönələn icraedici mühakimə yetişdi, baxmayaraq ki, Allah Öz mərhəmətində məbədin və şəhərin həqiqi məhvinı çarmıxdan sonra təxminən qırx il, miladi 70-ci ilədək təxirə saldı. Qədim Yerusəlimin məhvi, “milli dönüklüyün ardınca milli fəlakət gəldiyi” zaman Birləşmiş Ştatlarda başlayan mərhələli icraedici mühakimənin başlanğıcını təmsil edir.</w:t>
      </w:r>
    </w:p>
    <w:p>
      <w:pPr>
        <w:pStyle w:val="ArticleBody"/>
        <w:jc w:val="left"/>
      </w:pPr>
      <w:r>
        <w:rPr>
          <w:rFonts w:ascii="Times New Roman" w:hAnsi="Times New Roman" w:eastAsia="Times New Roman" w:cs="Times New Roman"/>
        </w:rPr>
        <w:t>Həqiqət iki nəfərin şahidliyi üzərində təsdiq olunur və Məsihin əhdi təsdiq etdiyi üç il yarımlıq iki xəttdə biz tezliklə gələcək Bazar qanununu müəyyən edən tarixlə əlaqəli olan bir ölüm və dirilmənin iki şahidini tapırıq. Vəhy kitabının on birinci fəslində həmin Bazar qanunu “böyük zəlzələnin saatı” kimi müəyyən edilir. Həmin “saat” birbaşa üç il yarım şahidlik etmiş iki şahidlə bağlıdır. Onların şahidliyi onların ölümü və dirilməsi ilə başa çatır.</w:t>
      </w:r>
    </w:p>
    <w:p>
      <w:pPr>
        <w:pStyle w:val="ArticleBody"/>
        <w:jc w:val="left"/>
      </w:pPr>
      <w:r>
        <w:rPr>
          <w:rFonts w:ascii="Times New Roman" w:hAnsi="Times New Roman" w:eastAsia="Times New Roman" w:cs="Times New Roman"/>
        </w:rPr>
        <w:t>Onların üç il yarımlıq şəhadəti, ardınca gələn ölümləri və dirilmələri həm İsanın, həm də Stefanın ölümü və dirilməsi ilə təmsil olunmuşdur; çünki “sətir üstə sətir” prinsipinə görə, Stefan Məsihlə birlikdə dirilmiş kimi təqdim edilir. İlk Məhsullar bayramında iki əsas təqdim təqdim olunurdu.</w:t>
      </w:r>
    </w:p>
    <w:p>
      <w:pPr>
        <w:pStyle w:val="ArticleBody"/>
        <w:jc w:val="left"/>
      </w:pPr>
      <w:r>
        <w:rPr>
          <w:rFonts w:ascii="Times New Roman" w:hAnsi="Times New Roman" w:eastAsia="Times New Roman" w:cs="Times New Roman"/>
        </w:rPr>
        <w:t>Biri qüsursuz bir quzu idi, digəri isə arpa təqdimatı idi. Arpa ondan sonra gələcək məhsulu təmsil edirdi, quzu isə Məsihi təmsil edirdi. Məsih üçüncü gün dirildi, Stefan isə onun ardınca gələnləri təmsil edirdi, arpa da ardınca gələcək məhsulu təmsil edirdi. Vəhy on birinci fəsildəki iki şahid üç il yarım şəhadət etdilər; bundan sonra öldürüldülər və sonra üç gün yarım keçdikdən sonra dirildildilər. O iki şahid İlk Məhsul olan Məsih vasitəsilə əvvəlcədən tipləşdirilmişdi, çünki onlar həmçinin ilk məhsullar olan yüz qırx dörd mini təmsil edirlər.</w:t>
      </w:r>
    </w:p>
    <w:p>
      <w:pPr>
        <w:pStyle w:val="ArticleScripture"/>
        <w:jc w:val="left"/>
      </w:pPr>
      <w:r>
        <w:rPr>
          <w:rFonts w:ascii="Times New Roman" w:hAnsi="Times New Roman" w:eastAsia="Times New Roman" w:cs="Times New Roman"/>
        </w:rPr>
        <w:t>Və mən baxdım, və budur, Sion dağının üzərində bir Quzu durmuşdu və Onunla birlikdə yüz qırx dörd min nəfər var idi; onların alınlarında Onun Atasının adı yazılmışdı. Və mən göydən bir səs eşitdim; çoxlu suların səsi kimi və böyük göy gurultusunun səsi kimi idi; və mən çəng çalanların öz çəngləri ilə çaldıqları səsi eşitdim. Və onlar taxtın, dörd varlığın və ağsaqqalların önündə sanki yeni bir nəğmə oxuyurdular; və o nəğməni yerdən satın alınmış yüz qırx dörd mindən başqa heç kəs öyrənə bilməzdi. Qadınlarla murdarlanmamış olanlar bunlardır; çünki onlar bakirədirlər. Quzu hara gedirsə, Onun ardınca gedənlər bunlardır. Bunlar insanlar arasından satın alındılar ki, Allah və Quzu üçün ilk bəhrələr olsunlar. Və onların ağzında heç bir hiylə tapılmadı; çünki onlar Allahın taxtı önündə qüsursuzdurlar. Vəhy 14:1–5.</w:t>
      </w:r>
    </w:p>
    <w:p>
      <w:pPr>
        <w:pStyle w:val="ArticleBody"/>
        <w:jc w:val="left"/>
      </w:pPr>
      <w:r>
        <w:rPr>
          <w:rFonts w:ascii="Times New Roman" w:hAnsi="Times New Roman" w:eastAsia="Times New Roman" w:cs="Times New Roman"/>
        </w:rPr>
        <w:t>İlk Məhsullar bayramındakı arpa təqdimatı ondan sonra gələcək məhsulu təmsil edirdi və 34-cü ildə Stefan 31-ci ildə Məsihin ölümünün ardınca gəldi, hərçənd “sətir üstünə sətir” baxımından onlar eyni nişangahda öldülər. İlk məhsul təqdimatları ilə əlaqədar olaraq, Məsih kəsilmiş quzu idi, Stefan isə arpa idi. Pavelə görə, “Məsih yuxuya gedənlərin ilkin bəhrəsidir”, sonra isə “Onun gəlişində Məsihə məxsus olanlar.” Yüz qırx dörd min ilkin bəhrələrdir və onlar “Quzunun hara getsə, ardınca gedənlərdir.”</w:t>
      </w:r>
    </w:p>
    <w:p>
      <w:pPr>
        <w:pStyle w:val="ArticleBody"/>
        <w:jc w:val="left"/>
      </w:pPr>
      <w:r>
        <w:rPr>
          <w:rFonts w:ascii="Times New Roman" w:hAnsi="Times New Roman" w:eastAsia="Times New Roman" w:cs="Times New Roman"/>
        </w:rPr>
        <w:t>Vəhy kitabının on birinci fəslindəki “böyük zəlzələ”nin “saat”ında, üç il yarım peyğəmbərlik etmiş, sonra öldürülüb üç gün yarım küçələrdə qalmış olan iki şahid dirildilir. Onlar peyğəmbərcəsinə İsa ilə birlikdə, lakin həm də İsadan sonra dirildilmiş olan Stefanın təmsil etdikləridir. Buna görə də, dibsiz quyudan çıxan vəhşi heyvan tərəfindən öldürüldükdən “üç gün yarım” sonra dirildilirlər. Dirildildikləri həmin “saat”da bir bayraq kimi göyə yüksəlirlər. Onların dirilməsi və yüksəlməsi prosesi Allahın peyğəmbərlik Kəlamında diqqətlə təsvir edilmişdir və buna Stefanın həqiqi ölümü ilə öncədən işarə edildiyi də daxildir; beləliklə, bu, iki şahid üzərində icra olunan ruhani ölümü təmsil edir; onlar üçüncü mələyin Laodikeya hərəkatından üçüncü mələyin Filadelfiya hərəkatına çevrilərkən bu ölüm həyata keçirilir.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Bir şey qətidir: Şeytanın bayrağı altında mövqe tutan Yeddinci Gün Adventistləri ilk növbədə Allahın Ruhunun Şəhadətnamələrində olan xəbərdarlıqlara və məzəmmətlərə imanlarını tərk edəcəklər.</w:t>
      </w:r>
    </w:p>
    <w:p>
      <w:pPr>
        <w:pStyle w:val="ArticleScripture"/>
        <w:jc w:val="left"/>
      </w:pPr>
      <w:r>
        <w:rPr>
          <w:rFonts w:ascii="Times New Roman" w:hAnsi="Times New Roman" w:eastAsia="Times New Roman" w:cs="Times New Roman"/>
        </w:rPr>
        <w:t>“Daha böyük təqdisə və daha müqəddəs xidmətə çağırış edilir və edilməkdə davam edəcəkdir. Hazırda Şeytanın təlqinlərini dilə gətirən bəziləri ağıllarını başlarına toplayacaqlar. Mühüm etibar vəzifələrində olub bu zaman üçün olan həqiqəti anlamayanlar vardır. Onlara xəbər verilməlidir. Əgər onu qəbul etsələr, Məsih onları qəbul edəcək və onları Özlə birlikdə çalışan işçilər edəcəkdir. Lakin xəbəri eşitməkdən imtina etsələr, Qaranlıq Hökmdarının qara bayrağı altında mövqe tutacaqlar.”</w:t>
      </w:r>
    </w:p>
    <w:p>
      <w:pPr>
        <w:pStyle w:val="ArticleScripture"/>
        <w:jc w:val="left"/>
      </w:pPr>
      <w:r>
        <w:rPr>
          <w:rFonts w:ascii="Times New Roman" w:hAnsi="Times New Roman" w:eastAsia="Times New Roman" w:cs="Times New Roman"/>
        </w:rPr>
        <w:t>“Mənə tapşırılıb deməyə ki, bu zaman üçün qiymətli həqiqət insan zəkalarına getdikcə daha aydın şəkildə açılır. Xüsusi mənada kişilər və qadınlar Məsihin bədənindən yeməli və Onun qanından içməlidirlər. Dərkdə bir inkişaf olacaq, çünki həqiqət daimi genişlənməyə qadirdir. Həqiqətin ilahi Müəllifi Onu tanımaq üçün irəliləyənlərlə daha yaxın və getdikcə daha yaxın ünsiyyətə daxil olacaq. Allahın xalqı Onun sözünü göydən nazil olan çörək kimi qəbul etdikcə, Onun zühurunun səhər kimi hazırlandığını biləcəklər. Yemək yeyildiyi zaman bədənin cismani qüvvə aldığı kimi, onlar da ruhani qüvvə alacaqlar.</w:t>
      </w:r>
    </w:p>
    <w:p>
      <w:pPr>
        <w:pStyle w:val="ArticleScripture"/>
        <w:jc w:val="left"/>
      </w:pPr>
      <w:r>
        <w:rPr>
          <w:rFonts w:ascii="Times New Roman" w:hAnsi="Times New Roman" w:eastAsia="Times New Roman" w:cs="Times New Roman"/>
        </w:rPr>
        <w:t>“Rəbbin İsrail övladlarını Misir əsarətindən çıxarıb çöldən keçirərək Kənana gətirməklə bağlı planını biz hətta yarımçıq da anlamırıq.</w:t>
      </w:r>
    </w:p>
    <w:p>
      <w:pPr>
        <w:pStyle w:val="ArticleScripture"/>
        <w:jc w:val="left"/>
      </w:pPr>
      <w:r>
        <w:rPr>
          <w:rFonts w:ascii="Times New Roman" w:hAnsi="Times New Roman" w:eastAsia="Times New Roman" w:cs="Times New Roman"/>
        </w:rPr>
        <w:t>“Müjdədən saçan ilahi şüaları topladıqca, yəhudi nizamı barədə daha aydın bir anlayışa və onun mühüm həqiqətlərinə daha dərin bir qiymətverməyə malik olacağıq. Həqiqəti araşdırmağımız hələ natamamdır. Biz yalnız bir neçə işıq şüası toplamışıq. Kəlamın gündəlik tələbələri olmayanlar yəhudi nizamının problemlərini həll etməyəcəklər. Onlar məbəd xidmətinin öyrətdiyi həqiqətləri anlamayacaqlar. Allahın işi Onun böyük planına dair dünyəvi anlayış üzündən əngəllənir. Gələcək həyat Məsihin bulud sütununa bürünmüş halda Öz xalqına verdiyi qanunların mənasını açacaqdır.”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Beş ნომrəli</dc:title>
  <dc:subject>Müjdənin Tədricən Rədd Edilməsi: Məsihin Doğuluşundan Stefanın Daşqalaq Edilməsinədək</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