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İyirmi Üçüncü</w:t>
      </w:r>
    </w:p>
    <w:p>
      <w:pPr>
        <w:pStyle w:val="ArticleSubtitle"/>
        <w:jc w:val="left"/>
      </w:pPr>
      <w:r>
        <w:rPr>
          <w:rFonts w:ascii="Arial" w:hAnsi="Arial" w:eastAsia="Arial" w:cs="Arial"/>
        </w:rPr>
        <w:t>Daniel 11:40-ın peyğəmbərlik əhəmiyyətinin aşkara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Danielın on birinci fəslinin qırxıncı ayəsi, Allahın Kəlamındakı ən dərin ayələrdən biridir; necə ki, Danielın səkkizinci fəslinin on dördüncü ayəsi də belədir. Qırxıncı ayə Hiddekel çayı ilə təmsil olunur, Ulai çayı isə Danielın səkkizinci fəslinin on dördüncü ayəsini təmsil edir.</w:t>
      </w:r>
    </w:p>
    <w:p>
      <w:pPr>
        <w:pStyle w:val="ArticleBody"/>
        <w:jc w:val="left"/>
      </w:pPr>
      <w:r>
        <w:rPr>
          <w:rFonts w:ascii="Times New Roman" w:hAnsi="Times New Roman" w:eastAsia="Times New Roman" w:cs="Times New Roman"/>
        </w:rPr>
        <w:t>Qırxıncı ayə “və axır zamanında” sözləri ilə başlayır; bununla da ayənin başlanğıcının 1798-ci il olduğu xüsusi olaraq müəyyən edilir. Ayənin əlli bir sözü 1989-cu ildə möhürdən açıldı; həmin vaxt onların Sovetlər İttifaqının dağılmasını göstərdiyi dərk edildi. Ayədəki həmin əlli bir söz həm 1798-ci ildəki axır zamanı, sonra isə 1989-cu ildəki başqa bir axır zamanı təmsil edir. Alfa və Omeqa görməyə və eşitməyə hazır olanların hamısı üçün Öz imzasını bu ayənin üzərinə qoydu. Həm birinci, həm də üçüncü mələyin hərəkatlarının axır zamanı həmin bir ayədə təmsil olunur.</w:t>
      </w:r>
    </w:p>
    <w:p>
      <w:pPr>
        <w:pStyle w:val="ArticleBody"/>
        <w:jc w:val="left"/>
      </w:pPr>
      <w:r>
        <w:rPr>
          <w:rFonts w:ascii="Times New Roman" w:hAnsi="Times New Roman" w:eastAsia="Times New Roman" w:cs="Times New Roman"/>
        </w:rPr>
        <w:t>Aşağıdakı ayə, şimal padşahı kimi təmsil olunan papalığın, izzətli diyar kimi təmsil olunan Amerika Birləşmiş Ştatlarını, Amerika Birləşmiş Ştatlarında tezliklə gələcək bazar günü qanunu zamanı nə vaxt fəth etdiyini müəyyən edir. Buna görə də, qırxıncı ayənin sözləri son zamanın başlanğıcını 1798-ci ildə, sonunu isə 1989-cu ildə göstərsə də, həqiqət budur ki, qırxıncı ayədə təmsil olunan peyğəmbərlik tarixi, şimal padşahı izzətli diyarı fəth etdiyi qırx birinci ayəyə qədər tamamlanmır. Bu o deməkdir ki, 1989-cu ildə Sovet İttifaqının dağılmasından qırx birinci ayədəki tezliklə gələcək bazar günü qanununa qədər olan tarix, Amerika Birləşmiş Ştatlarının Prezidenti Ronald Reyqandan etibarən tezliklə gələcək bazar günü qanununa qədər olan tarixini təmsil edir. Həmin tarixə 11 sentyabr 2001-ci il və ondan sonrakı dövr, Vəhy kitabının on birinci fəslindəki böyük zəlzələnin saatına qədər daxildir.</w:t>
      </w:r>
    </w:p>
    <w:p>
      <w:pPr>
        <w:pStyle w:val="ArticleBody"/>
        <w:jc w:val="left"/>
      </w:pPr>
      <w:r>
        <w:rPr>
          <w:rFonts w:ascii="Times New Roman" w:hAnsi="Times New Roman" w:eastAsia="Times New Roman" w:cs="Times New Roman"/>
        </w:rPr>
        <w:t>Ayə ilk dəfə açıldıqda, həqiqətə qarşı belə bir etiraz irəli sürüldü ki, “Pippengerin ayənin 1798-ci ildən Bazar qanununa qədər olan tarixi təmsil etməsi barədə iddiası məntiqsiz bir iddia idi, çünki Müqəddəs Kitabdakı ayələr heç vaxt tarixin bu qədər uzun dövrlərini təmsil etməz.” Bir ayədə yerləşdirilə bilən zaman dövrü üzərində hər hansı bir həddin olub-olmaması anlayışı haqqında düşünməmişdik, lakin dərhal xatırladıq ki, Vəhy kitabının on üçüncü fəslinin on birinci ayəsi məhz həmin tarixi müəyyən edir və bunu bir ayədə edir. Yer vəhşisinin tarixi 1798-ci ildə başladı və yer vəhşisinin əjdaha kimi danışması tezliklə gələcək Bazar qanununda yerinə yetir.</w:t>
      </w:r>
    </w:p>
    <w:p>
      <w:pPr>
        <w:pStyle w:val="ArticleScripture"/>
        <w:jc w:val="left"/>
      </w:pPr>
      <w:r>
        <w:rPr>
          <w:rFonts w:ascii="Times New Roman" w:hAnsi="Times New Roman" w:eastAsia="Times New Roman" w:cs="Times New Roman"/>
        </w:rPr>
        <w:t>“Və Papalıq öz qüdrətindən məhrum edilərək təqibdən əl çəkməyə məcbur edildiyi zaman, Yəhya əjdahanın səsini təkrarlamaq və həmin eyni amansız və küfrlü işi davam etdirmək üçün yüksələn yeni bir qüvvəni gördü. Kilsəyə və Allahın qanununa qarşı müharibə aparacaq son qüvvə quzuya bənzər buynuzları olan bir vəhşi heyvanla rəmzləşdirilmişdi.” Signs of the Times, 1 noyabr 1899.</w:t>
      </w:r>
    </w:p>
    <w:p>
      <w:pPr>
        <w:pStyle w:val="ArticleBody"/>
        <w:jc w:val="left"/>
      </w:pPr>
      <w:r>
        <w:rPr>
          <w:rFonts w:ascii="Times New Roman" w:hAnsi="Times New Roman" w:eastAsia="Times New Roman" w:cs="Times New Roman"/>
        </w:rPr>
        <w:t>Əgər bir şəxs texniki dəqiqliyə riayət etmək istəsə, qırxıncı ayə 1798-ci ilin tarixini əhatə edir; qırx birinci ayəyə keçildikdə isə qırx birinci ayədə bazar günü qanunu müəyyən edilir. Beləliklə, Vəhy kitabının on üçüncü fəslindəki tək bir ayədən fərqli olaraq, qırxıncı ayə əslində bir qədər qısadır, çünki bazar günü qanunu növbəti ayədədir; halbuki Vəhy kitabının on üçüncü fəslində 1798-dən bazar günü qanununadək olan dövr bir ayənin içindədir. Sister White bizə bildirir ki, Daniel kitabında olan “eyni peyğəmbərlik xətti” Vəhy kitabında yenidən davam etdirilir və əgər “sətir üzərinə sətir” prinsipini tətbiq etməyi seçsəniz, Vəhy kitabının on üçüncü fəslinin on birinci ayəsi asanlıqla qırxıncı ayənin tam üzərindən keçir.</w:t>
      </w:r>
    </w:p>
    <w:p>
      <w:pPr>
        <w:pStyle w:val="ArticleBody"/>
        <w:jc w:val="left"/>
      </w:pPr>
      <w:r>
        <w:rPr>
          <w:rFonts w:ascii="Times New Roman" w:hAnsi="Times New Roman" w:eastAsia="Times New Roman" w:cs="Times New Roman"/>
        </w:rPr>
        <w:t>Sətir üzərinə sətir prinsipindən həqiqətən istifadə etdikdə, aşkar edirsiniz ki, Vəhy on üçüncü fəslin qırxıncı ayəsində “arabalar, gəmilər və atlılar” ilə təmsil olunan yer heyvanına (Birləşmiş Ştatlar) dair təsvir, 1798-ci ildə iki buynuzlu quzuya bənzər bir heyvandan, tezliklə gələcək bazar günü qanunu zamanı əjdaha kimi danışan bir heyvana çevrilir; həmçinin quzuya bənzər heyvanın iki buynuzu olduğu da görünür.</w:t>
      </w:r>
    </w:p>
    <w:p>
      <w:pPr>
        <w:pStyle w:val="ArticleBody"/>
        <w:jc w:val="left"/>
      </w:pPr>
      <w:r>
        <w:rPr>
          <w:rFonts w:ascii="Times New Roman" w:hAnsi="Times New Roman" w:eastAsia="Times New Roman" w:cs="Times New Roman"/>
        </w:rPr>
        <w:t>Qırxıncı ayə, həmçinin Surun fahişəsinin unudulduğu rəmzi yetmiş ili təmsil edir, çünki rəmzi yetmiş il bir padşahın günləri kimidir, padşah isə bir səltənətdir. Qırxıncı ayəyə və Vəhy kitabının on üçüncü fəslinin xəttinə əsasən, Yeşaya kitabının iyirmi üçüncü fəslindəki rəmzi yetmiş il ərzində hökm sürən Müqəddəs Kitab peyğəmbərliyinin səltənəti iki güc buynuzu olan yer vəhşisidir. Yer vəhşisi Respublikaçılığı və Protestantlığı təmsil edən iki güc buynuzu ilə başlayır, lakin qırxıncı ayənin tarixi qırx birinci ayədə öz yerinə yetməsinə yaxınlaşdıqca, onun iki peyğəmbərlik gücü artıq “gəmilər” (iqtisadi qüdrət) və “cəng arabaları və atlılar” (hərbi qüdrət) kimi müəyyən edilir.</w:t>
      </w:r>
    </w:p>
    <w:p>
      <w:pPr>
        <w:pStyle w:val="ArticleBody"/>
        <w:jc w:val="left"/>
      </w:pPr>
      <w:r>
        <w:rPr>
          <w:rFonts w:ascii="Times New Roman" w:hAnsi="Times New Roman" w:eastAsia="Times New Roman" w:cs="Times New Roman"/>
        </w:rPr>
        <w:t>Yeşaya kitabının iyirmi üçüncü fəslindəki yetmiş rəmzi il ərzində, qırxıncı ayədə şimal padşahı olan Surun fahişəsi unudulur. Lakin yetmiş rəmzi ilin sonunda o, yer üzünün padşahları ilə yenidən zinakarlıq edəcək; necə ki, Sovet İttifaqının süqutuna aparan tarixdə belə olmuşdu, bütün tarixçilər də təsdiq edirlər ki, Prezident Reyqan Sovet İttifaqını çökdürmək məqsədilə Müqəddəs Kitab peyğəmbərliyinin anti-məsihi ilə gizli ittifaq bağlamışdı. 1989-cu ilə aparan dövrdə Reyqan artıq günah adamı ilə gizli, qeyri-qanuni bir münasibətə başlamışdı; beləliklə, Nəbukadnetsarın musiqiçiləri unudulmuş fahişənin oxumağa başladığı nəğməni məşq etməyə başlamışdılar. II İohann Pavelin misilsiz dünya miqyaslı xidməti də məhz həmin tarixdə “mahnı və rəqs”in başlanğıcı idi; bu da “bütün dünyanın” “vəhşinın ardınca heyrətlə getməsinə” səbəb olmuşdu.</w:t>
      </w:r>
    </w:p>
    <w:p>
      <w:pPr>
        <w:pStyle w:val="ArticleBody"/>
        <w:jc w:val="left"/>
      </w:pPr>
      <w:r>
        <w:rPr>
          <w:rFonts w:ascii="Times New Roman" w:hAnsi="Times New Roman" w:eastAsia="Times New Roman" w:cs="Times New Roman"/>
        </w:rPr>
        <w:t>Qırxıncı ayə həmçinin 1798-ci ildə Sardis kimi başlamış Laodikeyalı Adventizmin tarixini təmsil edir; sonra Sardisdə olanlar möhürü açılmış nuru qəbul etdilər və daha sonra Filadelfiyalı hərəkat Sardisdən çıxdı. Filadelfiyalı hərəkat 1856-cı ilin nurunu rədd etdikdə isə, 1863-cü ildə bir hərəkatdan Laodikeyalı kilsəsinə çevrildi. Buna görə də həmin kilsə qırx birinci ayədə Rəbbin ağzından qusulmağa məhkumdur; bu da tezliklə gələcək bazar qanunudur. Qırxıncı ayə təkcə Birləşmiş Ştatların tarixini deyil, həm də Laodikeyalı Adventizmin tarixini təmsil edir.</w:t>
      </w:r>
    </w:p>
    <w:p>
      <w:pPr>
        <w:pStyle w:val="ArticleBody"/>
        <w:jc w:val="left"/>
      </w:pPr>
      <w:r>
        <w:rPr>
          <w:rFonts w:ascii="Times New Roman" w:hAnsi="Times New Roman" w:eastAsia="Times New Roman" w:cs="Times New Roman"/>
        </w:rPr>
        <w:t>Laodikeya Adventizminə dayaq nöqtəsi və qüvvəsi olaraq Allahın Kəlamının ilahi nuru verilmişdi, və Amerika Birləşmiş Ştatlarının hökumətinə də dayaq nöqtəsi və qüvvəsi olaraq Amerika Birləşmiş Ştatlarının Konstitusiyasının ilahi nuru verilmişdi. Hər ikisi peyğəmbərlik baxımından 1798-ci ildə buynuzlar kimi başladı və yetmiş simvolik ilin sonunda dönük Respublikaçı buynuzla dönük Protestant buynuz bir buynuz olaraq birləşəcək və əjdaha kimi danışacaq.</w:t>
      </w:r>
    </w:p>
    <w:p>
      <w:pPr>
        <w:pStyle w:val="ArticleBody"/>
        <w:jc w:val="left"/>
      </w:pPr>
      <w:r>
        <w:rPr>
          <w:rFonts w:ascii="Times New Roman" w:hAnsi="Times New Roman" w:eastAsia="Times New Roman" w:cs="Times New Roman"/>
        </w:rPr>
        <w:t>Qırxıncı ayədəki iki buynuz hökuməti və seçilmiş kilsəni ifadə edir; bunlar birlikdə uzanan iki peyğəmbərlik xəttini təmsil edir, çünki onlar tək bir vəhşinin üzərində iki buynuz kimi göstərilmişdir. Vəhşi hara gedirsə, iki buynuz da ora gedir və bunu eyni peyğəmbərlik tarixində edirlər. Protestantizm buynuzu Laodikiya və Filadelfiya ilə təmsil olunan ikili peyğəmbərlik təbiətinə malikdir. Respublikaçılıq buynuzu da Respublikaçı və Demokrat siyasi partiyaları ilə təmsil olunan ikili peyğəmbərlik təbiətinə malikdir. Hər bir buynuzun bu ikili təbiətinin ikincisi, Danielin səkkizinci fəslinə görə, ən axırda ortaya çıxır və daha uca qalxır.</w:t>
      </w:r>
    </w:p>
    <w:p>
      <w:pPr>
        <w:pStyle w:val="ArticleScripture"/>
        <w:jc w:val="left"/>
      </w:pPr>
      <w:r>
        <w:rPr>
          <w:rFonts w:ascii="Times New Roman" w:hAnsi="Times New Roman" w:eastAsia="Times New Roman" w:cs="Times New Roman"/>
        </w:rPr>
        <w:t>Sonra gözlərimi qaldırıb baxdım və budur, çayın qabağında iki buynuzu olan bir qoç dayanmışdı; hər iki buynuz hündür idi, lakin biri o birindən daha hündür idi və daha hündür olanı axırda çıxmışdı. Daniel 8:3.</w:t>
      </w:r>
    </w:p>
    <w:p>
      <w:pPr>
        <w:pStyle w:val="ArticleBody"/>
        <w:jc w:val="left"/>
      </w:pPr>
      <w:r>
        <w:rPr>
          <w:rFonts w:ascii="Times New Roman" w:hAnsi="Times New Roman" w:eastAsia="Times New Roman" w:cs="Times New Roman"/>
        </w:rPr>
        <w:t>Hər bir buynuzun ikili xüsusiyyətləri Məsihin soy xəttində Saddukilər və Fariseylər vasitəsilə nümayiş etdirilir; bu, Respublikaçı buynuzda liberalizmə (quldarlıq tərəfdarlığı, demokratiya, woke-izm və qlobalizm) və mühafizəkarlığa (quldarlıq əleyhdarlığı, Konstitusiyalı respublika, ənənəçilər, MAGA) uyğun gəlir. Protestant buynuzun ikili xüsusiyyətləri isə Filadelfiya və Laodikiya ilə uyğun gəlir. İki buynuzun ikili simvola bölünməsi arasında mükəmməl bir paralel yoxdur, çünki nə mütərəqqi liberalizm, nə də mühafizəkar MAGA-izm Bazar günü qanunu məsələsində doğru tərəfdə çıxmır; zira Fariseylər və Saddukilər çarmıxda birləşdilər. Lakin tezliklə gələcək Bazar günü qanununda — ki, bu, çarmıx tərəfindən tipoloji şəkildə əvvəlcədən göstərilmişdi — Laodikiya Rəbbin ağzından qusulub atılır, Filadelfiya buynuzu isə o zaman bir bayraq kimi ucaldılır. Bununla belə, hər iki buynuzun ikili təbiəti Fariseylər və Saddukilər arasındakı teoloji mübahisə ilə təmsil olunur; Məsihin tarixində millətlərə göndərilən elçi (Pavel) əvvəllər fariseylərin fariseyi olmuşdu.</w:t>
      </w:r>
    </w:p>
    <w:p>
      <w:pPr>
        <w:pStyle w:val="ArticleBody"/>
        <w:jc w:val="left"/>
      </w:pPr>
      <w:r>
        <w:rPr>
          <w:rFonts w:ascii="Times New Roman" w:hAnsi="Times New Roman" w:eastAsia="Times New Roman" w:cs="Times New Roman"/>
        </w:rPr>
        <w:t>Son yağışın metodologiyası, sətir üzərinə sətir olmaqla, tətbiq edildikdə qırxıncı ayədə böyük işıq hasil edir. Vəhy kitabının ikinci fəsildən on səkkizinci fəslə qədər olan hissələrinin hamısı qırxıncı ayə ilə tam uyğunluqdadır. Yeşaya kitabının iyirmi üçüncü fəslində Sur fahişəsi barədə verilən şəhadət də həmin ayə ilə uyğunluq təşkil edir. Əlbəttə, qırxıncı ayənin üzərinə yerləşdirilməli olan daha bir neçə başqa keçid vardır, lakin bəlkə də qırxıncı ayənin ən mühüm sətir üzərinə sətir tətbiqi elə qırxıncı ayənin özüdür.</w:t>
      </w:r>
    </w:p>
    <w:p>
      <w:pPr>
        <w:pStyle w:val="ArticleBody"/>
        <w:jc w:val="left"/>
      </w:pPr>
      <w:r>
        <w:rPr>
          <w:rFonts w:ascii="Times New Roman" w:hAnsi="Times New Roman" w:eastAsia="Times New Roman" w:cs="Times New Roman"/>
        </w:rPr>
        <w:t>Qırxıncı ayədə 1798-ci ildəki axır zaman və 1989-cu ildəki axır zaman hər ikisi bəyan edilir. Bu, peyğəmbərlik öyrənən bir şəxsi 1798-ci ildəki axır zamanı 1989-cu ildəki axır zamanın üzərinə qoymağa yönəldir. Bu edildikdə, qırxıncı ayənin tarixi hər biri 1798-ci ildə başlayan və qırx birinci ayədəki tezliklə gələcək bazar qanununa qədər davam edən iki xətt meydana gətirir. 1798-ci ildə başlayan xətt Allahın son gün xalqının daxili xəbərini müəyyən edir, 1989-cu ildə başlayan xətt isə məhz həmin tarix ərzində Allahın son gün xalqının xarici xəbərini müəyyən edir. Buna görə də qırxıncı ayə öz daxilində Vəhy kitabındakı yeddi kilsə və yeddi möhürün eyni daxili və xarici peyğəmbərlik münasibəti ilə təmsil olunan simvolizmi daşıyır. Və bu peyğəmbərlik fenomeni əlli bir sözdən ibarət olan bir ayədə təmsil olunur!</w:t>
      </w:r>
    </w:p>
    <w:p>
      <w:pPr>
        <w:pStyle w:val="ArticleBody"/>
        <w:jc w:val="left"/>
      </w:pPr>
      <w:r>
        <w:rPr>
          <w:rFonts w:ascii="Times New Roman" w:hAnsi="Times New Roman" w:eastAsia="Times New Roman" w:cs="Times New Roman"/>
        </w:rPr>
        <w:t>Millerçilər yeddi kilsə və yeddi möhürün daxili-xarici ismarıcını dərk edirdilər, lakin onlar həmçinin yeddi şeypurun da yeddi kilsə və yeddi möhürlə təmsil olunan tarixin bir ünsürü olan üçüncü bir həqiqət xəttini təmsil etdiyini anlayırdılar. Şeypurlar, Millerin ifadə etdiyi kimi, Romanın üzərinə gətirilən “özünəməxsus hökmlər” idi. Millerçilər başa düşürdülər ki, yeddi şeypurla təmsil olunan Allahın hökmləri yeddi kilsənin tarixi və yeddi möhürün paralel tarixi ilə əlaqəli idi.</w:t>
      </w:r>
    </w:p>
    <w:p>
      <w:pPr>
        <w:pStyle w:val="ArticleBody"/>
        <w:jc w:val="left"/>
      </w:pPr>
      <w:r>
        <w:rPr>
          <w:rFonts w:ascii="Times New Roman" w:hAnsi="Times New Roman" w:eastAsia="Times New Roman" w:cs="Times New Roman"/>
        </w:rPr>
        <w:t>Qırxıncı ayə 11 sentyabr 2001-ci ilin tarixini əhatə edir və buna görə də qırxıncı ayədə yeddi şeypurun peyğəmbərlik xətti də uyğunlaşdırılır. Birinci mələk 1798-ci ildə gəldi ki, 1844-cü ildə hökmün açılmasını elan etsin. Həmin hökm təhqiqat və icraedici hökmə ayrılır. Qırxıncı ayənin tarixi təhqiqat hökmünün tarixidir və qırx birinci ayədən etibarən, Mixail ayağa qalxana və yeddi son bəla tökülənədək olan tarix isə icraedici hökmün tarixidir.</w:t>
      </w:r>
    </w:p>
    <w:p>
      <w:pPr>
        <w:pStyle w:val="ArticleBody"/>
        <w:jc w:val="left"/>
      </w:pPr>
      <w:r>
        <w:rPr>
          <w:rFonts w:ascii="Times New Roman" w:hAnsi="Times New Roman" w:eastAsia="Times New Roman" w:cs="Times New Roman"/>
        </w:rPr>
        <w:t>İcraedici hökm Amerika Birləşmiş Ştatları əjdaha kimi danışdığı zaman başlayır.</w:t>
      </w:r>
    </w:p>
    <w:p>
      <w:pPr>
        <w:pStyle w:val="ArticleScripture"/>
        <w:jc w:val="left"/>
      </w:pPr>
      <w:r>
        <w:rPr>
          <w:rFonts w:ascii="Times New Roman" w:hAnsi="Times New Roman" w:eastAsia="Times New Roman" w:cs="Times New Roman"/>
        </w:rPr>
        <w:t>“Rəmzin quzuya bənzər buynuzları və əjdaha səsi, beləliklə təmsil olunan millətin bəyan etdiyi prinsiplərlə əməliyyatı arasındakı diqqətəlayiq ziddiyyətə işarə edir. Millətin “danışması” onun qanunverici və məhkəmə hakimiyyət orqanlarının fəaliyyəti deməkdir. Bu cür fəaliyyətlə o, öz siyasətinin təməli kimi irəli sürdüyü o liberal və sülhsevər prinsipləri yalanlayacaqdır. Onun “əjdaha kimi” danışacağı və “birinci vəhşi heyvanın bütün hakimiyyətini” icra edəcəyi barədəki önbildiriş, əjdaha və bəbirə bənzər vəhşi heyvanla təmsil olunan millətlərdə təzahür etmiş dözümsüzlük və təqib ruhunun inkişafını açıq şəkildə qabaqcadan xəbər verir. İki buynuzlu vəhşi heyvanın “yer üzünü və orada yaşayanları birinci vəhşi heyvana səcdə etməyə vadar etməsi” barədəki bəyanat isə göstərir ki, bu millətin hakimiyyəti, papalığa ehtiram aktı olacaq müəyyən bir ayinin icrasını məcburi şəkildə tətbiq etməkdə həyata keçiriləcəkdir.” The Great Controversy, 443.</w:t>
      </w:r>
    </w:p>
    <w:p>
      <w:pPr>
        <w:pStyle w:val="ArticleBody"/>
        <w:jc w:val="left"/>
      </w:pPr>
      <w:r>
        <w:rPr>
          <w:rFonts w:ascii="Times New Roman" w:hAnsi="Times New Roman" w:eastAsia="Times New Roman" w:cs="Times New Roman"/>
        </w:rPr>
        <w:t>Birləşmiş Ştatlar “danışdıqda” və tezliklə gələcək bazar qanununu tətbiq etdikdə, Vəhy kitabının on səkkizinci fəslindəki “ikinci səs” Babildən kişi və qadınları çağırmaqla “danışır”.</w:t>
      </w:r>
    </w:p>
    <w:p>
      <w:pPr>
        <w:pStyle w:val="ArticleScripture"/>
        <w:jc w:val="left"/>
      </w:pPr>
      <w:r>
        <w:rPr>
          <w:rFonts w:ascii="Times New Roman" w:hAnsi="Times New Roman" w:eastAsia="Times New Roman" w:cs="Times New Roman"/>
        </w:rPr>
        <w:t>Və göydən başqa bir səs eşitdim ki, deyirdi: Ey xalqım, ondan çıxın ki, onun günahlarına şərik olmayasınız və onun bəlalarından sizə də gəlməsin. Çünki onun günahları göyə qədər yetişmişdir və Allah onun haqsızlıqlarını yada salmışdır. Ona sizinlə rəftar etdiyi kimi əvəz verin və əməllərinə görə ona ikiqat, lap ikiqat qaytarın; onun doldurduğu camda ona ikiqat doldurun. Vəhy 18:4–6.</w:t>
      </w:r>
    </w:p>
    <w:p>
      <w:pPr>
        <w:pStyle w:val="ArticleBody"/>
        <w:jc w:val="left"/>
      </w:pPr>
      <w:r>
        <w:rPr>
          <w:rFonts w:ascii="Times New Roman" w:hAnsi="Times New Roman" w:eastAsia="Times New Roman" w:cs="Times New Roman"/>
        </w:rPr>
        <w:t>Qırx birinci ayədə, Birləşmiş Ştatlar danışdıqda, Vəhy kitabının on səkkizinci fəslindəki “ikinci səs” danışanda, müasir Babilin üçqat mühitində hələ də olanlar çağırılıb çıxarılır. O zaman çağırılıb çıxarılanlar qırx birinci ayədə “Edom, Moav və Ammon övladlarının başçıları” kimi təmsil olunurlar. Ayədə, müasir Babilin üçqat simvolu ilə təmsil olunanlar şimal padşahının (papalığın) əlindən qurtulurlar. “Qurtulmaq” mənasını verən ibrani sözü sürüşkənlik vasitəsilə yaxa qurtarmaq deməkdir və onun özünəməxsus mənası budur ki, bu qurtuluş, qurtulanları qurtuluşdan əvvəl əsarətdə saxlamış bir şeydən həyata keçirilir.</w:t>
      </w:r>
    </w:p>
    <w:p>
      <w:pPr>
        <w:pStyle w:val="ArticleScripture"/>
        <w:jc w:val="left"/>
      </w:pPr>
      <w:r>
        <w:rPr>
          <w:rFonts w:ascii="Times New Roman" w:hAnsi="Times New Roman" w:eastAsia="Times New Roman" w:cs="Times New Roman"/>
        </w:rPr>
        <w:t>O, həmçinin əzəmətli diyara daxil olacaq və bir çox [ölkələr] yıxılacaq; lakin onun əlindən bunlar qurtulacaq: Edom, Moav və Ammon övladlarının başçıları. O, ölkələrin üzərinə də əlini uzadacaq; Misir diyarı da xilas olmayacaq. Daniel 11:41, 42.</w:t>
      </w:r>
    </w:p>
    <w:p>
      <w:pPr>
        <w:pStyle w:val="ArticleBody"/>
        <w:jc w:val="left"/>
      </w:pPr>
      <w:r>
        <w:rPr>
          <w:rFonts w:ascii="Times New Roman" w:hAnsi="Times New Roman" w:eastAsia="Times New Roman" w:cs="Times New Roman"/>
        </w:rPr>
        <w:t>Qırx ikinci ayədə papalıq (şimallı padşah) üçüncü coğrafi maneəsini dəf edir; o, Misiri ələ keçirir; Misir, Hirodun doğum günü ilə təmsil olunduğu kimi, Birləşmiş Millətlərin rəmzidir; həmin vaxt o, Hirodiyanın (papalığın) qızı Salomenin (Amerika Birləşmiş Ştatlarının) aldadıcı rəqsinə təslim olur. Bu, Birləşmiş Millətlərin (Vəhy on yeddidəki “on padşahın”) öz padşahlıqlarını bir saatlıq vəhşiyə verməyə razılaşdıqları vaxtı müəyyən edir. O bir saat, Vəhy on birdəki “böyük zəlzələ”nin saatı və Babil fahişəsinin mühakimə olunduğu “saat”dır. Qırx ikinci ayədə Misir (Birləşmiş Millətlər) “xilas olmayacaq”.</w:t>
      </w:r>
    </w:p>
    <w:p>
      <w:pPr>
        <w:pStyle w:val="ArticleBody"/>
        <w:jc w:val="left"/>
      </w:pPr>
      <w:r>
        <w:rPr>
          <w:rFonts w:ascii="Times New Roman" w:hAnsi="Times New Roman" w:eastAsia="Times New Roman" w:cs="Times New Roman"/>
        </w:rPr>
        <w:t>Qırx ikinci ayədə “xilas olmaq” kimi tərcümə edilən ibrani sözü qırx birinci ayədəki ibrani sözündən fərqlidir. Qırx ikinci ayədə “xilas olmaq” sözü “heç bir qurtuluş tapmamaq” mənasını verir, lakin qırx birinci ayə yaxın zamanda gələcək bazar günü qanunundan əvvəl olanların papalıqla əlbir olduqlarını, sonra isə sanki sürüşkənliklə yaxa qurtardıqlarını göstərir. Bazar günü qanunu böhranının saatından əvvəl müasir Babilin icmasında olanlar bazar gününün Allahın ibadət günü olduğu barədə şeytani fikri qəbul etməkdə olmuşlar. Vəhşi heyvanın nişanı məcburi tətbiq ediləndə insan ya hər hansı səbəbdən onu qəbul edə bilər, ya da həqiqətən bunun belə olduğuna inana bilər. Buna inanmaq nişanı alında qəbul etməkdir, onu sadəcə qəbul etmək isə nişanı əlində qəbul etməkdir.</w:t>
      </w:r>
    </w:p>
    <w:p>
      <w:pPr>
        <w:pStyle w:val="ArticleBody"/>
        <w:jc w:val="left"/>
      </w:pPr>
      <w:r>
        <w:rPr>
          <w:rFonts w:ascii="Times New Roman" w:hAnsi="Times New Roman" w:eastAsia="Times New Roman" w:cs="Times New Roman"/>
        </w:rPr>
        <w:t>Bazar günü qanunu zamanı papalığın əlindən xilas olanlar, məhz Amerika Birləşmiş Ştatları və Birləşmiş Millətlər Roma fahişəsi, papalıq hakimiyyəti, şimal padşahı ilə əl-ələ verdiyi vaxtda, Allahın ibadət gününün günəş günü olması barədə şeytani fikri rədd edirlər.</w:t>
      </w:r>
    </w:p>
    <w:p>
      <w:pPr>
        <w:pStyle w:val="ArticleScripture"/>
        <w:jc w:val="left"/>
      </w:pPr>
      <w:r>
        <w:rPr>
          <w:rFonts w:ascii="Times New Roman" w:hAnsi="Times New Roman" w:eastAsia="Times New Roman" w:cs="Times New Roman"/>
        </w:rPr>
        <w:t>“Amerika Birləşmiş Ştatlarının protestantları, əllərini uzadıb uçurumun o tayına keçərək Spiritizmin əlini tutmaqda ön sırada olacaqlar; onlar Roma hakimiyyəti ilə əl birləşdirmək üçün dərin uçurumun üzərindən uzanacaqlar; və bu üçtərəfli birliyin təsiri altında bu ölkə vicdan haqlarını tapdalamaqda Romanın izləri ilə gedəcəkdir.” The Great Controversy, 588.</w:t>
      </w:r>
    </w:p>
    <w:p>
      <w:pPr>
        <w:pStyle w:val="ArticleBody"/>
        <w:jc w:val="left"/>
      </w:pPr>
      <w:r>
        <w:rPr>
          <w:rFonts w:ascii="Times New Roman" w:hAnsi="Times New Roman" w:eastAsia="Times New Roman" w:cs="Times New Roman"/>
        </w:rPr>
        <w:t>Qırxıncı ayəni nəzərdən keçirməyimiz davam edərkən, Daniel on birinci fəslin son altı ayəsinin quruluşunu ortaya qoymaq üçün vaxt ayırmaq vacibdir. Müasir Roma olan şimal padşahı yer üzünün taxtında bərqərar olmaq üçün üç coğrafi maneəni fəth edir. Bütpərəst Roma üç coğrafi maneəni fəth etdiyi kimi, papalıq Romasi da bunu etdi; beləliklə, Müasir Roma qırxıncı ayədə cənub padşahını (keçmiş Sovet İttifaqını) fəth edir, sonra qırx birinci ayədə möhtəşəm diyarı (Amerika Birləşmiş Ştatlarını), ardınca isə qırx ikinci və qırx üçüncü ayələrdə Misiri (Birləşmiş Millətlər Təşkilatını) fəth edir.</w:t>
      </w:r>
    </w:p>
    <w:p>
      <w:pPr>
        <w:pStyle w:val="ArticleBody"/>
        <w:jc w:val="left"/>
      </w:pPr>
      <w:r>
        <w:rPr>
          <w:rFonts w:ascii="Times New Roman" w:hAnsi="Times New Roman" w:eastAsia="Times New Roman" w:cs="Times New Roman"/>
        </w:rPr>
        <w:t>Lakin Bacı Uaytın əvvəlki sitatının göstərdiyi kimi, Birləşmiş Ştatlar eyni zamanda papalıq və Birləşmiş Millətlər Təşkilatı ilə əl-ələ verir. Əjdahanın, vəhşinin və yalançı peyğəmbərin üçqat birliyi tezliklə gələcək bazar günü qanunu zamanı başa çatdırılır, halbuki Daniel kitabının on birinci fəslinin qırx birinci ayəsindən qırx üçüncü ayəsinə qədər olan hissə eyni vaxtda baş verən fəthi ardıcıl şəkildə müəyyən edir. Təsvir olunan ardıcıllıq hadisələrin axınını təmsil edir, lakin onların hamısı tezliklə gələcək bazar günü qanunu zamanı yerinə yetirilir.</w:t>
      </w:r>
    </w:p>
    <w:p>
      <w:pPr>
        <w:pStyle w:val="ArticleBody"/>
        <w:jc w:val="left"/>
      </w:pPr>
      <w:r>
        <w:rPr>
          <w:rFonts w:ascii="Times New Roman" w:hAnsi="Times New Roman" w:eastAsia="Times New Roman" w:cs="Times New Roman"/>
        </w:rPr>
        <w:t>Bu məqamda Vəhy kitabının on səkkizinci fəslindəki “ikinci səs” Birləşmiş Ştatların “danışdığı” yerdə “danışır”. Allah Şeytanın danışdığı yerdə və zamanda danışır. Qırx dördüncü ayədə şərqdən və şimaldan gələn xəbərlər şimal padşahını təşvişə salır və papalığın son qanlı qırğını başlanır. Qırx dördüncü ayə, qırx ikinci və qırx üçüncü ayələr kimi, qırx birinci ayədə başlayır; o zaman Vəhy kitabının on səkkizinci fəslindəki qüdrətli mələk Onun digər sürüsünü Babildən çıxmağa çağırışına başlayır.</w:t>
      </w:r>
    </w:p>
    <w:p>
      <w:pPr>
        <w:pStyle w:val="ArticleBody"/>
        <w:jc w:val="left"/>
      </w:pPr>
      <w:r>
        <w:rPr>
          <w:rFonts w:ascii="Times New Roman" w:hAnsi="Times New Roman" w:eastAsia="Times New Roman" w:cs="Times New Roman"/>
        </w:rPr>
        <w:t>Onun təqdim etdiyi xəbərdarlıq, üçüncü vayın İslamını Onun hökm aləti və Babil fahişəsinin cəzası kimi müəyyənləşdirən xəbərdir. İslam “şərqdən gələn xəbərlər” kimi təqdim olunur, papalıq isə (şimala məxsus saxta padşah) “şimaldan gələn xəbərlər”dir. Daniel on birinci fəsil qırxıncı ayə təhqiqat hökmünü müəyyən edir, qırx birinci ayədən qırx beşinci ayəyədək isə icraedici hökmü müəyyən edir.</w:t>
      </w:r>
    </w:p>
    <w:p>
      <w:pPr>
        <w:pStyle w:val="ArticleBody"/>
        <w:jc w:val="left"/>
      </w:pPr>
      <w:r>
        <w:rPr>
          <w:rFonts w:ascii="Times New Roman" w:hAnsi="Times New Roman" w:eastAsia="Times New Roman" w:cs="Times New Roman"/>
        </w:rPr>
        <w:t>Daniel on birin qırxıncı ayəsi ilə bağlı araşdırmamızı növbəti məqalədə davam etdirəcəyik.</w:t>
      </w:r>
    </w:p>
    <w:p>
      <w:pPr>
        <w:pStyle w:val="ArticleScripture"/>
        <w:jc w:val="left"/>
      </w:pPr>
      <w:r>
        <w:rPr>
          <w:rFonts w:ascii="Times New Roman" w:hAnsi="Times New Roman" w:eastAsia="Times New Roman" w:cs="Times New Roman"/>
        </w:rPr>
        <w:t>“Bir dəfə Nyu-York şəhərində olarkən, gecə vaxtı mənə bir-birinin ardınca qat-qat göylərə doğru yüksələn binaları görmək göstərildi. Bu binaların oda davamlı olduğuna zəmanət verilirdi və onlar sahiblərini və inşaatçılarını ucaltmaq üçün tikilmişdi. Bu binalar getdikcə daha da yüksəlirdi və onlarda ən baha başa gələn materialdan istifadə olunurdu. Bu binaların aid olduğu şəxslər özlərinə belə bir sual vermirdilər: ‘Allahı ən yaxşı şəkildə necə izzətləndirə bilərik?’ Rəbb onların düşüncələrində deyildi.</w:t>
      </w:r>
    </w:p>
    <w:p>
      <w:pPr>
        <w:pStyle w:val="ArticleScripture"/>
        <w:jc w:val="left"/>
      </w:pPr>
      <w:r>
        <w:rPr>
          <w:rFonts w:ascii="Times New Roman" w:hAnsi="Times New Roman" w:eastAsia="Times New Roman" w:cs="Times New Roman"/>
        </w:rPr>
        <w:t>“Mən düşündüm: ‘Kaş ki, öz vəsaitlərini belə sərf edənlər öz yollarını Allahın gördüyü kimi görə biləydilər! Onlar möhtəşəm binalar ucaldırlar, lakin kainatın Hökmranının nəzərində onların planlaşdırması və düşüncələri necə də ağılsızdır. Onlar ürək və ağlın bütün qüvvələri ilə Allahı necə izzətləndirə biləcəklərini araşdırmırlar. Onlar insanın birinci vəzifəsi olan bunu nəzərdən qaçırmışlar.’”</w:t>
      </w:r>
    </w:p>
    <w:p>
      <w:pPr>
        <w:pStyle w:val="ArticleScripture"/>
        <w:jc w:val="left"/>
      </w:pPr>
      <w:r>
        <w:rPr>
          <w:rFonts w:ascii="Times New Roman" w:hAnsi="Times New Roman" w:eastAsia="Times New Roman" w:cs="Times New Roman"/>
        </w:rPr>
        <w:t>“Bu uca binalar yüksəldikcə, sahibləri özünü məmnun etməyə və qonşularının paxıllığını oyatmağa sərf edəcək pulları olduğuna görə iddialı qürurla sevinirdilər. Onların bu yolla sərmayə qoyduqları pulun böyük bir hissəsi sıxışdırma yolu ilə, kasıbları əzib istismar etməklə əldə edilmişdi. Onlar unudurdular ki, göydə hər bir ticarət əməliyyatının hesabı saxlanılır; hər bir ədalətsiz sövdələşmə, hər bir saxta əməl orada qeydə alınır. Elə bir vaxt gəlir ki, insanlar öz saxtakarlıqları və təkəbbürləri içində Rəbbin keçmələrinə izin verməyəcəyi bir həddə çatacaqlar və onlar öyrənəcəklər ki, Yehovanın səbrinin bir həddi var.”</w:t>
      </w:r>
    </w:p>
    <w:p>
      <w:pPr>
        <w:pStyle w:val="ArticleScripture"/>
        <w:jc w:val="left"/>
      </w:pPr>
      <w:r>
        <w:rPr>
          <w:rFonts w:ascii="Times New Roman" w:hAnsi="Times New Roman" w:eastAsia="Times New Roman" w:cs="Times New Roman"/>
        </w:rPr>
        <w:t>“Növbəti olaraq gözlərim önündən keçən mənzərə yanğın həyəcanı idi. Adamlar uca və guya odadavamlı binalara baxıb dedilər: ‘Onlar tamamilə təhlükəsizdir.’ Lakin bu binalar sanki qatrandan düzəldilmiş kimi yanıb kül oldu. Yanğınsöndürmə maşınları bu dağıntının qarşısını almaq üçün heç nə edə bilmədi. Yanğınsöndürənlər maşınları işlədə bilmirdilər.</w:t>
      </w:r>
    </w:p>
    <w:p>
      <w:pPr>
        <w:pStyle w:val="ArticleScripture"/>
        <w:jc w:val="left"/>
      </w:pPr>
      <w:r>
        <w:rPr>
          <w:rFonts w:ascii="Times New Roman" w:hAnsi="Times New Roman" w:eastAsia="Times New Roman" w:cs="Times New Roman"/>
        </w:rPr>
        <w:t>“Mənə öyrədilmişdir ki, Rəbbin vaxtı gəlib çatdıqda, əgər qürurlu, iddialı insanların ürəklərində heç bir dəyişiklik baş verməmiş olsa, insanlar anlayacaqlar ki, xilas etməkdə qüdrətli olan əl məhv etməkdə də qüdrətli olacaqdır. Heç bir yer üzündəki qüvvə Allahın əlini saxlaya bilməz. Allahın Öz qanununa etinasızlıq göstərdiklərinə və öz mənfəətpərəst iddialarına görə insanlara cəza göndərmək üçün təyin etdiyi vaxt gəldikdə, binaların inşasında onları məhvdən qoruyacaq heç bir materialdan istifadə edilə bilməz.”</w:t>
      </w:r>
    </w:p>
    <w:p>
      <w:pPr>
        <w:pStyle w:val="ArticleScripture"/>
        <w:jc w:val="left"/>
      </w:pPr>
      <w:r>
        <w:rPr>
          <w:rFonts w:ascii="Times New Roman" w:hAnsi="Times New Roman" w:eastAsia="Times New Roman" w:cs="Times New Roman"/>
        </w:rPr>
        <w:t>“Hətta təhsilçilər və dövlət xadimləri arasında belə, cəmiyyətin indiki vəziyyətinin əsasında dayanan səbəbləri dərk edənlər çox deyildir. İdarəetmə sükanını əlində tutanlar əxlaqi pozğunluq, yoxsulluq, səfalət və getdikcə artan cinayətkarlıq problemini həll etməyə qadir deyillər. Onlar təsərrüfat fəaliyyətini daha etibarlı bir əsas üzərində qurmağa əbəs yerə çalışırlar. Əgər insanlar Allahın Kəlamının təliminə daha çox diqqət yetirsəydilər, onları çaşdıran problemlərin həllini tapardılar.”</w:t>
      </w:r>
    </w:p>
    <w:p>
      <w:pPr>
        <w:pStyle w:val="ArticleScripture"/>
        <w:jc w:val="left"/>
      </w:pPr>
      <w:r>
        <w:rPr>
          <w:rFonts w:ascii="Times New Roman" w:hAnsi="Times New Roman" w:eastAsia="Times New Roman" w:cs="Times New Roman"/>
        </w:rPr>
        <w:t>“Müqəddəs Yazılar Məsihin ikinci gəlişindən dərhal əvvəl dünyanın vəziyyətini təsvir edir. Soyğunçuluq və zülm yolu ilə böyük sərvətlər yığan adamlar haqqında belə yazılmışdır: “Siz axır günlər üçün xəzinə yığıbsınız. Baxın, tarlalarınızı biçən fəhlələrin sizdən hiylə ilə saxlanılmış muzdları fəryad edir; biçinçilərin fəryadı Ordular Rəbbinin qulaqlarına çatmışdır. Siz yer üzündə kef içində yaşamış və şəhvətə qapılmışsınız; qırğın günüymüş kimi ürəklərinizi bəsləmisiniz. Siz salehi məhkum edib öldürmüsünüz; o isə sizə qarşı müqavimət göstərmir.” Yaqub 5:3–6.</w:t>
      </w:r>
    </w:p>
    <w:p>
      <w:pPr>
        <w:pStyle w:val="ArticleScripture"/>
        <w:jc w:val="left"/>
      </w:pPr>
      <w:r>
        <w:rPr>
          <w:rFonts w:ascii="Times New Roman" w:hAnsi="Times New Roman" w:eastAsia="Times New Roman" w:cs="Times New Roman"/>
        </w:rPr>
        <w:t>“Lakin zamanın sürətlə gerçəkləşən əlamətlərinin verdiyi xəbərdarlıqları kim oxuyur? Dünyapərəstlərdə bu nə təəssürat yaradır? Onların münasibətində hansı dəyişiklik görünür? Nuhun dövrü dünyasının sakinlərinin münasibətində görünəndən artıq heç nə. Antediluvilər dünyəvi işlərə və zövqə qərq olmuş halda, ‘daşqın gələnə və hamısını aparana qədər anlamadılar.’ Matta 24:39. Onlara göydən göndərilmiş xəbərdarlıqlar verilmişdi, lakin dinləməkdən imtina etdilər. Bu gün də dünya, Allahın xəbərdarlıq edən səsinə tamamilə məhəl qoymadan, əbədi məhvə doğru tələsir.”</w:t>
      </w:r>
    </w:p>
    <w:p>
      <w:pPr>
        <w:pStyle w:val="ArticleScripture"/>
        <w:jc w:val="left"/>
      </w:pPr>
      <w:r>
        <w:rPr>
          <w:rFonts w:ascii="Times New Roman" w:hAnsi="Times New Roman" w:eastAsia="Times New Roman" w:cs="Times New Roman"/>
        </w:rPr>
        <w:t>“Dünya müharibə ruhu ilə çalxalanır. Danielin on birinci fəslinin peyğəmbərliyi demək olar ki, tam yerinə yetməsinə çatmışdır. Tezliklə peyğəmbərliklərdə haqqında danışılan sıxıntı səhnələri baş verəcəkdir.”</w:t>
      </w:r>
    </w:p>
    <w:p>
      <w:pPr>
        <w:pStyle w:val="ArticleScripture"/>
        <w:jc w:val="left"/>
      </w:pPr>
      <w:r>
        <w:rPr>
          <w:rFonts w:ascii="Times New Roman" w:hAnsi="Times New Roman" w:eastAsia="Times New Roman" w:cs="Times New Roman"/>
        </w:rPr>
        <w:t>Kilsəyə Şəhadətlər, doqquzuncu cild, on birinci səhifə.</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Üçüncü</dc:title>
  <dc:subject>Daniel 11:40-ın peyğəmbərlik əhəmiyyətinin aşkara çıxarılması</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