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Səkkizinci</w:t>
      </w:r>
    </w:p>
    <w:p>
      <w:pPr>
        <w:pStyle w:val="ArticleSubtitle"/>
        <w:jc w:val="left"/>
      </w:pPr>
      <w:r>
        <w:rPr>
          <w:rFonts w:ascii="Arial" w:hAnsi="Arial" w:eastAsia="Arial" w:cs="Arial"/>
        </w:rPr>
        <w:t>Daniel 11-in açıqlanması: Tarix boyu peyğəmbərlik səfəri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Daniel kitabının on birinci fəslinin qırxıncı ayəsi Allahın Kəlamının ən dərin ayələrindən birini təmsil edir. Orada təmsil olunan peyğəmbərlik tarixləri Ezekielin görüntüsündəki təkərlərin içində olan təkərlərin bir araya gətirildiyi yerdir. 1798-ci ildə Millerçi hərəkatın son zamanı ilə, həmçinin 1989-cu ildə üçüncü mələyin hərəkatının son zamanı ilə Allahın son günlər xalqının daxili və xarici tarixləri təsvir olunur. Ayənin daxilində 1798-ci ildə birinci mələklə gəlmiş yaxınlaşan mühakimənin elanı, qırx birinci ayədəki bazar qanununa qədər uzanır. Buna görə də bu ayə Allahın kilsəsinin ölülərdən başlayaraq təhqiqat mühakiməsini, yüz qırx dörd min nəfərin möhürlənməsinə qədər, və Allahın Laodikeya Adventizmini Öz ağzından qusmasını təmsil edir.</w:t>
      </w:r>
    </w:p>
    <w:p>
      <w:pPr>
        <w:pStyle w:val="ArticleBody"/>
        <w:jc w:val="left"/>
      </w:pPr>
      <w:r>
        <w:rPr>
          <w:rFonts w:ascii="Times New Roman" w:hAnsi="Times New Roman" w:eastAsia="Times New Roman" w:cs="Times New Roman"/>
        </w:rPr>
        <w:t>Papalığın 1798-ci ildə ölümcül yarasını aldığı tarixdən başlayaraq, qırx birinci ayədə ölümcül yaranın sağalmasına qədər olan tarix, ayənin tarixində təsvir olunur. Qırx birinci ayədən sonrakı hissə, həmin ayədə başlayan Allahın getdikcə şiddətlənən icraedici hökmləri konteksti daxilində yerləşdirilmişdir. Bu peyğəmbərlik mənasında, qırxıncı ayə Daniel kitabının on birinci fəslinin sonudur, fəslin birinci və ikinci ayələri isə başlanğıcıdır. On birinci fəsil Məsihin əleyhdarının üsyanını təqdim edir, onuncu fəsil isə Hiddekel çayı görüntüsünün başlanğıcını, on ikinci fəsil isə sonunu təmsil edir. Onuncu və on ikinci fəsillər birincini və sonuncunu təmsil edir, on birinci fəsil isə ortadakı üsyandır.</w:t>
      </w:r>
    </w:p>
    <w:p>
      <w:pPr>
        <w:pStyle w:val="ArticleBody"/>
        <w:jc w:val="left"/>
      </w:pPr>
      <w:r>
        <w:rPr>
          <w:rFonts w:ascii="Times New Roman" w:hAnsi="Times New Roman" w:eastAsia="Times New Roman" w:cs="Times New Roman"/>
        </w:rPr>
        <w:t>On və on ikinci fəsillər eynidir, çünki on birinci fəsildən fərqli olaraq, onlar Danielin görüntü ilə əlaqədar təcrübəsini təmsil edir, on birinci fəsil isə görüntünün özüdür. Onuncu fəsil İbrani əlifbasının birinci hərfidir, on birinci fəsil İbrani əlifbasının on üçüncü üsyankar hərfidir və on ikinci fəsil əlifbanın son hərfidir. Hiddekel çayı görüntüsü “Həqiqət”dir.</w:t>
      </w:r>
    </w:p>
    <w:p>
      <w:pPr>
        <w:pStyle w:val="ArticleBody"/>
        <w:jc w:val="left"/>
      </w:pPr>
      <w:r>
        <w:rPr>
          <w:rFonts w:ascii="Times New Roman" w:hAnsi="Times New Roman" w:eastAsia="Times New Roman" w:cs="Times New Roman"/>
        </w:rPr>
        <w:t>On birinci fəsildə başlanğıc sonu təsvir edir, çünki Məsih heç vaxt dəyişmir. Qırxıncı ayədə təsvir edilən son tarix, vəhşi heyvanın surətinin sınaq dövrüdür. Həmin sınaq dövrü qırx birinci ayədə təsvir olunan vəhşi heyvanın nişanı ilə yekunlaşır. Buna görə də birinci və ikinci ayələr yüz qırx dörd minin möhürlənmə vaxtına aid olmalıdır, çünki həmin zaman dövrü həm də vəhşi heyvanın surətinin formalaşması dövrüdür.</w:t>
      </w:r>
    </w:p>
    <w:p>
      <w:pPr>
        <w:pStyle w:val="ArticleScripture"/>
        <w:jc w:val="left"/>
      </w:pPr>
      <w:r>
        <w:rPr>
          <w:rFonts w:ascii="Times New Roman" w:hAnsi="Times New Roman" w:eastAsia="Times New Roman" w:cs="Times New Roman"/>
        </w:rPr>
        <w:t>“Rəbb mənə aydın şəkildə göstərdi ki, sınaq müddəti başa çatmazdan əvvəl vəhşi heyvanın surəti yaradılacaq; çünki bu, Allahın xalqı üçün böyük sınaq olacaq və onların əbədi taleyi bununla müəyyən ediləcəkdir....”</w:t>
      </w:r>
    </w:p>
    <w:p>
      <w:pPr>
        <w:pStyle w:val="ArticleScripture"/>
        <w:jc w:val="left"/>
      </w:pPr>
      <w:r>
        <w:rPr>
          <w:rFonts w:ascii="Times New Roman" w:hAnsi="Times New Roman" w:eastAsia="Times New Roman" w:cs="Times New Roman"/>
        </w:rPr>
        <w:t>“Allahın xalqının möhürlənməzdən əvvəl keçməli olduğu sınaq budur.” Manuscript Releases, cild 15, 15.</w:t>
      </w:r>
    </w:p>
    <w:p>
      <w:pPr>
        <w:pStyle w:val="ArticleBody"/>
        <w:jc w:val="left"/>
      </w:pPr>
      <w:r>
        <w:rPr>
          <w:rFonts w:ascii="Times New Roman" w:hAnsi="Times New Roman" w:eastAsia="Times New Roman" w:cs="Times New Roman"/>
        </w:rPr>
        <w:t>Axırzamanı müəyyən edən həmişə iki nişan daşı vardır. Musanın islahat hərəkatında bu, Harunun doğumu, ondan üç il sonra isə Musanın doğumu idi. Babildən çıxıb məbədi yenidən qurmaq üçün olan islahat hərəkatında bu, padşah Dara, ardınca isə padşah Kir idi. Məsihin islahat hərəkatında bu, Vəftizçi Yəhyanın doğumu, ondan altı ay sonra isə Məsihin doğumu idi. Millerçilərin islahat hərəkatında bu, 1798-ci ildə papalıq sisteminin ölümü, ardınca isə 1799-cu ildə papanın ölümü idi. Üçüncü mələyin islahat hərəkatında bu, hər ikisi 1989-cu ili təmsil edən prezident Reyqan və birinci prezident Buş idi. Daniel kitabının onuncu fəslinin birinci ayəsində padşah Kirin adı çəkildiyini görürük.</w:t>
      </w:r>
    </w:p>
    <w:p>
      <w:pPr>
        <w:pStyle w:val="ArticleScripture"/>
        <w:jc w:val="left"/>
      </w:pPr>
      <w:r>
        <w:rPr>
          <w:rFonts w:ascii="Times New Roman" w:hAnsi="Times New Roman" w:eastAsia="Times New Roman" w:cs="Times New Roman"/>
        </w:rPr>
        <w:t>Fars padşahı Kirin üçüncü ilində, adı Beltşaṣsar adlanan Daniyelə bir şey açıqlandı; və o şey həqiqət idi, lakin təyin olunmuş vaxt uzun idi; o da həmin şeyi anladı və görüntünü dərk etdi. Daniel 10:1.</w:t>
      </w:r>
    </w:p>
    <w:p>
      <w:pPr>
        <w:pStyle w:val="ArticleBody"/>
        <w:jc w:val="left"/>
      </w:pPr>
      <w:r>
        <w:rPr>
          <w:rFonts w:ascii="Times New Roman" w:hAnsi="Times New Roman" w:eastAsia="Times New Roman" w:cs="Times New Roman"/>
        </w:rPr>
        <w:t>Onuncu fəslin aşağıdakı ayələrində biz Danielin təcrübəsinin, Cəbrayılın on birinci fəsildə peyğəmbərlik tarixinin görüntüsünü çatdırmasından əvvəlcədən təsvir olunduğunu görürük. Kir axır zamanını işarələyir, çünki bundan əvvəl Kir, Daranın qardaşı oğlu, Belsassarın öldürülməsində Daranın sərkərdəsi olmuşdu; bununla da yetmiş illik əsarətin sonu qeyd olunmuşdur ki, bu da 538-ci ildən 1798-ci ilədək ruhani Babilonda ruhani İsrailin min iki yüz altmış illik əsarətinin tipi idi.</w:t>
      </w:r>
    </w:p>
    <w:p>
      <w:pPr>
        <w:pStyle w:val="ArticleScripture"/>
        <w:jc w:val="left"/>
      </w:pPr>
      <w:r>
        <w:rPr>
          <w:rFonts w:ascii="Times New Roman" w:hAnsi="Times New Roman" w:eastAsia="Times New Roman" w:cs="Times New Roman"/>
        </w:rPr>
        <w:t>“Allahın yer üzündəki kilsəsi, amansız təqibin bu uzun dövrü ərzində, sürgün dövründə Babildə əsir saxlanılan İsrail övladları kimi, həqiqətən də əsarətdə idi.” Prophets and Kings, 714.</w:t>
      </w:r>
    </w:p>
    <w:p>
      <w:pPr>
        <w:pStyle w:val="ArticleBody"/>
        <w:jc w:val="left"/>
      </w:pPr>
      <w:r>
        <w:rPr>
          <w:rFonts w:ascii="Times New Roman" w:hAnsi="Times New Roman" w:eastAsia="Times New Roman" w:cs="Times New Roman"/>
        </w:rPr>
        <w:t>1798-ci ildə min iki yüz altmış ilin sonu axır zamanın başlanğıcını göstərdisə, yetmiş ilin sonu da həmin tarix üçün “axır zaman”ı göstərdi. Həm Daranın, həm də Kirin adı Belşassarın ölümü və Babil padşahlığının sonu ilə bağlı olaraq təqdim edilir; çünki işi yerinə yetirən Daranın sərkərdəsi kimi Kir Daranı təmsil edirdi. Birinci Corc Buş 20 yanvar 1989-cu ildə and içərək vəzifəyə başladıqda, Reyqan 1989-cu ilin ilk on doqquz günü ərzində prezident olmuşdu.</w:t>
      </w:r>
    </w:p>
    <w:p>
      <w:pPr>
        <w:pStyle w:val="ArticleBody"/>
        <w:jc w:val="left"/>
      </w:pPr>
      <w:r>
        <w:rPr>
          <w:rFonts w:ascii="Times New Roman" w:hAnsi="Times New Roman" w:eastAsia="Times New Roman" w:cs="Times New Roman"/>
        </w:rPr>
        <w:t>Hiddekel görüntüsü axır vaxtda, Kirin üçüncü ilində başlandı. Cəbrail on birinci fəslin peyğəmbərlik tarixini Danielə açmağa başlayanda, əvvəlcə Daranın birinci ilinə istinad edir ki, Danielə təqdim etmək üzrə olduğu peyğəmbərlik tarixi görüntüsünün axır vaxtın son dövründə, 1989-cu ildə başladığını aydın şəkildə müəyyən etsin; çünki bütün peyğəmbərlər öz yaşadıqları günlərdən daha çox axır günlər haqqında danışırlar.</w:t>
      </w:r>
    </w:p>
    <w:p>
      <w:pPr>
        <w:pStyle w:val="ArticleScripture"/>
        <w:jc w:val="left"/>
      </w:pPr>
      <w:r>
        <w:rPr>
          <w:rFonts w:ascii="Times New Roman" w:hAnsi="Times New Roman" w:eastAsia="Times New Roman" w:cs="Times New Roman"/>
        </w:rPr>
        <w:t>Lakin mən sənə həqiqət yazısında qeyd olunanı göstərəcəyəm; və bu işlərdə mənimlə birlikdə möhkəm duran heç kim yoxdur, ancaq sizin hökmdarınız Mikayıl. Həmçinin mən Midiyalı Darinin birinci ilində, bəli, mən onun təsdiqlənməsi və qüvvətləndirilməsi üçün ayaqda durdum. Daniel 10:21; 11:1.</w:t>
      </w:r>
    </w:p>
    <w:p>
      <w:pPr>
        <w:pStyle w:val="ArticleBody"/>
        <w:jc w:val="left"/>
      </w:pPr>
      <w:r>
        <w:rPr>
          <w:rFonts w:ascii="Times New Roman" w:hAnsi="Times New Roman" w:eastAsia="Times New Roman" w:cs="Times New Roman"/>
        </w:rPr>
        <w:t>Axır zaman olan 1989-u təmsil edən Dariyanın birinci ilində Cəbrayıl “durdu”; bununla da “axır zamanda” bir mələyin gəldiyini müəyyən edir. 1798-ci ildə birinci mələk gəldi, 1989-cu ildə isə üçüncü mələk gəldi. Yalnız 2001-ci ildə üçüncü mələyin xəbəri qüvvətləndiriləndən sonra üçüncü mələyin möhürləməsi başlandı; lakin 1989-cu ildə üçüncü mələyin gəlişi hərəkatı, axır zamanda Cəbrayılın durması ilə təmsil olunur. Cəbrayıl Danielə “həqiqət kitabında yazılanı” göstərəcək və Hiddekel görüntüsü Cəbrayılın indi ortaya qoymaq üzrə olduğu “Həqiqət”in imzasını daşıyır.</w:t>
      </w:r>
    </w:p>
    <w:p>
      <w:pPr>
        <w:pStyle w:val="ArticleBody"/>
        <w:jc w:val="left"/>
      </w:pPr>
      <w:r>
        <w:rPr>
          <w:rFonts w:ascii="Times New Roman" w:hAnsi="Times New Roman" w:eastAsia="Times New Roman" w:cs="Times New Roman"/>
        </w:rPr>
        <w:t>Onuncu fəslin on dördüncü ayəsində Cəbrayıl artıq Danielə bildirmişdi ki, Hiddekel görüntüsündə toxunduğu məsələ “axır günlərdə Allahın xalqının başına gələcək hadisələr” idi.</w:t>
      </w:r>
    </w:p>
    <w:p>
      <w:pPr>
        <w:pStyle w:val="ArticleScripture"/>
        <w:jc w:val="left"/>
      </w:pPr>
      <w:r>
        <w:rPr>
          <w:rFonts w:ascii="Times New Roman" w:hAnsi="Times New Roman" w:eastAsia="Times New Roman" w:cs="Times New Roman"/>
        </w:rPr>
        <w:t>İndi isə son günlərdə xalqının başına nələrin gələcəyini sənə anlatmaq üçün gəlmişəm; çünki görüntü hələ çox günlər üçündür. Daniel 10:14.</w:t>
      </w:r>
    </w:p>
    <w:p>
      <w:pPr>
        <w:pStyle w:val="ArticleBody"/>
        <w:jc w:val="left"/>
      </w:pPr>
      <w:r>
        <w:rPr>
          <w:rFonts w:ascii="Times New Roman" w:hAnsi="Times New Roman" w:eastAsia="Times New Roman" w:cs="Times New Roman"/>
        </w:rPr>
        <w:t>Daniel kitabının on birinci fəslinin ikinci ayəsi, 1989-cu ildə axır zamanda möhürü açılan biliyi təmsil edir və bu bilik “axır günlərdə” Allahın xalqının başına “nələr gələcəyini” müəyyən edir.</w:t>
      </w:r>
    </w:p>
    <w:p>
      <w:pPr>
        <w:pStyle w:val="ArticleScripture"/>
        <w:jc w:val="left"/>
      </w:pPr>
      <w:r>
        <w:rPr>
          <w:rFonts w:ascii="Times New Roman" w:hAnsi="Times New Roman" w:eastAsia="Times New Roman" w:cs="Times New Roman"/>
        </w:rPr>
        <w:t>İndi isə sənə həqiqəti göstərəcəyəm. Bax, Farsda hələ üç padşah qalxacaq; dördüncüsü isə onların hamısından qat-qat varlı olacaq; və o, var-dövləti sayəsində qüdrəti ilə hamını Yunanıstan səltənətinə qarşı qaldıracaq. Daniel 11:2</w:t>
      </w:r>
    </w:p>
    <w:p>
      <w:pPr>
        <w:pStyle w:val="ArticleBody"/>
        <w:jc w:val="left"/>
      </w:pPr>
      <w:r>
        <w:rPr>
          <w:rFonts w:ascii="Times New Roman" w:hAnsi="Times New Roman" w:eastAsia="Times New Roman" w:cs="Times New Roman"/>
        </w:rPr>
        <w:t>Kir ikinci padşahı 1989-cu ildən bəri öncədən təsvir edir. O, Midiya-Fars İmperiyasının padşahıdır; bu imperiya son günlərdə Müqəddəs Kitab peyğəmbərliyinin iki buynuzdan ibarət olan padşahlığını təmsil edir və bu buynuzlar midiyalılar və farslarla göstərilir. 1989-cu ildə zamanın sonunda iki buynuzlu yer vəhşisinin padşahlığının ikinci padşahından sonra hələ üç padşah olacaqdı (Klinton, sonuncu Buş, Obama), sonra isə onların hamısından qat-qat varlı olan bir padşah gələcəkdi. Birinci Buşdan sonra gələn üç padşah öz prezidentliklərindən sonra və yalnız prezident olduqlarına görə varlandılar. Çox daha varlı olan dördüncü şəxs, indiyədək ən varlı prezident olmuş Tramp isə pulunu prezident olduğuna görə deyil, əsasən prezidentliyə namizədliyini irəli sürməzdən xeyli əvvəl daşınmaz əmlak investisiyaları sahəsindəki fəaliyyəti vasitəsilə qazanmışdı.</w:t>
      </w:r>
    </w:p>
    <w:p>
      <w:pPr>
        <w:pStyle w:val="ArticleBody"/>
        <w:jc w:val="left"/>
      </w:pPr>
      <w:r>
        <w:rPr>
          <w:rFonts w:ascii="Times New Roman" w:hAnsi="Times New Roman" w:eastAsia="Times New Roman" w:cs="Times New Roman"/>
        </w:rPr>
        <w:t>Nisbətən desək, Amerika tarixində ən varlı prezident əvvəllər Amerika Birləşmiş Ştatlarının ilk prezidenti idi. Donald Trampdan əvvəl Corc Vaşinqton Amerika tarixində ən varlı prezident idi və o da Donald Tramp kimi sərvətini daşınmaz əmlaka yatırımlar vasitəsilə qazanmışdı. Həm Vaşinqton, həm də Tramp prezidentliyə qeyri-ənənəvi siyasi keçmişdən gəlmişdilər. Vaşinqton prezident olmamışdan əvvəl əsasən hərbi rəhbər idi, Tramp isə iş adamı və televiziya siması idi; o da Vaşinqton kimi bundan əvvəl heç bir siyasi təcrübəyə malik deyildi.</w:t>
      </w:r>
    </w:p>
    <w:p>
      <w:pPr>
        <w:pStyle w:val="ArticleBody"/>
        <w:jc w:val="left"/>
      </w:pPr>
      <w:r>
        <w:rPr>
          <w:rFonts w:ascii="Times New Roman" w:hAnsi="Times New Roman" w:eastAsia="Times New Roman" w:cs="Times New Roman"/>
        </w:rPr>
        <w:t>Hər iki prezident güclü şəxsiyyətləri və rəhbərlik üslubları ilə tanınırdı, baxmayaraq ki, bu xüsusiyyətləri olduqca fərqli şəkildə təzahür etdirirdilər. Vaşinqton İnqilab Müharibəsi və Respublikanın ilk illəri zamanı stoik, sakit və özünəinamlı rəhbərliyi, eləcə də birləşdirici mövcudluğu ilə tanınırdı, Tramp isə rəhbərlik və idarəetməyə qətiyyətli yanaşması ilə tanınır. Həm Vaşinqton, həm də Tramp, səbəbləri çox fərqli olsa da, mühüm mübahisələrin mərkəzində olan fiqurlar idilər. Vaşinqton, geniş şəkildə ehtiramla anılsa da, öz dövründə müxtəlif məsələlərə, o cümlədən köləliklə bağlı baxışlarına görə tənqidə məruz qalırdı. Trampın prezidentliyi çoxsaylı mübahisələrlə səciyyələnirdi; bunlara onun sosial mediada paylaşdığı “sərt tvitlər”, Amerika-öncəli siyasət qərarları və özünüdərki daxildir.</w:t>
      </w:r>
    </w:p>
    <w:p>
      <w:pPr>
        <w:pStyle w:val="ArticleBody"/>
        <w:jc w:val="left"/>
      </w:pPr>
      <w:r>
        <w:rPr>
          <w:rFonts w:ascii="Times New Roman" w:hAnsi="Times New Roman" w:eastAsia="Times New Roman" w:cs="Times New Roman"/>
        </w:rPr>
        <w:t>Ən varlı və altıncı prezident qlobalist əjdaha qüvvələrini təhrik etməli idi. On birinci fəslin ikinci ayəsinin tarixini 1776, 1789 və 1798-ci illər dövrünün tarixi ilə yanaşı qoyduqda, yer vəhşisinin sonuncu prezidenti barədə əlavə məlumat tapırıq; çünki İsa sonu başlanğıc vasitəsilə təsvir edir. 1776 və 1789-cu illərlə təmsil olunan ilk iki dövr iki şahid təqdim edir ki, sonuncu prezident yeddidən olan səkkizinci prezident olacaq. Tramp Reyqandan sonrakı altıncı prezident idi və səkkizinci prezident olaraq o, “yeddidən” olacaq. Sonuncu və səkkizinci prezident Birləşmiş Ştatlar vəhşiyə “və vəhşidən olan” surəti yaratdığı zaman hökm sürəcək.</w:t>
      </w:r>
    </w:p>
    <w:p>
      <w:pPr>
        <w:pStyle w:val="ArticleBody"/>
        <w:jc w:val="left"/>
      </w:pPr>
      <w:r>
        <w:rPr>
          <w:rFonts w:ascii="Times New Roman" w:hAnsi="Times New Roman" w:eastAsia="Times New Roman" w:cs="Times New Roman"/>
        </w:rPr>
        <w:t>Birləşmiş Ştatlar tərəfindən vəhşi heyvanın surəti yaradıldığı zaman hökmranlıq edən prezident səkkizinci olmalıdır, yəni yeddidən olan; buna Peyton Randolph və John Hancock şəhadət edirlər. Papalıq yeddidən olan səkkizinci başdır və o, peyğəmbərlik üzrə ölümcül bir yara aldı. Papalığın surəti olmaq üçün, yeddidən olan səkkizinci prezident də peyğəmbərlik baxımından “yaralanmış” və ya “öldürülmüş” olmasına dair bir peyğəmbərlik eyniləşdirməsinə malik olmalıdır.</w:t>
      </w:r>
    </w:p>
    <w:p>
      <w:pPr>
        <w:pStyle w:val="ArticleBody"/>
        <w:jc w:val="left"/>
      </w:pPr>
      <w:r>
        <w:rPr>
          <w:rFonts w:ascii="Times New Roman" w:hAnsi="Times New Roman" w:eastAsia="Times New Roman" w:cs="Times New Roman"/>
        </w:rPr>
        <w:t>Papalıq ölümcül yarasını bir əjdaha qüvvəsindən (Fransa), yəni papalığın, Paulun “qanunsuzluğun sirri”nin (“günah adamı”nın) artıq o vaxtdan fəaliyyət göstərdiyini müəyyən etdiyi zamandan bəri mübarizə apardığı bir əjdaha qüvvəsindən aldı. Bütpərəstliyin əjdahası papalığın taxta çıxmasının qarşısını alırdı; papalıq isə buna 538-ci ildə nail oldu.</w:t>
      </w:r>
    </w:p>
    <w:p>
      <w:pPr>
        <w:pStyle w:val="ArticleBody"/>
        <w:jc w:val="left"/>
      </w:pPr>
      <w:r>
        <w:rPr>
          <w:rFonts w:ascii="Times New Roman" w:hAnsi="Times New Roman" w:eastAsia="Times New Roman" w:cs="Times New Roman"/>
        </w:rPr>
        <w:t>Papalığın başlanğıcından onun son məhvinədək o, əjdaha qüvvələrinə qarşı mübarizə aparır. Papalığın bir surəti, həmin surətin əjdaha qüvvəsi ilə mübarizə aparmasını tələb edir. Vəhy on yeddidə, yeddi başdan olan səkkizinci baş olan papalıq nəhayətdə odla yandırılır və onun əti on padşah tərəfindən yeyilir. Hər iki ölümdə də (1798 və son günlərdə) papalıq vəhşi heyvanı bir əjdaha qüvvəsi tərəfindən öldürülür. Amerika Birləşmiş Ştatlarının vəhşi heyvanın surətini meydana gətirməsi üçün, səkkizinci prezidentin də müharibədə olduğu bir əjdaha qüvvəsi tərəfindən öldürülməsi lazım idi; və 1989-cu ildə zamanın sonundan sonrakı altıncı padşah, bütün əjdaha qüvvələrini hərəkətə gətirən padşahdır.</w:t>
      </w:r>
    </w:p>
    <w:p>
      <w:pPr>
        <w:pStyle w:val="ArticleBody"/>
        <w:jc w:val="left"/>
      </w:pPr>
      <w:r>
        <w:rPr>
          <w:rFonts w:ascii="Times New Roman" w:hAnsi="Times New Roman" w:eastAsia="Times New Roman" w:cs="Times New Roman"/>
        </w:rPr>
        <w:t>Ronald Reagan mürtəd bir protestant idi, lakin birinci George Bush tipik bir qlobalist idi. Onun məşhur sitatlarından biri 18 avqust 1988-ci ildə belə deyərək yalan danışdığı yerdir: “Və vergiləri artırmayacaq olan mənəm. Rəqibim indi deyir ki, onları son çıxış yolu kimi, yaxud üçüncü çıxış yolu kimi artıracaq. Amma bir siyasətçi belə danışanda, bilirsiniz ki, onun üz tutacağı çıxış yolu elə budur. Rəqibim vergilərin artırılmasını istisna etmir. Mən isə edirəm. Konqres məni vergiləri artırmağa sövq edəcək və mən yox deyəcəyəm. Onlar təzyiq göstərəcəklər, mən yox deyəcəyəm, yenə təzyiq göstərəcəklər, və onlara deyə biləcəyim yeganə şey budur: dodaqlarıma baxın: yeni vergi yoxdur.”</w:t>
      </w:r>
    </w:p>
    <w:p>
      <w:pPr>
        <w:pStyle w:val="ArticleBody"/>
        <w:jc w:val="left"/>
      </w:pPr>
      <w:r>
        <w:rPr>
          <w:rFonts w:ascii="Times New Roman" w:hAnsi="Times New Roman" w:eastAsia="Times New Roman" w:cs="Times New Roman"/>
        </w:rPr>
        <w:t>Bu ictimai yalandan başqa, hansı ki, əjdaha hakimiyyətinin nümayəndəsinə xas bir xüsusiyyətdir, onun ən məşhur sitatı 11 sentyabr 1990-cı ildə Konqresin birgə iclasında söylədiyi bu sözlər idi: “İndi biz yeni bir dünyanın görünməyə başladığını görə bilirik. Elə bir dünya ki, orada yeni dünya nizamının çox real perspektivi vardır. Uinston Çörçillin sözləri ilə desək, elə bir ‘dünya nizamı’ ki, orada ‘ədalət və dürüst davranış prinsipləri … zəifi güclünün qarşısında qoruyur …’ Elə bir dünya ki, Birləşmiş Millətlər Təşkilatı soyuq müharibənin durğunluğundan azad olaraq, qurucularının tarixi baxışını həyata keçirməyə hazır vəziyyətdədir.” Böyük Buş, özünü respublikaçı kimi tanıtsa da, qlobalist idi.</w:t>
      </w:r>
    </w:p>
    <w:p>
      <w:pPr>
        <w:pStyle w:val="ArticleBody"/>
        <w:jc w:val="left"/>
      </w:pPr>
      <w:r>
        <w:rPr>
          <w:rFonts w:ascii="Times New Roman" w:hAnsi="Times New Roman" w:eastAsia="Times New Roman" w:cs="Times New Roman"/>
        </w:rPr>
        <w:t>Bill Klinton andiçmə mərasimini Linkoln Memorialında keçirən ilk prezident idi; bu isə o deməkdir ki, o, Linkolna arxa çevirdi və Vaşinqton abidəsinin obeliskinə üz tutdu — daxildən masonluğun rəmzləri ilə dolu olan bir obeliskə. Həm obelisk, həm də Konstitusiyaya sədaqətini yalandan and içərkən üz tutmağı seçdiyi masonluq rəmzləri, təkcə onun Linkoln Memorialının köləlik əleyhinə rəmzinə arxa çevirdiyini göstərmirdi, həm də Klintonların tarixdə qəsdən seçilmiş mövqelənməsi onun qəbul nitqi ilə üst-üstə düşür; həmin nitqdə o, təhsil aldığı yezuit universitetində dərs aldığı bir professoru tərifləyirdi.</w:t>
      </w:r>
    </w:p>
    <w:p>
      <w:pPr>
        <w:pStyle w:val="ArticleBody"/>
        <w:jc w:val="left"/>
      </w:pPr>
      <w:r>
        <w:rPr>
          <w:rFonts w:ascii="Times New Roman" w:hAnsi="Times New Roman" w:eastAsia="Times New Roman" w:cs="Times New Roman"/>
        </w:rPr>
        <w:t>Həmin professor, Carroll Quigley, 1966-cı ildə nəşr olunmuş Tragedy and Hope: A History of the World in Our Time adlı kitabı yazmışdır; bu kitab haqlı olaraq və geniş şəkildə “qlobalist ideyaların Bibliyası”nı təmsil edən əsər kimi başa düşülür. Quran İslam üçün nədirsə, və Albert Pike tərəfindən yazılmış, 1871-ci ildə nəşr olunmuş Morals and Dogma of the Ancient and Accepted Scottish Rite of Freemasonry əsəri masonluğun ezoterik təlimlərinin ən əhatəli izahı hesab edilirsə; yaxud The Book of Mormon Axırzaman Müqəddəsləri üçün nədirsə, Quigley-nin kitabı da qlobalist fəlsəfənin Bibliyasıdır. Əksəriyyət, əgər Clinton Quranın Məhəmmədini tərifləsəydi və ya The Book of Mormon-un Joseph Smithini tərifləsəydi, bunu bilərdi, bəziləri isə Albert Pike-ın kim olduğunu bilərdi; lakin az adam bilirdi ki, Clinton-un Quigley-ni tərifləməsi onun öz qlobalist gündəmi ilə və Abraham Lincoln-un təmsil etdiyi prinsipləri rədd etməsi ilə uyğunluq təşkil edirdi.</w:t>
      </w:r>
    </w:p>
    <w:p>
      <w:pPr>
        <w:pStyle w:val="ArticleBody"/>
        <w:jc w:val="left"/>
      </w:pPr>
      <w:r>
        <w:rPr>
          <w:rFonts w:ascii="Times New Roman" w:hAnsi="Times New Roman" w:eastAsia="Times New Roman" w:cs="Times New Roman"/>
        </w:rPr>
        <w:t>Çıxışında Klinton dedi: “Yeniyetməlik çağlarımda Con Kennedinin vətəndaşlığa çağırışını eşitdim. Sonra isə, Corctaun Universitetində tələbə olarkən, Kerroll Kvigli adlı bir professorun dili ilə həmin çağırışın aydınlaşdırıldığını eşitdim; o bizə deyirdi ki, Amerika tarixdə ən böyük millətdir, çünki xalqımız həmişə iki şeyə inanmışdır: sabahın bu gündən daha yaxşı ola biləcəyinə və hər birimizin bunun belə olması üçün şəxsi əxlaqi məsuliyyət daşıdığına.” Kerroll Kviglinin Amerikanı necə “yenidən böyük etmək” barədə ideyası ondan ibarət idi ki, Birləşmiş Ştatlar öz milli suverenliyini Birləşmiş Millətlər Təşkilatına təslim etsin. Klinton demokrat, qlobalist, əjdahanın nümayəndəsi idi.</w:t>
      </w:r>
    </w:p>
    <w:p>
      <w:pPr>
        <w:pStyle w:val="ArticleBody"/>
        <w:jc w:val="left"/>
      </w:pPr>
      <w:r>
        <w:rPr>
          <w:rFonts w:ascii="Times New Roman" w:hAnsi="Times New Roman" w:eastAsia="Times New Roman" w:cs="Times New Roman"/>
        </w:rPr>
        <w:t>“Necə ata, elə oğul” — sonuncu Corc Buş qlobalist idi və atası kimi, o da özünü respublikaçı adlandıran bir qlobalist idi. Alma ağacdan uzağa düşməz. Müqəddəs Kitab ritorik sual verir: “Əgər razılaşmayıblarsa, iki nəfər birlikdə yeriyə bilərmi?” Sonuncu Corc Buşun Bill və Hillari Klintonla birlikdə həyata keçirdiyi çoxsaylı təşəbbüsləri izləmək kifayətdir ki, sonuncu Corc Buşun kiminlə həmfikir olduğu görünsün.</w:t>
      </w:r>
    </w:p>
    <w:p>
      <w:pPr>
        <w:pStyle w:val="ArticleBody"/>
        <w:jc w:val="left"/>
      </w:pPr>
      <w:r>
        <w:rPr>
          <w:rFonts w:ascii="Times New Roman" w:hAnsi="Times New Roman" w:eastAsia="Times New Roman" w:cs="Times New Roman"/>
        </w:rPr>
        <w:t>Barak Hüseyn Obama Prezident seçilməzdən az əvvəl seçki mitinqi zamanı Birləşmiş Ştatları köklü surətdə dəyişdirmək barədə bir bəyanat verdi. 30 oktyabr 2008-ci ildə Missuri ştatının Kolumbiya şəhərində Obama dedi: “Amerika Birləşmiş Ştatlarını köklü surətdə dəyişdirməyimizə beş gün qalır.” Bu bəyanat Obamanın “ümid və dəyişiklik” barədə daha geniş mesajının bir hissəsi idi; həmin mesaj onun 2008-ci il prezidentlik kampaniyasının mərkəzi mövzusu olmuş, əhəmiyyətli siyasət islahatlarına və ölkə üçün fərqli bir istiqamətə sadiqliyini vurğulamışdı. Onun ölkəni yönəltdiyi istiqamət qlobalçılığın, ağdərililərə qarşı yönəlmişliyin, abort tərəfdarlığının, karbon yanacaqlarına qarşı çıxmağın, Amerikaya qarşı qlobalçılığın, Müxtəliflik, Bərabərlik, İnklüzivliyin, Tənqidi İrq Nəzəriyyəsinin saxta tarixinin və bunun kimi daha bir çox şeyin əjdaha siyasətlərinə doğru idi. Obama sadəcə bir icma təşkilatçısı deyildi; o, əjdaha hakimiyyətinin qlobalçı gündəminin nümayəndəsi idi və hələ də elədir.</w:t>
      </w:r>
    </w:p>
    <w:p>
      <w:pPr>
        <w:pStyle w:val="ArticleBody"/>
        <w:jc w:val="left"/>
      </w:pPr>
      <w:r>
        <w:rPr>
          <w:rFonts w:ascii="Times New Roman" w:hAnsi="Times New Roman" w:eastAsia="Times New Roman" w:cs="Times New Roman"/>
        </w:rPr>
        <w:t>Lakin Tramp, tipik müasir siyasətçidən fərqli olaraq, 1989-cu ildən başlayan dövrdəki digər yeddi prezidentin hamısının birlikdə yerinə yetirdiyindən daha çox vədini yerinə yetirdi. O, Amerikanı yenidən böyük etməyə sadiq idi və buna cəhd edərkən təkcə ABŞ-da deyil, bütün dünyada mövcud olan qlobalist gücləri hərəkətə gətirdi.</w:t>
      </w:r>
    </w:p>
    <w:p>
      <w:pPr>
        <w:pStyle w:val="ArticleBody"/>
        <w:jc w:val="left"/>
      </w:pPr>
      <w:r>
        <w:rPr>
          <w:rFonts w:ascii="Times New Roman" w:hAnsi="Times New Roman" w:eastAsia="Times New Roman" w:cs="Times New Roman"/>
        </w:rPr>
        <w:t>Co Baydenin qlobalistlərdən daha başqa bir şey olduğunu göstərən heç bir dəlili yoxdur.</w:t>
      </w:r>
    </w:p>
    <w:p>
      <w:pPr>
        <w:pStyle w:val="ArticleBody"/>
        <w:jc w:val="left"/>
      </w:pPr>
      <w:r>
        <w:rPr>
          <w:rFonts w:ascii="Times New Roman" w:hAnsi="Times New Roman" w:eastAsia="Times New Roman" w:cs="Times New Roman"/>
        </w:rPr>
        <w:t>Katolisizmin vəhşi heyvanı əjdaha qüvvələri ilə uzun sürən bir müharibə apardı və Birləşmiş Ştatlar papalığın bir surətini yaratdığı zaman hakimiyyətdə olan prezident, peyğəmbərlik zərurəti etibarilə, əjdaha qüvvələri ilə mübarizə içində olacaqdır. Donald Trampdan başqa yaşayan prezidentlərin heç biri əjdaha qüvvələri ilə müharibə aparmazdı; çünki demokratlar açıq-aşkar qlobalistdirlər (əjdahalardır), Corc Buş isə — sonuncusu — atası kimi idi (zahirdə respublikaçı olub, əslində qlobalist bir əjdaha); çünki İsa həmişə sonuncunu birinci ilə təsvir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“Allahın xalqını böyük bir böhran gözləyir. Dünyanı bir böhran gözləyir. Bütün əsrlərin ən mühüm mübarizəsi artıq lap qarşımızdadır. Qırx ildən artıq bir müddət ərzində peyğəmbərlik sözünün səlahiyyəti ilə yaxınlaşmaqda olduğunu bəyan etdiyimiz hadisələr indi gözlərimizin önündə baş verir. Artıq vicdan azadlığını məhdudlaşdıran bir Konstitusiya düzəlişi məsələsi millətin qanunvericilərinin diqqətinə çatdırılmışdır. Bazar gününə riayət edilməsinin məcburi tətbiqi məsələsi milli maraq və əhəmiyyət kəsb edən məsələlərdən birinə çevrilmişdir. Biz bu hərəkatın nəticəsinin nə olacağını yaxşı bilirik. Bəs biz bu qarşıdurmaya hazırıqmı? Allahın bizə tapşırdığı, xalqı qarşılarındakı təhlükə barədə xəbərdar etmək vəzifəsini sədaqətlə yerinə yetirmişikmi?”</w:t>
      </w:r>
    </w:p>
    <w:p>
      <w:pPr>
        <w:pStyle w:val="ArticleScripture"/>
        <w:jc w:val="left"/>
      </w:pPr>
      <w:r>
        <w:rPr>
          <w:rFonts w:ascii="Times New Roman" w:hAnsi="Times New Roman" w:eastAsia="Times New Roman" w:cs="Times New Roman"/>
        </w:rPr>
        <w:t>“Bazar gününün məcburi tətbiqi uğrunda bu hərəkatda iştirak edənlərin arasında belə, bu addımın ardınca gələcək nəticələrə qarşı kor olanlar çoxdur. Onlar görmürlər ki, dini azadlığa birbaşa zərbə vururlar. Müqəddəs Kitabın Şənbəsi ilə bağlı tələbləri və bazar günü təsisatının dayandığı saxta təməli heç vaxt anlamamış olanlar çoxdur. Dini qanunvericiliyin lehinə olan hər bir hərəkat əslində, uzun əsrlər boyu vicdan azadlığına qarşı durmadan mübarizə aparmış papalığa edilən bir güzəştdir. Bazar gününə riayət, guya xristian təsisatı kimi, öz mövcudluğunu ‘qanunsuzluğun sirri’nə borcludur; və onun məcburi tətbiqi Romaçılığın məhz təməl daşı olan prinsiplərinin faktiki tanınması olacaqdır. Millətimiz öz idarəçilik prinsiplərindən elə imtina edib bazar günü qanunu qəbul etdiyi zaman, protestantlıq bu əməldə papalıqla əlbir olacaq; bu isə, uzun müddət fürsət gözləyərək yenidən fəal despotizmə sıçramaq üçün fürsət axtaran zülmkarlığa həyat verməkdən başqa bir şey olmayacaqdır.”</w:t>
      </w:r>
    </w:p>
    <w:p>
      <w:pPr>
        <w:pStyle w:val="ArticleScripture"/>
        <w:jc w:val="left"/>
      </w:pPr>
      <w:r>
        <w:rPr>
          <w:rFonts w:ascii="Times New Roman" w:hAnsi="Times New Roman" w:eastAsia="Times New Roman" w:cs="Times New Roman"/>
        </w:rPr>
        <w:t>“Dini qanunvericilik hakimiyyətini icra edən Milli İslahat hərəkatı tam inkişaf etdikdə, keçmiş əsrlərdə hökm sürmüş eyni dözümsüzlüyü və zülmü nümayiş etdirəcək. O zaman insan məclisləri İlahiliyin səlahiyyətlərini mənimsəmiş, öz despotik hakimiyyətləri altında vicdan azadlığını əzmişdilər; və onların buyuruqlarına qarşı çıxanların payına həbs, sürgün və ölüm düşmüşdü. Əgər papalıq və ya onun prinsipləri yenidən qanunvericilik vasitəsilə hakim mövqeyə gətirilərsə, vicdanı və həqiqəti xalq arasında yayılmış yanlışlıqlara güzəşt etmək naminə qurban verməyənlərə qarşı təqib odları yenidən alovlanacaq. Bu şər az qala gerçəkləşmək üzrədir.”</w:t>
      </w:r>
    </w:p>
    <w:p>
      <w:pPr>
        <w:pStyle w:val="ArticleScripture"/>
        <w:jc w:val="left"/>
      </w:pPr>
      <w:r>
        <w:rPr>
          <w:rFonts w:ascii="Times New Roman" w:hAnsi="Times New Roman" w:eastAsia="Times New Roman" w:cs="Times New Roman"/>
        </w:rPr>
        <w:t>“Allah qarşımızdakı təhlükələri bizə göstərən işıq vermişkən, onu xalqın önünə gətirmək üçün gücümüz çatan hər bir səyi göstərməyə etinasız yanaşsaq, Onun nəzərində necə təmiz dura bilərik? Onları bu mühüm məsələ ilə xəbərdar edilməmiş halda üz-üzə qoymağa razı ola bilərikmi?” Testimonies, 5-ci cild,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Səkkizinci</dc:title>
  <dc:subject>Daniel 11-in açıqlanması: Tarix boyu peyğəmbərlik səfəri</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