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Birinci</w:t>
      </w:r>
    </w:p>
    <w:p>
      <w:pPr>
        <w:pStyle w:val="ArticleSubtitle"/>
        <w:jc w:val="left"/>
      </w:pPr>
      <w:r>
        <w:rPr>
          <w:rFonts w:ascii="Arial" w:hAnsi="Arial" w:eastAsia="Arial" w:cs="Arial"/>
        </w:rPr>
        <w:t>Gecəyarısı Hayqırtısı və Romanın Peyğəmbərlikdəki Rolu: Daniel Kitabında Axır Günlərin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Daniel on birinci fəslinin daxilində, fəslin son altı ayəsi ilə tam uyğunlaşan bir neçə peyğəmbərlik sətirləri vardır. Axır vaxtdan etibarən 1989-cu ildəki qırxıncı ayənin tarixindən başlayaraq, qırx birinci ayədəki bazar qanununa qədər uyğun gələn hissə, son günlərə qədər möhürlü qalmış peyğəmbərliyin həmin hissəsidir. Bu, sınaq müddəti bağlanmazdan az əvvəl açılan İsa Məsihin Vəhyinin Daniyelə aid tamamlayıcı hissəsidir. İkinci ayə Trampı təqdim edir: son Respublikaçı prezident, son Prezident, yeddidən olan səkkizinci prezident; və o, 2015-ci ildə namizədliyini elan edərkən qlobalistləri hərəkətə gətirməyə başlayan ən varlı prezidentdir. Onuncu ayə 1989-cu ili göstərir, on birinci və on ikinci ayələr isə 2014-cü ildə başlayan Ukrayna müharibəsini, Putinin qələbəsi və ardınca gələn süqutu ilə birlikdə göstərir.</w:t>
      </w:r>
    </w:p>
    <w:p>
      <w:pPr>
        <w:pStyle w:val="ArticleBody"/>
        <w:jc w:val="left"/>
      </w:pPr>
      <w:r>
        <w:rPr>
          <w:rFonts w:ascii="Times New Roman" w:hAnsi="Times New Roman" w:eastAsia="Times New Roman" w:cs="Times New Roman"/>
        </w:rPr>
        <w:t>On üçdən on beşə qədər olan ayələr qırxıncı ayənin üç döyüşündən üçüncüsünü təsvir edir; bu, 1989-cu ildə Sovet İttifaqının dağılması ilə başlayır, sonra Ukrayna müharibəsi gəlir, ardınca isə Panium Döyüşü gəlir ki, bu da Birləşmiş Ştatlarda mürtəd protestantlığın dünyanın qlobalistlərinə qarşı xarici mübarizəsini təmsil edir.</w:t>
      </w:r>
    </w:p>
    <w:p>
      <w:pPr>
        <w:pStyle w:val="ArticleBody"/>
        <w:jc w:val="left"/>
      </w:pPr>
      <w:r>
        <w:rPr>
          <w:rFonts w:ascii="Times New Roman" w:hAnsi="Times New Roman" w:eastAsia="Times New Roman" w:cs="Times New Roman"/>
        </w:rPr>
        <w:t>Mürtəd Protestantizm üstünlük qazanır və tezliklə gələcək Bazar günü qanunu ilə həyata keçirilən üçqat birliyin iyerarxik münasibətini təsis edir. Vəhşi heyvan Katoliklikdir və o, İzebel və bir çox başqa rəmzlərlə təmsil olunan üç qüvvənin başıdır. O, vəhşi heyvan üzərində hökm sürən və ona minən fahişədir.</w:t>
      </w:r>
    </w:p>
    <w:p>
      <w:pPr>
        <w:pStyle w:val="ArticleBody"/>
        <w:jc w:val="left"/>
      </w:pPr>
      <w:r>
        <w:rPr>
          <w:rFonts w:ascii="Times New Roman" w:hAnsi="Times New Roman" w:eastAsia="Times New Roman" w:cs="Times New Roman"/>
        </w:rPr>
        <w:t>Yalançı peyğəmbər Birləşmiş Ştatlardır; o, əjdahanın onqatlı padşahlığının başçısı olan əri Axavla təmsil olunur. E.ə. 200-cü ildəki Paniyum döyüşü qlobalizm ilə mürtəd protestantizm arasındakı xarici mübarizənin tipidir. Daxili mübarizə e.ə. 167-ci ildəki üsyanla təmsil olunur; bunun ardınca e.ə. 164-cü ildə Hanukka ilə yad edilən məbədin yenidən həsr olunması gəlir; daha sonra isə e.ə. 161-ci ildən 158-ci ilədək olan bir dövr gəlir ki, bu da Birləşmiş Ştatların kilsə ilə dövlətin katoliklikdəki birliyinin surətini, “ittifaq”la təmsil olunduğu kimi, ucaltdığı məqamın tipidir.</w:t>
      </w:r>
    </w:p>
    <w:p>
      <w:pPr>
        <w:pStyle w:val="ArticleBody"/>
        <w:jc w:val="left"/>
      </w:pPr>
      <w:r>
        <w:rPr>
          <w:rFonts w:ascii="Times New Roman" w:hAnsi="Times New Roman" w:eastAsia="Times New Roman" w:cs="Times New Roman"/>
        </w:rPr>
        <w:t>On üçüncü ayədə Uriah Smith bizə bildirir ki, Rafiya Döyüşündən on dörd il sonra Ptolemey “ifratçılıq və əxlaqsızlıq nəticəsində” ölür və onun yerinə oğlu, o zaman dörd və ya beş yaşında olan uşaq Ptolemey Epifanes keçir. “Antiox isə həmin müddətdə öz səltənətində üsyanı yatırmış, şərq tərəflərini itaət altına salıb möhkəmləndirmiş olduğundan, gənc Epifanes Misir taxtına çıxanda hər hansı bir təşəbbüs üçün sərbəst idi.” Putinin qısamüddətli qələbəsi başa çatdıqdan sonra, Tramp Misirin yeni körpə padşahı ilə məşğul olmağa hazır olacaq. O bunu etməzdən əvvəl, Birləşmiş Ştatların daxilində baş vermiş bir “üsyanı yatırmış” olacaq.</w:t>
      </w:r>
    </w:p>
    <w:p>
      <w:pPr>
        <w:pStyle w:val="ArticleBody"/>
        <w:jc w:val="left"/>
      </w:pPr>
      <w:r>
        <w:rPr>
          <w:rFonts w:ascii="Times New Roman" w:hAnsi="Times New Roman" w:eastAsia="Times New Roman" w:cs="Times New Roman"/>
        </w:rPr>
        <w:t>Tramp seçildikdə, o, 1798-ci ilin Alien and Sedition Acts qanunları ilə əvvəlcədən simvolizə olunmuş qanunları tətbiq edəcək, həmçinin ilk Respublikaçı prezidentin Vətəndaş müharibəsinə cavab olaraq etdiyi kimi, “habeas corpus”u dayandıracaq. Onun hərəkətləri, həmçinin prezident Qrantın Ku Klux Klanla məşğul olduğu zaman atdığı addımlar, F. D. Ruzveltin İkinci Dünya Müharibəsi zamanı yaponları və başqalarını həbsə salması və sonuncu Corc Buşun Patriot Act qanunu ilə də əvvəlcədən simvolizə olunmuşdur.</w:t>
      </w:r>
    </w:p>
    <w:p>
      <w:pPr>
        <w:pStyle w:val="ArticleBody"/>
        <w:jc w:val="left"/>
      </w:pPr>
      <w:r>
        <w:rPr>
          <w:rFonts w:ascii="Times New Roman" w:hAnsi="Times New Roman" w:eastAsia="Times New Roman" w:cs="Times New Roman"/>
        </w:rPr>
        <w:t>O, Seleuk ilə olduğu kimi, Birləşmiş Ştatlarda üsyanı yatıracaq və sonra baxışlarını Misirin “uşaq padşahı”na yönəldəcək. Bunu edərkən, Makedoniyalı Filip ilə ittifaq bağlayacaq, çünki Smit belə qeyd edir: “Eyni zamanda, Makedoniya padşahı Filip, Ptolemeyin hökmranlıq etdiyi əraziləri aralarında bölüşdürmək üçün Antiox ilə bir ittifaqa girdi; onların hər biri özünə ən yaxın və ən münasib olan hissələri almağı nəzərdə tuturdu. Burada cənub padşahına qarşı peyğəmbərliyi yerinə yetirməyə kifayət edən bir qalxma var idi və bu, şübhəsiz, peyğəmbərliyin nəzərdə tutduğu məhz həmin hadisələr idi.”</w:t>
      </w:r>
    </w:p>
    <w:p>
      <w:pPr>
        <w:pStyle w:val="ArticleBody"/>
        <w:jc w:val="left"/>
      </w:pPr>
      <w:r>
        <w:rPr>
          <w:rFonts w:ascii="Times New Roman" w:hAnsi="Times New Roman" w:eastAsia="Times New Roman" w:cs="Times New Roman"/>
        </w:rPr>
        <w:t>Tramp NATO xalqları (Birləşmiş Millətlər) ilə Rusiyaya və Putinin süqutunun nəticələrinin aradan qaldırılmasının mürəkkəbliklərinə dair məsələləri həll etmək üçün möhkəm bir ittifaq quracaq. O zaman, on dördüncü ayəyə və Smithin şərhinə görə, “yeni bir qüdrət səhnəyə çıxır.” Papalıq Rusiyanı və onun peyklərini NATO-nun və Birləşmiş Ştatların hakimiyyətindən qorumaq üçün müdaxilə edəcək; yaxud Smithin şərhində sitat gətirildiyi kimi, “Roma danışdı; və Suriya ilə Makedoniya tezliklə yuxularının mənzərəsinin dəyişməyə başladığını gördülər. Romalılar Misirin gənc padşahının lehinə müdaxilə etdilər və onun Antiokh və Filipin hazırladığı məhvdən qorunmasına qəti qərar verdilər. Bu, e.ə. 200-cü il idi və romalıların Suriya və Misirin işlərinə ilk mühüm müdaxilələrindən biri idi.”</w:t>
      </w:r>
    </w:p>
    <w:p>
      <w:pPr>
        <w:pStyle w:val="ArticleBody"/>
        <w:jc w:val="left"/>
      </w:pPr>
      <w:r>
        <w:rPr>
          <w:rFonts w:ascii="Times New Roman" w:hAnsi="Times New Roman" w:eastAsia="Times New Roman" w:cs="Times New Roman"/>
        </w:rPr>
        <w:t>Bundan sonra Surun fahişəsi olan Roma öz nəğmələrini oxumağa və yer üzünün padşahları ilə zina etməyə başlayır; halbuki həmin padşahların ona tam itaətə gəlməsi cəmi iki ayə sonra baş verir. Elə həmin vaxt Panium döyüşü baş verdi. E.ə. 200-cü il Surun fahişəsinin oxumağa başlamasını göstərir və o bunu, Amerika Birləşmiş Ştatları ilə Birləşmiş Millətlər Təşkilatının qarşılıqlı mənafeləri naminə yenicə bölüşdürmək barədə razılığa gəldikləri Rusiyanı qorumaqla əlaqədar edir. Fahişə onların hər ikisinə qalib gəlir, lakin sonra Panium “döyüşü” baş verir və Amerika Birləşmiş Ştatları Birləşmiş Millətlər Təşkilatına qalib gəlir.</w:t>
      </w:r>
    </w:p>
    <w:p>
      <w:pPr>
        <w:pStyle w:val="ArticleBody"/>
        <w:jc w:val="left"/>
      </w:pPr>
      <w:r>
        <w:rPr>
          <w:rFonts w:ascii="Times New Roman" w:hAnsi="Times New Roman" w:eastAsia="Times New Roman" w:cs="Times New Roman"/>
        </w:rPr>
        <w:t>Simvolik olaraq, otuz üç il sonra Modein üsyanı Amerika Birləşmiş Ştatlarında başlayır. Simvolik olaraq, bundan üç il sonra, Hanukka ilə təmsil olunduğu kimi, sözdə protestantlığın və Konstitusiyalı Respublikanın yenidən həsr olunması bərqərar edilir. Simvolik olaraq, bundan üç il sonra isə, yəhudilərin Roma ilə ittifaqı ilə təmsil olunan dövr başlayır.</w:t>
      </w:r>
    </w:p>
    <w:p>
      <w:pPr>
        <w:pStyle w:val="ArticleBody"/>
        <w:jc w:val="left"/>
      </w:pPr>
      <w:r>
        <w:rPr>
          <w:rFonts w:ascii="Times New Roman" w:hAnsi="Times New Roman" w:eastAsia="Times New Roman" w:cs="Times New Roman"/>
        </w:rPr>
        <w:t>Son hərəkətlər sürətli olacaq; buna görə də ayələrdə qırx səkkiz il ilə təmsil olunan tarix, peyğəmbərliyin 1989-cu ildə son zamanda başlamaqla xüsusilə müəyyən etdiyi, ardınca 2014-cü ildə on birinci və on ikinci ayələrin ikinci döyüşü ilə davam edən, sonra isə 2015-ci ilin gəldiyi — Trampın prezidentliyə namizədliyini elan etdiyi və beləliklə qlobalizmi qızışdırmaq üzrə peyğəmbərlik işinə başladığı — sürətli hadisələr silsiləsini təsvir edir. Tramp artıq baş verməkdə olan Vətəndaş müharibəsini yatırmaq işinə başladıqdan sonra, Birləşmiş Millətlər Təşkilatı ilə (NATO — Makedoniyalı Filip) ittifaq yaratmağa cəhd edəcək və Roma oxumağa başlayacaq. Bu cəhd edilən ittifaq, Panium döyüşü ilə təmsil olunan iki qüvvə arasında üstünlük uğrunda mübarizəyə çevrilir.</w:t>
      </w:r>
    </w:p>
    <w:p>
      <w:pPr>
        <w:pStyle w:val="ArticleBody"/>
        <w:jc w:val="left"/>
      </w:pPr>
      <w:r>
        <w:rPr>
          <w:rFonts w:ascii="Times New Roman" w:hAnsi="Times New Roman" w:eastAsia="Times New Roman" w:cs="Times New Roman"/>
        </w:rPr>
        <w:t>Beləliklə, Panium on üçüncü ayənin yol nişanəsidir; burada Bazar qanunundan əvvəl gələn son sürətli hərəkətlər başlanır. Bütün peyğəmbərlər yaşadıqları zamandan daha çox dünyanın sonu barədə danışmışlar və İsa, əlbəttə, bütün peyğəmbərlərin ən böyüyü idi. Xaçdan bir qədər əvvəl — hansı ki, on altıncı ayə ilə təmsil olunan Bazar qanununu simvolizə edir — İsa şagirdləri ilə birlikdə Paniuma səfər etdi. Onun orada keçirdiyi vaxt və orada irəli sürdüyü dərslər tezliklə baş verəcək Panium Döyüşü ilə uyğunluq təşkil edir. Tarix boyu Paniumun bir neçə adı olmuşdur və Məsihin dövründə Paniumun adı Qeysəriyyə Filipi idi.</w:t>
      </w:r>
    </w:p>
    <w:p>
      <w:pPr>
        <w:pStyle w:val="ArticleScripture"/>
        <w:jc w:val="left"/>
      </w:pPr>
      <w:r>
        <w:rPr>
          <w:rFonts w:ascii="Times New Roman" w:hAnsi="Times New Roman" w:eastAsia="Times New Roman" w:cs="Times New Roman"/>
        </w:rPr>
        <w:t>“İsa və Onun şagirdləri indi Qeysəriyyə Filipi ətrafındakı şəhərciklərdən birinə gəlmişdilər. Onlar Qalileyanın hüdudlarından kənarda, bütpərəstliyin hökm sürdüyü bir bölgədə idilər. Burada şagirdlər yəhudiliyin yönəldici təsirindən uzaqlaşdırılmış və bütpərəst ibadətlə daha sıx təmasa gətirilmişdilər. Onların ətrafında dünyanın hər tərəfində mövcud olan xurafat formaları təcəssüm olunmuşdu. İsa arzu edirdi ki, bu şeylərə baxış onları bütpərəstlər qarşısında daşıdıqları məsuliyyəti dərk etməyə sövq etsin. O, bu bölgədə qaldığı müddətdə özünü xalqa təlim verməkdən çəkindirməyə və Özünü daha tam şəkildə şagirdlərinə həsr etməyə çalışdı.</w:t>
      </w:r>
    </w:p>
    <w:p>
      <w:pPr>
        <w:pStyle w:val="ArticleScripture"/>
        <w:jc w:val="left"/>
      </w:pPr>
      <w:r>
        <w:rPr>
          <w:rFonts w:ascii="Times New Roman" w:hAnsi="Times New Roman" w:eastAsia="Times New Roman" w:cs="Times New Roman"/>
        </w:rPr>
        <w:t>“O, Özünü gözləyən iztirablardan onlara danışmaq üzrə idi. Lakin əvvəlcə təkliyə çəkilib dua etdi ki, onların qəlbləri Onun sözlərini qəbul etməyə hazırlanmış olsun. Onlara qoşulduqda, çatdırmaq istədiyini dərhal bildirmədi. Bunu etməzdən əvvəl, qarşıdakı sınaq üçün möhkəmlənsinlər deyə, Onlara Özünə olan imanlarını etiraf etmək imkanı verdi. O soruşdu: «İnsanlar Məni, Bəşər Oğlunu, kim sayırlar?»”</w:t>
      </w:r>
    </w:p>
    <w:p>
      <w:pPr>
        <w:pStyle w:val="ArticleScripture"/>
        <w:jc w:val="left"/>
      </w:pPr>
      <w:r>
        <w:rPr>
          <w:rFonts w:ascii="Times New Roman" w:hAnsi="Times New Roman" w:eastAsia="Times New Roman" w:cs="Times New Roman"/>
        </w:rPr>
        <w:t>Təəssüf ki, şagirdlər İsrailin öz Məsihini tanımamaqda uğursuz olduğunu etiraf etməyə məcbur oldular. Doğrudan da, bəziləri Onun möcüzələrini gördükdə, Onu Davud Oğlu elan etmişdilər. Betsaidada doyurulmuş izdihamlar Onu İsrailin padşahı elan etmək istəmişdilər. Çoxları Onu peyğəmbər kimi qəbul etməyə hazır idi; lakin Onun Məsih olduğuna inanmırdılar.</w:t>
      </w:r>
    </w:p>
    <w:p>
      <w:pPr>
        <w:pStyle w:val="ArticleScripture"/>
        <w:jc w:val="left"/>
      </w:pPr>
      <w:r>
        <w:rPr>
          <w:rFonts w:ascii="Times New Roman" w:hAnsi="Times New Roman" w:eastAsia="Times New Roman" w:cs="Times New Roman"/>
        </w:rPr>
        <w:t>İsa indi şagirdlərin özlərinə aid ikinci bir sual verdi: «Bəs siz deyirsiniz ki, Mən kiməm?» Peter cavab verdi: «Sən Məsihsən, var olan Allahın Oğlusan.»</w:t>
      </w:r>
    </w:p>
    <w:p>
      <w:pPr>
        <w:pStyle w:val="ArticleScripture"/>
        <w:jc w:val="left"/>
      </w:pPr>
      <w:r>
        <w:rPr>
          <w:rFonts w:ascii="Times New Roman" w:hAnsi="Times New Roman" w:eastAsia="Times New Roman" w:cs="Times New Roman"/>
        </w:rPr>
        <w:t>“Peter lap əvvəldən İsanın Məsih olduğuna iman etmişdi. Vəftizçi Yəhyanın təbliği ilə çoxları günahlarına məhkum olub Məsihi qəbul etmişdilər; lakin Yəhya həbs edilərək ölümə verildikdə, onun missiyasına dair şübhəyə düşməyə başladılar; indi isə uzun zamandır yolunu gözlədikləri İsanın Məsih olduğuna da şübhə edirdilər. Şagirdlərin çoxu İsanın Davudun taxtında Öz yerini tutacağını hərarətlə gözlədikləri halda, Onda belə bir niyyət olmadığını anlayanda Onu tərk etdilər. Lakin Peter və onun yoldaşları öz sədaqətlərindən dönmədilər. Dünən tərifləyib bu gün mühakimə edənlərin tərəddüdlü yolu Xilaskarın həqiqi davamçısının imanını sarsıtmadı. Peter bəyan etdi: “Sən Məsihsən, var olan Allahın Oğlusan.” O, Rəbbinin başına padşahlıq izzətinin tac qoyulmasını gözləmədi, əksinə, Onu alçaldılmış halında qəbul etdi.</w:t>
      </w:r>
    </w:p>
    <w:p>
      <w:pPr>
        <w:pStyle w:val="ArticleScripture"/>
        <w:jc w:val="left"/>
      </w:pPr>
      <w:r>
        <w:rPr>
          <w:rFonts w:ascii="Times New Roman" w:hAnsi="Times New Roman" w:eastAsia="Times New Roman" w:cs="Times New Roman"/>
        </w:rPr>
        <w:t>“Peter on iki şagirdin imanını ifadə etmişdi. Bununla belə, şagirdlər hələ də Məsihin missiyasını anlamaqdan çox uzaq idilər. Kahinlərlə rəhbərlərin müxalifəti və təhrifləri onları Məsihdən döndərə bilməsə də, yenə də onlarda böyük çaşqınlıq yaradırdı. Onlar yollarını aydın görmürdülər. İlk təlimlərinin təsiri, ravvinlərin öyrətdikləri, ənənənin gücü hələ də həqiqətə baxışlarını kəsirdi. Zaman-zaman İsadan gələn qiymətli nur şüaları onların üzərinə saçılırdı, lakin çox vaxt onlar kölgələr arasında əlləşən adamlar kimi idilər. Ancaq həmin gün, imanlarının böyük sınağı ilə üz-üzə gətirilməzdən əvvəl, Müqəddəs Ruh qüdrətlə onların üzərinə endi. Qısa bir müddət üçün onların gözləri “görünən şeylər”dən çevrilib “görünməyən şeylər”ə baxdı. 2 Korinflilərə 4:18. Onlar bəşəriyyət pərdəsi altında Allah Oğlunun izzətini sezib gördülər.”</w:t>
      </w:r>
    </w:p>
    <w:p>
      <w:pPr>
        <w:pStyle w:val="ArticleScripture"/>
        <w:jc w:val="left"/>
      </w:pPr>
      <w:r>
        <w:rPr>
          <w:rFonts w:ascii="Times New Roman" w:hAnsi="Times New Roman" w:eastAsia="Times New Roman" w:cs="Times New Roman"/>
        </w:rPr>
        <w:t>İsa Peterə cavab verib dedi: “Nə bəxtiyarsan, ey Simon Bar-Yona; çünki bunu sənə ət və qan deyil, göylərdə olan Mənim Atam aşkar etmişdir.”</w:t>
      </w:r>
    </w:p>
    <w:p>
      <w:pPr>
        <w:pStyle w:val="ArticleScripture"/>
        <w:jc w:val="left"/>
      </w:pPr>
      <w:r>
        <w:rPr>
          <w:rFonts w:ascii="Times New Roman" w:hAnsi="Times New Roman" w:eastAsia="Times New Roman" w:cs="Times New Roman"/>
        </w:rPr>
        <w:t>“Peterin etiraf etdiyi həqiqət möminin imanının təməlidir. Bu, Məsihin Özünün əbədi həyat olduğunu bəyan etdiyi həqiqətdir. Lakin bu biliyə malik olmaq özünüucaltma üçün heç bir əsas deyildi. Bu, Peterə onun öz müdrikliyi və ya yaxşılığı sayəsində açılmamışdı. Bəşəriyyət heç vaxt özlüyündə ilahi olanın biliyinə çata bilməz. ‘O, göylərdən ucadır; sən nə edə bilərsən? ölülər diyarından dərindir; sən nə bilə bilərsən?’ Əyyub 11:8. Yalnız övladlığa götürülmə ruhu bizə Allahın dərinliklərini aşkar edə bilər; elə dərinlikləri ki, onları ‘nə göz görmüş, nə qulaq eşitmiş, nə də insanın ürəyinə gəlmişdir.’ ‘Allah isə onları Öz Ruhu vasitəsilə bizə aşkar etmişdir; çünki Ruh hər şeyi, hətta Allahın dərinliklərini də araşdırır.’ 1 Korinflilərə 2:9, 10. ‘Rəbbin sirri Ondan qorxanlarladır;’ və Peterin Məsihin izzətini dərk etməsi onun ‘Allah tərəfindən öyrədilmiş’ olduğunun dəlili idi. Məzmur 25:14; Yəhya 6:45. Ah, həqiqətən, ‘nə bəxtiyarsan, ey Şimon Bar-Yona; çünki bunu sənə ət və qan açmamışdır.’”</w:t>
      </w:r>
    </w:p>
    <w:p>
      <w:pPr>
        <w:pStyle w:val="ArticleScripture"/>
        <w:jc w:val="left"/>
      </w:pPr>
      <w:r>
        <w:rPr>
          <w:rFonts w:ascii="Times New Roman" w:hAnsi="Times New Roman" w:eastAsia="Times New Roman" w:cs="Times New Roman"/>
        </w:rPr>
        <w:t>İsa davam etdi: «Mən də sənə deyirəm ki, sən Petersən, və Mən Öz kilsəmi bu qayanın üzərində quracağam; və cəhənnəmin qapıları ona qalib gələ bilməyəcəkdir». Peter sözü daş mənasını bildirir,—yuvarlanan bir daş. Peter kilsənin təməl qoyulduğu qaya deyildi. O, lənət edib and içməklə öz Rəbbini inkar etdikdə, cəhənnəmin qapıları ona qarşı üstün gəldi. Kilsə isə cəhənnəmin qapılarının qalib gələ bilməyəcəyi Birinin üzərində qurulmuşdu.</w:t>
      </w:r>
    </w:p>
    <w:p>
      <w:pPr>
        <w:pStyle w:val="ArticleScripture"/>
        <w:jc w:val="left"/>
      </w:pPr>
      <w:r>
        <w:rPr>
          <w:rFonts w:ascii="Times New Roman" w:hAnsi="Times New Roman" w:eastAsia="Times New Roman" w:cs="Times New Roman"/>
        </w:rPr>
        <w:t>“Xilaskarın gəlişindən əsrlər əvvəl Musa İsrailin xilasının Qayasına işarə etmişdi. Məzmurçu ‘qüdrətimin Qayası’ haqqında nəğmə oxumuşdu. Yeşaya yazmışdı: ‘Buna görə də Xudavənd Rəbb belə deyir: Baxın, Sionda bünövrə üçün bir daş, sınanmış bir daş, qiymətli bir künc daşı, möhkəm bir təməl qoyuram.’ Deuteronomy 32:4; Psalm 62:7; Isaiah 28:16. Peterin özü, ilhamla yazaraq, bu peyğəmbərliyi İsaya aid edir. O deyir: ‘Əgər Rəbbin lütfkar olduğunu dadmısınızsa, insanların doğrudan da rədd etdiyi, lakin Allah yanında seçilmiş, qiymətli olan diri daşa yaxınlaşaraq, siz də diri daşlar kimi ruhani bir ev olaraq tikilirsiniz.’ 1 Peter 2:3–5, R. V.”</w:t>
      </w:r>
    </w:p>
    <w:p>
      <w:pPr>
        <w:pStyle w:val="ArticleScripture"/>
        <w:jc w:val="left"/>
      </w:pPr>
      <w:r>
        <w:rPr>
          <w:rFonts w:ascii="Times New Roman" w:hAnsi="Times New Roman" w:eastAsia="Times New Roman" w:cs="Times New Roman"/>
        </w:rPr>
        <w:t>“Qoyulmuş olandan başqa heç kəs başqa təməl qoya bilməz; bu təməl isə İsa Məsihdir.” 1 Korinflilərə 3:11. “Bu qayanın üzərində,” İsa dedi, “Mən Öz kilsəmi quracağam.” Allahın və bütün səmavi varlıqların hüzurunda, görünməz cəhənnəm ordusunun hüzurunda, Məsih Öz kilsəsini diri Qaya üzərində təsis etdi. O Qaya Onun Özüdür,—bizim üçün qırılmış və əzilmiş Öz bədəni. Bu təməl üzərində qurulmuş kilsəyə qarşı cəhənnəmin qapıları üstün gələ bilməyəcəkdir.</w:t>
      </w:r>
    </w:p>
    <w:p>
      <w:pPr>
        <w:pStyle w:val="ArticleScripture"/>
        <w:jc w:val="left"/>
      </w:pPr>
      <w:r>
        <w:rPr>
          <w:rFonts w:ascii="Times New Roman" w:hAnsi="Times New Roman" w:eastAsia="Times New Roman" w:cs="Times New Roman"/>
        </w:rPr>
        <w:t>Məsih bu sözləri söylədiyi zaman kilsə necə də zəif görünürdü! Cəmi bir ovuc imanlı var idi; cinlərin və şər adamların bütün qüvvəsi onlara qarşı yönələcəkdi; lakin Məsihin ardıcılları qorxmamalı idilər. Qüvvətlərinin Qayası üzərində qurulduqları üçün, onlar yıxıla bilməzdilər.</w:t>
      </w:r>
    </w:p>
    <w:p>
      <w:pPr>
        <w:pStyle w:val="ArticleScripture"/>
        <w:jc w:val="left"/>
      </w:pPr>
      <w:r>
        <w:rPr>
          <w:rFonts w:ascii="Times New Roman" w:hAnsi="Times New Roman" w:eastAsia="Times New Roman" w:cs="Times New Roman"/>
        </w:rPr>
        <w:t>“Altı min il ərzində iman Məsih üzərində bina edilmişdir. Altı min il ərzində şeytani qəzəbin daşqınları və tufanları xilasımızın Qayası üzərinə çırpılmışdır; lakin o, sarsılmadan durur.</w:t>
      </w:r>
    </w:p>
    <w:p>
      <w:pPr>
        <w:pStyle w:val="ArticleScripture"/>
        <w:jc w:val="left"/>
      </w:pPr>
      <w:r>
        <w:rPr>
          <w:rFonts w:ascii="Times New Roman" w:hAnsi="Times New Roman" w:eastAsia="Times New Roman" w:cs="Times New Roman"/>
        </w:rPr>
        <w:t>“Peter kilsənin imanının təməli olan həqiqəti ifadə etmişdi və İsa indi onu bütün imanlılar cəmiyyətinin nümayəndəsi kimi şərəfləndirdi. O dedi: ‘Sənə göylərin səltənətinin açarlarını verəcəyəm; yer üzündə nəyi bağlasan, göylərdə bağlanmış olacaq; yer üzündə nəyi açsan, göylərdə açılmış olacaq.’”</w:t>
      </w:r>
    </w:p>
    <w:p>
      <w:pPr>
        <w:pStyle w:val="ArticleScripture"/>
        <w:jc w:val="left"/>
      </w:pPr>
      <w:r>
        <w:rPr>
          <w:rFonts w:ascii="Times New Roman" w:hAnsi="Times New Roman" w:eastAsia="Times New Roman" w:cs="Times New Roman"/>
        </w:rPr>
        <w:t>“‘Göylərin Padşahlığının açarları’ Məsihin sözləridir. Müqəddəs Yazının bütün sözləri Onundur və burada buna daxildir. Bu sözlərin göyləri açmağa da, bağlamağa da qüdrəti vardır. Onlar insanların hansı şərtlərlə qəbul edildiyini və ya rədd olunduğunu bəyan edir. Beləliklə, Allahın sözünü təbliğ edənlərin işi ya həyat üçün həyatın ətri, ya da ölüm üçün ölümün ətridir. Onların missiyası əbədi nəticələrin ağırlığını daşıyır.</w:t>
      </w:r>
    </w:p>
    <w:p>
      <w:pPr>
        <w:pStyle w:val="ArticleScripture"/>
        <w:jc w:val="left"/>
      </w:pPr>
      <w:r>
        <w:rPr>
          <w:rFonts w:ascii="Times New Roman" w:hAnsi="Times New Roman" w:eastAsia="Times New Roman" w:cs="Times New Roman"/>
        </w:rPr>
        <w:t>“Xilaskar İncil işini fərdi olaraq Peterə tapşırmadı. Daha sonralar, Peterə deyilmiş sözləri təkrar edərək, O, onları birbaşa kilsəyə tətbiq etdi. Və mahiyyət etibarilə eyni sözlər imanlılar cəmiyyətinin nümayəndələri kimi on ikiyə də deyilmişdi. Əgər İsa şagirdlərdən birinə digərlərinin fövqündə hər hansı xüsusi səlahiyyət vermiş olsaydı, onların kimin ən böyük olacağı barədə bu qədər tez-tez mübahisə etdiklərini görməzdik. Onlar Öz Müəllimlərinin istəyinə tabe olar və Onun seçdiyi şəxsə ehtiram göstərərdilər.</w:t>
      </w:r>
    </w:p>
    <w:p>
      <w:pPr>
        <w:pStyle w:val="ArticleScripture"/>
        <w:jc w:val="left"/>
      </w:pPr>
      <w:r>
        <w:rPr>
          <w:rFonts w:ascii="Times New Roman" w:hAnsi="Times New Roman" w:eastAsia="Times New Roman" w:cs="Times New Roman"/>
        </w:rPr>
        <w:t>Özlərinə başçı olaraq birini təyin etmək əvəzinə, Məsih şagirdlərə dedi: “Siz ravvin adlandırılmayın”; “nə də ustad adlandırılmayın; çünki sizin bir Ustadınız var, o da Məsihdir.” Matta 23:8, 10.</w:t>
      </w:r>
    </w:p>
    <w:p>
      <w:pPr>
        <w:pStyle w:val="ArticleScripture"/>
        <w:jc w:val="left"/>
      </w:pPr>
      <w:r>
        <w:rPr>
          <w:rFonts w:ascii="Times New Roman" w:hAnsi="Times New Roman" w:eastAsia="Times New Roman" w:cs="Times New Roman"/>
        </w:rPr>
        <w:t>“‘Hər kişinin başı Məsihdir.’ Xilaskarın ayaqları altına hər şeyi tabe edən Allah, Onu ‘hər şeyin üzərində Kilsəyə baş olmaq üçün verdi; Kilsə Onun bədənidir, hər şeyi hər cəhətdən dolduranın kamilliyidir.’ 1 Korinflilərə 11:3; Efeslilərə 1:22, 23. Kilsə təməli olaraq Məsihin üzərində qurulmuşdur; o, başı olaraq Məsihə itaət etməlidir. O, insana arxalanmamalı, insan tərəfindən idarə olunmamalıdır. Çoxları iddia edirlər ki, kilsədə etibar mövqeyi onlara başqa insanların nəyə inanmalı olduqlarını və nə etməli olduqlarını buyurmaq səlahiyyəti verir. Allah bu iddianı təsdiq etmir. Xilaskar bəyan edir: ‘Hamınız qardaşsınız.’ Hamı sınağa məruz qalır və yanılmağa meyillidir. Rəhbərlik üçün heç bir fanı varlığa arxalana bilmərik. İmanın Qayası kilsədə Məsihin canlı hüzurudur. Ən zəif olanlar buna arxalana bilər, özlərini ən güclü hesab edənlər isə, əgər Məsihi öz qüvvələri etməsələr, ən zəif olduqları üzə çıxacaq. ‘İnsana güvənən və öz qolunu bəşər edən insan lənətlidir.’ Rəbb ‘Qayadır, Onun işi kamildir.’ ‘Nə bəxtiyardır Ona təvəkkül edənlərin hamısı.’ Yeremya 17:5; Qanunun Təkrarı 32:4; Məzmur 2:12.”</w:t>
      </w:r>
    </w:p>
    <w:p>
      <w:pPr>
        <w:pStyle w:val="ArticleScripture"/>
        <w:jc w:val="left"/>
      </w:pPr>
      <w:r>
        <w:rPr>
          <w:rFonts w:ascii="Times New Roman" w:hAnsi="Times New Roman" w:eastAsia="Times New Roman" w:cs="Times New Roman"/>
        </w:rPr>
        <w:t>Peterin etirafından sonra İsa şagirdlərə tapşırdı ki, Onun Məsih olduğunu heç kəsə deməsinlər. Bu tapşırıq ilahiyyatçılarla fariseylərin qəti müxalifəti üzündən verilmişdi. Bundan əlavə, xalqın, hətta şagirdlərin belə, Məsih barədə təsəvvürü o qədər yanlış idi ki, Onun haqqında açıq bir elan onlara Onun xasiyyəti və ya işi barədə heç bir doğru anlayış verməzdi. Lakin O, gündən-günə Özünü onlara Xilaskar kimi açıqlayırdı və bununla da onların Onu Məsih kimi doğru qavramalarını istəyirdi.</w:t>
      </w:r>
    </w:p>
    <w:p>
      <w:pPr>
        <w:pStyle w:val="ArticleScripture"/>
        <w:jc w:val="left"/>
      </w:pPr>
      <w:r>
        <w:rPr>
          <w:rFonts w:ascii="Times New Roman" w:hAnsi="Times New Roman" w:eastAsia="Times New Roman" w:cs="Times New Roman"/>
        </w:rPr>
        <w:t>“Şagirdlər hələ də Məsihin dünyəvi bir hökmdar kimi hökmranlıq edəcəyini gözləyirdilər. O, Öz niyyətini bu qədər uzun müddət gizli saxlamış olsa da, onlar inanırdılar ki, O həmişə yoxsulluq və naməlumluq içində qalmayacaq; Öz padşahlığını quracağı vaxt yaxın idi. Kahinlər və ravvinlərin nifrətinin heç vaxt aradan qaldırılmayacağı, Məsihin Öz xalqı tərəfindən rədd ediləcəyi, aldadıcı kimi məhkum olunacağı və bir cinayətkar kimi çarmıxa çəkiləcəyi — belə bir fikri şagirdlər heç vaxt ağıllarına gətirməmişdilər. Lakin qaranlığın hakimiyyəti saatı yaxınlaşmaqda idi və İsa qarşılarında duran mübarizəni şagirdlərinə açmalı idi. O, sınağı qabaqcadan gördükcə kədər içində idi.” The Desire of Ages, 411-415.</w:t>
      </w:r>
    </w:p>
    <w:p>
      <w:pPr>
        <w:pStyle w:val="ArticleBody"/>
        <w:jc w:val="left"/>
      </w:pPr>
      <w:r>
        <w:rPr>
          <w:rFonts w:ascii="Times New Roman" w:hAnsi="Times New Roman" w:eastAsia="Times New Roman" w:cs="Times New Roman"/>
        </w:rPr>
        <w:t>Daniel on birin on altıncı ayəsi ABŞ-da tezliklə gələcək bazar gününə dair qanunu təmsil edir. Həmin “zəlzələ” saatından bir qədər əvvəl yüz qırx dörd minlərin arasında olmağa can atan namizədlər yuxularından oyadılırlar. Onları oyadan isə peyğəmbərlik mesajıdır. Həmin anda iki sinif aşkara çıxır və on bakirə məsəlində göstərildiyi kimi, bir sinfin qablarında yağ vardır, o biri sinfində isə yoxdur. Daniel on birin on üçdən on beşə qədər olan ayələri yalnız bazar günü qanunundan əvvəl gələn peyğəmbərlik tarixini təmsil etmir, onlar, həmçinin, on bakirə məsələnin kontekstində müdriklərin Allahın möhürünü almaq və böyük zəlzələ saatında bayraq kimi ucaldılmaq üçün sahib olacaqları “yağ” olan “mesajı” təmsil edirlər. Bu məqalələr indi bütün məqalələrin zirvəsinə çatmışdır, çünki bu ayələrdə təmsil olunan mesaj iki qızıl boru vasitəsilə aşağı axıdılan qızıl yağdır.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“Həqiqəti etiraf edənlər Şeytana xidmət etdikləri müddətcə, onun cəhənnəmi kölgəsi onların Allah və göy barəsindəki baxışlarını kəsəcəkdir. Onlar ilk məhəbbətini itirmiş kəslər kimi olacaqlar. Onlar əbədi həqiqətləri görə bilməzlər. Allahın bizim üçün hazırladığı şey Zəkəriyyə kitabının 3 və 4-cü fəsillərində, həmçinin 4:12–14-də təsvir olunur: «Və mən yenə cavab verib ona dedim: Bunlar nədir, bu iki qızıl boru vasitəsilə özlərindən qızıl yağı boşaldan iki zeytun budağı? O isə mənə cavab verib dedi: Bunların nə olduğunu bilmirsənmi? Mən dedim: Xeyr, ağam. Onda o dedi: Bunlar bütün yer üzünün Rəbbinin yanında duran iki məsh olunmuşdur.»</w:t>
      </w:r>
    </w:p>
    <w:p>
      <w:pPr>
        <w:pStyle w:val="ArticleScripture"/>
        <w:jc w:val="left"/>
      </w:pPr>
      <w:r>
        <w:rPr>
          <w:rFonts w:ascii="Times New Roman" w:hAnsi="Times New Roman" w:eastAsia="Times New Roman" w:cs="Times New Roman"/>
        </w:rPr>
        <w:t>“Rəbb hər cür vasitə ilə zəngindir. Onda heç bir imkan qıtlığı yoxdur. Üzərimizə qaranlıq kölgələrin toplanmasının səbəbi iman azlığımız, dünyəviliyimiz, ucuz danışığımız, söhbətlərimizdə təzahür edən imansızlığımızdır. Məsih nə sözdə, nə də xasiyyətdə bütünlüklə sevimli və on minlər arasında ən üstün Olan kimi aşkara çıxarılmır. Can özünü puçluğa ucaltmaqla kifayətləndikdə, Rəbbin Ruhu onun üçün az şey edə bilər. Bizim uzağı görməyən baxışımız kölgəni görür, lakin onun o tayındakı izzəti görə bilmir. Mələklər dörd küləyi tutub saxlayırlar; bu küləklər qopub azad olmağa və bütün yer üzünün üzərinə şığımağa çalışan, izi boyunca dağıntı və ölüm gətirən qəzəbli atla təmsil olunur.”</w:t>
      </w:r>
    </w:p>
    <w:p>
      <w:pPr>
        <w:pStyle w:val="ArticleScripture"/>
        <w:jc w:val="left"/>
      </w:pPr>
      <w:r>
        <w:rPr>
          <w:rFonts w:ascii="Times New Roman" w:hAnsi="Times New Roman" w:eastAsia="Times New Roman" w:cs="Times New Roman"/>
        </w:rPr>
        <w:t>“Əbədi aləmin lap astanasında yuxuya gedəkmi? Küt, soyuq və ölü olaqmı? Ah, kaş ki, kilsələrimizdə Allahın Ruhuna və Allahın Öz xalqının içinə üfürdüyü nəfəsinə sahib olaq ki, onlar ayaqları üstə dursunlar və yaşasınlar. Biz yolun dar, qapının isə sıx olduğunu görməliyik. Lakin biz o sıx qapıdan keçərkən, onun genişliyi hüdudsuzdur.” Manuscript Releases, cild 20, 217.</w:t>
      </w:r>
    </w:p>
    <w:p>
      <w:pPr>
        <w:pStyle w:val="ArticleScripture"/>
        <w:jc w:val="left"/>
      </w:pPr>
      <w:r>
        <w:rPr>
          <w:rFonts w:ascii="Times New Roman" w:hAnsi="Times New Roman" w:eastAsia="Times New Roman" w:cs="Times New Roman"/>
        </w:rPr>
        <w:t>“Bütün yer üzünün Rəbbinin yanında duran məsh olunmuşlar, bir vaxtlar örtən kerub kimi Şeytana verilmiş mövqeyə malikdirlər. Taxtını əhatə edən müqəddəs varlıqlar vasitəsilə Rəbb yer üzünün sakinləri ilə daimi əlaqə saxlayır. Qızıl yağ Allahın iman edənlərin çıraqlarını təmin edilmiş halda saxladığı lütfü təmsil edir ki, onlar titrəyib sönməsinlər. Əgər bu müqəddəs yağ Allahın Ruhunun xəbərləri vasitəsilə göydən tökülməsəydi, şərin qüvvələri insanlar üzərində tam hökmranlığa malik olardılar.”</w:t>
      </w:r>
    </w:p>
    <w:p>
      <w:pPr>
        <w:pStyle w:val="ArticleScripture"/>
        <w:jc w:val="left"/>
      </w:pPr>
      <w:r>
        <w:rPr>
          <w:rFonts w:ascii="Times New Roman" w:hAnsi="Times New Roman" w:eastAsia="Times New Roman" w:cs="Times New Roman"/>
        </w:rPr>
        <w:t>“Allah bizə göndərdiyi xəbərləri qəbul etmədiyimiz zaman hörmətdən salınır. Beləliklə, O, qaranlıqda olanlara çatdırılması üçün canlarımıza tökmək istədiyi qızıl yağı biz rədd edirik. ‘Budur, bəy gəlir; onu qarşılamağa çıxın’ çağırışı eşidildiyi zaman müqəddəs yağı qəbul etməmiş, Məsihin lütfünü ürəklərində bəsləməmiş olanlar, ağılsız bakirələr kimi, Rəbləri ilə görüşməyə hazır olmadıqlarını anlayacaqlar. Özlərində bu yağı əldə etməyə gücləri yoxdur və həyatları məhvə uğrayır. Lakin Allahın Müqəddəs Ruhu dilənilərsə, əgər Musa kimi, ‘Mənə Öz izzətini göstər’ deyə yalvarsq, Allahın məhəbbəti ürəklərimizə töküləcək. Qızıl borular vasitəsilə qızıl yağ bizə ötürüləcək. ‘Nə qüvvətlə, nə də güclə, ancaq Mənim Ruhumla, - Ordular Rəbbi belə deyir.’ Salehlik Günəşinin parlaq şüalarını qəbul etməklə, Allahın övladları dünyada işıqlar kimi parlayırlar.” Review and Herald, 20 iyul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Birinci</dc:title>
  <dc:subject>Gecəyarısı Hayqırtısı və Romanın Peyğəmbərlikdəki Rolu: Daniel Kitabında Axır Günlərin Aşkarlanması</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