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Altıncı Nömrə</w:t>
      </w:r>
    </w:p>
    <w:p>
      <w:pPr>
        <w:pStyle w:val="ArticleSubtitle"/>
        <w:jc w:val="left"/>
      </w:pPr>
      <w:r>
        <w:rPr>
          <w:rFonts w:ascii="Arial" w:hAnsi="Arial" w:eastAsia="Arial" w:cs="Arial"/>
        </w:rPr>
        <w:t>Navuxodonosorun Yeddi Vaxtı: Bütpərəstliyi, Papalığı və Amerika Birləşmiş Ştatlarını üzə çıxaran peyğəmbərlik toxuması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Dördüncü fəsildə Nebukadnetsarın simvolu heyrətamizdir. Onun “yeddi vaxtı” bütpərəstliyin (gündəlik), və papalığın (viranəlik törədən günahın) müqəddəs məkanı və ordunu tapdaladığı zaman dövrlərini təmsil edirdi.</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 viranəlik gətirən günah və həm məbədgahın, həm də ordunun ayaq altına salınması barədə olan görüntü nə vaxta qədər davam edəcək?” Daniel 8:13.</w:t>
      </w:r>
    </w:p>
    <w:p>
      <w:pPr>
        <w:pStyle w:val="ArticleBody"/>
        <w:jc w:val="left"/>
      </w:pPr>
      <w:r>
        <w:rPr>
          <w:rFonts w:ascii="Times New Roman" w:hAnsi="Times New Roman" w:eastAsia="Times New Roman" w:cs="Times New Roman"/>
        </w:rPr>
        <w:t>On üçüncü ayədə qeyd olunan “həm müqəddəs məkanın, həm də ordunun tapdalanması” Allahın iki qəzəbindən sonuncusu olan “yeddi vaxt”ı təmsil edir; Navuxodonosorun “yeddi vaxt”ı isə Allahın qəzəblərindən birincisi olan “yeddi vaxt”ı təmsil edir, lakin peyğəmbərlik baxımından hər ikisi eyni xətt kimi təqdim olunur.</w:t>
      </w:r>
    </w:p>
    <w:p>
      <w:pPr>
        <w:pStyle w:val="ArticleScripture"/>
        <w:jc w:val="left"/>
      </w:pPr>
      <w:r>
        <w:rPr>
          <w:rFonts w:ascii="Times New Roman" w:hAnsi="Times New Roman" w:eastAsia="Times New Roman" w:cs="Times New Roman"/>
        </w:rPr>
        <w:t>Və Samariyanın ölçü ipini, Axav evinin şaqulunu Yerusəlimin üzərinə çəkəcəyəm; və Yerusəlimi bir adamın boşqabı silib sonra onu tərsinə çevirdiyi kimi siləcəyəm. 2 Padşahlar 21:13.</w:t>
      </w:r>
    </w:p>
    <w:p>
      <w:pPr>
        <w:pStyle w:val="ArticleBody"/>
        <w:jc w:val="left"/>
      </w:pPr>
      <w:r>
        <w:rPr>
          <w:rFonts w:ascii="Times New Roman" w:hAnsi="Times New Roman" w:eastAsia="Times New Roman" w:cs="Times New Roman"/>
        </w:rPr>
        <w:t>Daniel kitabının səkkizinci fəslinin on üçüncü ayəsi, e.ə. 677-ci ildən başlayaraq cənubdakı Yəhuda padşahlığının üzərinə gətirilmiş Allahın qəzəblərinin ikinci xəttinə aiddir. Navuxodonosorun “yeddi vaxtı” isə, e.ə. 723-cü ildən başlayaraq şimaldakı İsrail padşahlığının üzərinə gətirilmiş Allahın birinci qəzəb xəttini təmsil edir. Navuxodonosorun “yeddi vaxtı”, bütpərəstliyin müqəddəs məkanı və ordunu tapdaladığı min iki yüz altmış ili, bunun ardınca isə papalığın müqəddəs məkanı və ordunu tapdaladığı min iki yüz altmış ili təmsil edir.</w:t>
      </w:r>
    </w:p>
    <w:p>
      <w:pPr>
        <w:pStyle w:val="ArticleBody"/>
        <w:jc w:val="left"/>
      </w:pPr>
      <w:r>
        <w:rPr>
          <w:rFonts w:ascii="Times New Roman" w:hAnsi="Times New Roman" w:eastAsia="Times New Roman" w:cs="Times New Roman"/>
        </w:rPr>
        <w:t>Papalıq sadəcə xristianlıq etirafı ilə örtülmüş bütpərəstlikdir. Necə deyərlər, “vəftiz olunmuş bütpərəstlik”. Katolisizmdə Məsihi və ya xristianlığı təmsil edən heç nə yoxdur. Dünya bu həqiqəti Qaranlıq Əsrlərin tarixində öyrəndi, lakin 1798-ci ildən bəri dünya bunu unutmuşdur. Papalığın ürəyi bütpərəstliyin ürəyi ilə eynidir. Din və dinlərin ayinləri tamamilə eynidir. Navuxodonosora verilən “yeddi vaxt” hökmü ona bir heyvan ürəyinin verilməsindən ibarət idi. Ona verilən heyvan ürəyi bütpərəstlik dinini təmsil edən ürək idi; istər açıq bütpərəstlik olsun, istərsə də katolisizm şəklində pərdələnmiş bütpərəstlik. Bacı Vayt Vəhy kitabının on ikinci fəslindəki əjdahanın Şeytan olduğunu müəyyən edir, lakin ikinci dərəcəli mənada o, bütpərəst Romadır.</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rəmzidir.” The Great Controversy, 439.</w:t>
      </w:r>
    </w:p>
    <w:p>
      <w:pPr>
        <w:pStyle w:val="ArticleBody"/>
        <w:jc w:val="left"/>
      </w:pPr>
      <w:r>
        <w:rPr>
          <w:rFonts w:ascii="Times New Roman" w:hAnsi="Times New Roman" w:eastAsia="Times New Roman" w:cs="Times New Roman"/>
        </w:rPr>
        <w:t>Navuxodonosorun “yeddi vaxt” ərzində təmsil etdiyi vəhşi heyvan, min iki yüz altmış gün ərzində əjdahanın vəhşi heyvanı, sonra isə daha bir min iki yüz altmış gün ərzində Katolisizmin vəhşi heyvanı idi. Həmin günlərin sonunda Navuxodonosor sonda yalançı peyğəmbər olan Birləşmiş Ştatların rəmzidir. Peyğəmbərlik baxımından Navuxodonosor əjdahanı, vəhşi heyvanı və yalançı peyğəmbəri təmsil edirdi; bunlar ruhani Babili təşkil edən və dünyanı Armageddona aparan üçqat qüvvələrdir. Navuxodonosor həqiqi Babili təmsil edir və bunu etməklə o, axır günlərin ruhani Babilini təşkil edən bu üç qüvvənin hamısının rəmzi kimi istifadə olunmuşdur.</w:t>
      </w:r>
    </w:p>
    <w:p>
      <w:pPr>
        <w:pStyle w:val="ArticleBody"/>
        <w:jc w:val="left"/>
      </w:pPr>
      <w:r>
        <w:rPr>
          <w:rFonts w:ascii="Times New Roman" w:hAnsi="Times New Roman" w:eastAsia="Times New Roman" w:cs="Times New Roman"/>
        </w:rPr>
        <w:t>Az əvvəl müəyyən edilmiş simvolizmi tanımaq üçün əvvəlcə “yeddi vaxt”ın sonunda, onun padşahlığının bərpa edildiyi 1798-ci ildə Navuxodonosorun yerini müəyyən etmək vacibdir. Fəslə daha sistemli şəkildə keçməyə başlamazdan əvvəl, bu yol nişanını Daniel kitabının dördüncü fəslində müəyyən edəcəyik.</w:t>
      </w:r>
    </w:p>
    <w:p>
      <w:pPr>
        <w:pStyle w:val="ArticleBody"/>
        <w:jc w:val="left"/>
      </w:pPr>
      <w:r>
        <w:rPr>
          <w:rFonts w:ascii="Times New Roman" w:hAnsi="Times New Roman" w:eastAsia="Times New Roman" w:cs="Times New Roman"/>
        </w:rPr>
        <w:t>1798-ci ildə “axır zaman”da Daniel kitabının möhürü açıldı və həmin kitab bundan sonra sınaqdan keçirəcək, təmizləyəcək və iki sinif ibadət edənlər meydana gətirəcək artan bir nuru təqdim etmək məqsədini yerinə yetirdi. Daniel kitabının möhürünün açılması, o vaxt aşkar edilmiş həqiqətlərə əsaslanan üçmərhələli sınaq prosesinin başlanğıcını göstərir.</w:t>
      </w:r>
    </w:p>
    <w:p>
      <w:pPr>
        <w:pStyle w:val="ArticleScripture"/>
        <w:jc w:val="left"/>
      </w:pPr>
      <w:r>
        <w:rPr>
          <w:rFonts w:ascii="Times New Roman" w:hAnsi="Times New Roman" w:eastAsia="Times New Roman" w:cs="Times New Roman"/>
        </w:rPr>
        <w:t>O dedi: Get, yolunla get, ey Daniel; çünki sözlər axır zamanadək bağlanmış və möhürlənmişdir. Çoxları təmizlənəcək, ağardılacaq və sınaqdan keçiriləcək; lakin pislər pislik edəcəklər; və pislərdən heç biri anlamayacaq; amma müdriklər anlayacaqlar. Daniel 12:9, 10.</w:t>
      </w:r>
    </w:p>
    <w:p>
      <w:pPr>
        <w:pStyle w:val="ArticleBody"/>
        <w:jc w:val="left"/>
      </w:pPr>
      <w:r>
        <w:rPr>
          <w:rFonts w:ascii="Times New Roman" w:hAnsi="Times New Roman" w:eastAsia="Times New Roman" w:cs="Times New Roman"/>
        </w:rPr>
        <w:t>Daniel kitabı ilə Vəhy kitabından ibarət olan kitabın möhürünün açılmasının peyğəmbərlik məqsədi, kitabın möhürünün açıldığı tarix dövründə yaşayan nəsli sınaqdan keçirməkdir. Danielin on ikinci fəslində müəyyən edilmiş üç zaman peyğəmbərliyi vardır. Birincisi, müqəddəs xalqın qüdrətinin dağıdılmalı olduğu min iki yüz altmış ildir.</w:t>
      </w:r>
    </w:p>
    <w:p>
      <w:pPr>
        <w:pStyle w:val="ArticleScripture"/>
        <w:jc w:val="left"/>
      </w:pPr>
      <w:r>
        <w:rPr>
          <w:rFonts w:ascii="Times New Roman" w:hAnsi="Times New Roman" w:eastAsia="Times New Roman" w:cs="Times New Roman"/>
        </w:rPr>
        <w:t>Lakin sən, ey Daniel, sözləri gizli saxla və kitabı axır zamanadək möhürlə; çoxları ora-bura gedəcək və bilik artacaqdır. Sonra mən, Daniel, baxdım və budur, daha iki nəfər dayanmışdı: biri çayın sahilinin bu tərəfində, o biri isə çayın sahilinin o tərəfində. Onlardan biri çayın suları üzərində olan, kətan paltar geyinmiş adama dedi: “Bu möcüzələrin sonuna nə vaxta qədər qalır?” Mən də çayın suları üzərində olan, kətan paltar geyinmiş adamı eşitdim; o, sağ əlini və sol əlini göylərə qaldırıb əbədi yaşayanın adına and içdi ki, bu, bir vaxt, vaxtlar və yarım vaxt qədər olacaq; müqəddəs xalqın qüdrətini dağıtmağı başa çatdıranda isə bütün bunlar tamam olacaqdır. Daniel 12:4–7.</w:t>
      </w:r>
    </w:p>
    <w:p>
      <w:pPr>
        <w:pStyle w:val="ArticleBody"/>
        <w:jc w:val="left"/>
      </w:pPr>
      <w:r>
        <w:rPr>
          <w:rFonts w:ascii="Times New Roman" w:hAnsi="Times New Roman" w:eastAsia="Times New Roman" w:cs="Times New Roman"/>
        </w:rPr>
        <w:t>On ikinci fəsildəki digər iki peyğəmbərlik dövrü min iki yüz doxsan gün və min üç yüz otuz beş gündür.</w:t>
      </w:r>
    </w:p>
    <w:p>
      <w:pPr>
        <w:pStyle w:val="ArticleScripture"/>
        <w:jc w:val="left"/>
      </w:pPr>
      <w:r>
        <w:rPr>
          <w:rFonts w:ascii="Times New Roman" w:hAnsi="Times New Roman" w:eastAsia="Times New Roman" w:cs="Times New Roman"/>
        </w:rPr>
        <w:t>Mən eşitdim, lakin anlamadım. Onda dedim: Ey ağam, bunların aqibəti nə olacaq? O dedi: Get öz yolunla, ey Daniel; çünki bu sözlər axır zamanadək qapalı və möhürlü qalacaqdır. Çoxları paklanacaq, ağardılacaq və sınaqdan keçiriləcək; lakin pislər pislik edəcək; pislərdən heç biri anlamayacaq, amma müdriklər anlayacaqlar. Və gündəlik qurbanın götürüldüyü, viranəlik törədən iyrəncliyin qurulduğu vaxtdan etibarən min iki yüz doxsan gün olacaqdır. Nə bəxtiyardır o kəs ki, gözləyib min üç yüz otuz beş günə çatır. Daniel 12:8–12.</w:t>
      </w:r>
    </w:p>
    <w:p>
      <w:pPr>
        <w:pStyle w:val="ArticleBody"/>
        <w:jc w:val="left"/>
      </w:pPr>
      <w:r>
        <w:rPr>
          <w:rFonts w:ascii="Times New Roman" w:hAnsi="Times New Roman" w:eastAsia="Times New Roman" w:cs="Times New Roman"/>
        </w:rPr>
        <w:t>Ayələrdə “axır zaman”a iki dəfə istinad edilir və bu, Danielin sözlərinin möhürdən açılacağı məqam kimi müəyyən edilir. “Axır zaman”da möhürdən açılmasının mövzusu olan sözlər min iki yüz altmış (bir vaxt, vaxtlar və yarım vaxt), min iki yüz doxsan və min üç yüz otuz beş olan üç peyğəmbərlik dövrüdür. Bu üç dövrdən ikisi “günlər” kimi müəyyən edilir. Üç dövrdən ikisi 1798-ci ildə başa çatdı, üçüncüsü isə 1843-cü ilin lap sonunda başa çatdı. Bu, məhz 1843-cü ilin lap sonudur, çünki ayə belə deyir: “nə bəxtiyardır o kəs ki, gözləyir və ...-ə çatır”</w:t>
      </w:r>
    </w:p>
    <w:p>
      <w:pPr>
        <w:pStyle w:val="ArticleBody"/>
        <w:jc w:val="left"/>
      </w:pPr>
      <w:r>
        <w:rPr>
          <w:rFonts w:ascii="Times New Roman" w:hAnsi="Times New Roman" w:eastAsia="Times New Roman" w:cs="Times New Roman"/>
        </w:rPr>
        <w:t>“Gəlir” sözü “toxunur” mənasını verir. Buna görə də 1844-cü ilin birinci gününü gözləyən və həmçinin ona toxunan nə bəxtiyardır. On qız məsəlindəki ləngimə vaxtı Millerçi tarixindəki ilk məyusluqla başladı və həmin məyusluq məhz 1843-cü ilin ən son günündə baş verdi; 1843-cü ilin ən son günü isə 1844-cü ilin elə birinci gününə toxunur. Gözləməyin bərəkəti ləngimə vaxtı ilk məyusluqla başlayanda başladı.</w:t>
      </w:r>
    </w:p>
    <w:p>
      <w:pPr>
        <w:pStyle w:val="ArticleBody"/>
        <w:jc w:val="left"/>
      </w:pPr>
      <w:r>
        <w:rPr>
          <w:rFonts w:ascii="Times New Roman" w:hAnsi="Times New Roman" w:eastAsia="Times New Roman" w:cs="Times New Roman"/>
        </w:rPr>
        <w:t>Bu ayələrdə toxunulmalı daha çox məqam vardır, lakin burada nəzərdən keçirdiyimiz məsələ Danielin peyğəmbərlikdəki roludur. Həmin keçiddə Danielin təmsil etdiyi Daniel kitabının məqsədi, kitabın möhürü açıldıqda, üçmərhələli bir sınaq prosesini meydana gətirməkdir. Danielə son vaxta qədər öz yolu ilə getməsi söylənmişdi; çünki kitabın möhürü məhz o zaman açılmalı idi. Fəslin yekunu son vaxt gəlib çatdıqda nə baş verəcəyini vurğulayır.</w:t>
      </w:r>
    </w:p>
    <w:p>
      <w:pPr>
        <w:pStyle w:val="ArticleScripture"/>
        <w:jc w:val="left"/>
      </w:pPr>
      <w:r>
        <w:rPr>
          <w:rFonts w:ascii="Times New Roman" w:hAnsi="Times New Roman" w:eastAsia="Times New Roman" w:cs="Times New Roman"/>
        </w:rPr>
        <w:t>Lakin sən sonadək öz yolunla get; çünki sən rahatlıq tapacaq və günlərin sonunda öz nəsibində duracaqsan. Daniel 12:13.</w:t>
      </w:r>
    </w:p>
    <w:p>
      <w:pPr>
        <w:pStyle w:val="ArticleBody"/>
        <w:jc w:val="left"/>
      </w:pPr>
      <w:r>
        <w:rPr>
          <w:rFonts w:ascii="Times New Roman" w:hAnsi="Times New Roman" w:eastAsia="Times New Roman" w:cs="Times New Roman"/>
        </w:rPr>
        <w:t>Daniel kitabı, Danielin peyğəmbərlik günlərinin sonunda öz payında durmalı idi.</w:t>
      </w:r>
    </w:p>
    <w:p>
      <w:pPr>
        <w:pStyle w:val="ArticleScripture"/>
        <w:jc w:val="left"/>
      </w:pPr>
      <w:r>
        <w:rPr>
          <w:rFonts w:ascii="Times New Roman" w:hAnsi="Times New Roman" w:eastAsia="Times New Roman" w:cs="Times New Roman"/>
        </w:rPr>
        <w:t>“Allah bir insana yerinə yetirmək üçün xüsusi bir iş verdikdə, o, Daniel kimi öz qismətində və mövqeyində durmalı, Allahın çağırışına cavab verməyə, Onun məqsədini yerinə yetirməyə hazır olmalıdır.” Manuscript Releases, volume 6, 108.</w:t>
      </w:r>
    </w:p>
    <w:p>
      <w:pPr>
        <w:pStyle w:val="ArticleBody"/>
        <w:jc w:val="left"/>
      </w:pPr>
      <w:r>
        <w:rPr>
          <w:rFonts w:ascii="Times New Roman" w:hAnsi="Times New Roman" w:eastAsia="Times New Roman" w:cs="Times New Roman"/>
        </w:rPr>
        <w:t>1798-ci ildə, axır vaxtda, Daniel öz nəsibində durdu; bu, on üçüncü ayədə “günlərin sonunda” kimi ifadə olunur. Navuxodonosorun “yeddi zaman”lıq qovulmasının sonu 1798-ci ili müəyyən edir, çünki o, “günlərin sonunda” tamamlandı.</w:t>
      </w:r>
    </w:p>
    <w:p>
      <w:pPr>
        <w:pStyle w:val="ArticleScripture"/>
        <w:jc w:val="left"/>
      </w:pPr>
      <w:r>
        <w:rPr>
          <w:rFonts w:ascii="Times New Roman" w:hAnsi="Times New Roman" w:eastAsia="Times New Roman" w:cs="Times New Roman"/>
        </w:rPr>
        <w:t>Və günlərin sonunda mən, Navuxodonosor, gözlərimi göylərə qaldırdım, ağlım özümə qayıtdı, mən də Haqq-Taalaya xeyir-dua verdim, əbədi yaşayanı həmd və təzim etdim; Onun hökmranlığı əbədi hökmranlıqdır, Onun səltənəti nəsildən-nəslədir. Yer üzünün bütün sakinləri heç nə sayılır; O, həm göylərin ordusu arasında, həm də yer üzünün sakinləri arasında Öz iradəsinə görə hərəkət edir; heç kəs Onun əlini saxlaya, yaxud Ona: “Nə edirsən?” — deyə bilməz. Elə həmin vaxt ağlım özümə qayıtdı; padşahlığımın şöhrəti üçün izzətim və parlaqlığım mənə qaytarıldı; müşavirlərim və əyanlarım məni axtarıb tapdılar; padşahlığımda möhkəmləndirildim və mənə daha artıq əzəmət əlavə olundu. İndi mən, Navuxodonosor, göylərin Padşahını həmd edir, ucaldır və təzim edirəm; Onun bütün işləri həqiqətdir, yolları isə ədalətdir; təkəbbürlə yeriyənləri isə O, alçaltmağa qadirdir. Daniel 4:34–37.</w:t>
      </w:r>
    </w:p>
    <w:p>
      <w:pPr>
        <w:pStyle w:val="ArticleBody"/>
        <w:jc w:val="left"/>
      </w:pPr>
      <w:r>
        <w:rPr>
          <w:rFonts w:ascii="Times New Roman" w:hAnsi="Times New Roman" w:eastAsia="Times New Roman" w:cs="Times New Roman"/>
        </w:rPr>
        <w:t>“Günlərin sonu” ifadəsi 1798-ci ildəki axır zamanını təmsil edir. Həmin vaxt Navuxodonosor artıq öz padşahlığında bərqərar olmuşdu; bu isə artıq bütpərəstliyin və papalığın vəhşiləri ilə bağlı tarix deyildi. O nöqtədə Navuxodonosor tam çevrilmiş bir adamı təmsil edirdi və bununla da 1798-ci ildə hökmranlıq etməyə başlayan Müqəddəs Kitab peyğəmbərliyindəki yer vəhşisini təmsil edirdi; o, quzu kimi başlamışdı, baxmayaraq ki, nəhayətdə əjdaha kimi danışmağa məqsum idi. O, İsaiah iyirmi üçün yerinə yetməsi olaraq yetmiş simvolik il hökmranlıq edəcək yer vəhşisini təmsil edir; necə ki, onun sözün həqiqi mənasındakı padşahlığı yetmiş həqiqi il hökmranlıq etmişdi. Simvolizm “tam qüsursuzdur.”</w:t>
      </w:r>
    </w:p>
    <w:p>
      <w:pPr>
        <w:pStyle w:val="ArticleBody"/>
        <w:jc w:val="left"/>
      </w:pPr>
      <w:r>
        <w:rPr>
          <w:rFonts w:ascii="Times New Roman" w:hAnsi="Times New Roman" w:eastAsia="Times New Roman" w:cs="Times New Roman"/>
        </w:rPr>
        <w:t>Navuxodonosor Vəhy kitabının on ikinci və on üçüncü fəsillərində təmsil olunan üç qüvvə arasında peyğəmbərlik baxımından bir əlaqəni təmsil edir. Orada onlar əjdaha, dəniz heyvanı və yer heyvanı kimi müəyyən edilir. Vəhy kitabının on altıncı fəslində isə onlar dünyanı Armageddona aparan üç qüvvə kimi tanıdılır. Navuxodonosorun “yeddi vaxtı” həmin üç heyvanın hamısını bir-birinə bağlayır, çünki hərfi Babil ruhani Babili təsvir edir və Daniel kitabında yer alan eyni peyğəmbərlik xətti Vəhy kitabında da davam etdirilir, çünki bu iki kitab bir-birini kamilliyə çatdırır.</w:t>
      </w:r>
    </w:p>
    <w:p>
      <w:pPr>
        <w:pStyle w:val="ArticleBody"/>
        <w:jc w:val="left"/>
      </w:pPr>
      <w:r>
        <w:rPr>
          <w:rFonts w:ascii="Times New Roman" w:hAnsi="Times New Roman" w:eastAsia="Times New Roman" w:cs="Times New Roman"/>
        </w:rPr>
        <w:t>Navuxodonosor, əjdaha, vəhşi heyvan və yalançı peyğəmbər arasında peyğəmbərlik baxımından bir əlaqə halqası kimi 1798-ci ili təmsil edir. 1798-ci il birinci mələyin xəbəri və Millerçi tarix üçün “sonun vaxtı” idi. William Miller, bütün peyğəmbərlik quruluşunu bütpərəstliyin əjdahasını və Katolisizmin vəhşi heyvanını tanıması əsasında qurmağa yönəldildi, lakin o, Amerika Birləşmiş Ştatlarını yer üzünün vəhşi heyvanı və yalançı peyğəmbər kimi görmədi. O, 1798-ci ildəki “sonun vaxtı”ndan əvvəlki tarixi görə bilirdi, lakin gələcək hələ də gələcək idi. 1989-cu ildəki “sonun vaxtı”nda isə həmin üç qüvvənin hamısı artıq tanınacaqdı.</w:t>
      </w:r>
    </w:p>
    <w:p>
      <w:pPr>
        <w:pStyle w:val="ArticleBody"/>
        <w:jc w:val="left"/>
      </w:pPr>
      <w:r>
        <w:rPr>
          <w:rFonts w:ascii="Times New Roman" w:hAnsi="Times New Roman" w:eastAsia="Times New Roman" w:cs="Times New Roman"/>
        </w:rPr>
        <w:t>1798-ci ildə əjdaha və vəhşinin peyğəmbərlikdə tanınmasının möhürünün açılması, yeddinci, səkkizinci və doqquzuncu fəsillərin Ulai çayı ilə təmsil olunur. 1989-cu ildə əjdaha, vəhşi və yalançı peyğəmbərin peyğəmbərlikdə tanınmasının möhürünün açılması, onuncu, on birinci və on ikinci fəsillərin Hiddekel çayı ilə təmsil olunur. Navuxodonosor 1798-ci ildə gələn birinci mələyin hərəkatını təmsil edir və o, 1989-cu ildə gələn üçüncü mələyin hərəkatını təmsil edən Belşassarı əvvəlcədən göstərən bir tipdir. Bu səbəbdən, dördüncü fəsildə Navuxodonosorun ikinci yuxusu birinci mələyin xəbərini təmsil edir.</w:t>
      </w:r>
    </w:p>
    <w:p>
      <w:pPr>
        <w:pStyle w:val="ArticleBody"/>
        <w:jc w:val="left"/>
      </w:pPr>
      <w:r>
        <w:rPr>
          <w:rFonts w:ascii="Times New Roman" w:hAnsi="Times New Roman" w:eastAsia="Times New Roman" w:cs="Times New Roman"/>
        </w:rPr>
        <w:t>Navuxodonosorun “yeddi vaxtı” 1798-ci ildə, gələcək mühakimə barədə xəbərdarlıq ismarıcının gəlişi ilə “axır zaman”da başa çatdı. “Günlərin sonunda” o, iman gətirmiş bir insandır; beləliklə, o, yer vəhşisinin quzuya bənzər olduğu vaxtdakı Respublikaçı buynuzunu təmsil edir. Eyni zamanda o, yer vəhşisinin Filadelfiyalı Protestant buynuzunu təmsil edir.</w:t>
      </w:r>
    </w:p>
    <w:p>
      <w:pPr>
        <w:pStyle w:val="ArticleBody"/>
        <w:jc w:val="left"/>
      </w:pPr>
      <w:r>
        <w:rPr>
          <w:rFonts w:ascii="Times New Roman" w:hAnsi="Times New Roman" w:eastAsia="Times New Roman" w:cs="Times New Roman"/>
        </w:rPr>
        <w:t>Babilin ilk padşahı kimi o, Babilin son padşahı Belşassarı təmsil edir. Onun üzərinə gələn hökm Nimrodun hökmü ilə əvvəlcədən təcəssüm etdirilmiş, öz növbəsində isə Belşassarın hökmünü təcəssüm etdirmişdir. Onun hökmü 22 oktyabr 1844-cü ildə araşdırıcı mühakimənin açılışını təmsil edirdi.</w:t>
      </w:r>
    </w:p>
    <w:p>
      <w:pPr>
        <w:pStyle w:val="ArticleScripture"/>
        <w:jc w:val="left"/>
      </w:pPr>
      <w:r>
        <w:rPr>
          <w:rFonts w:ascii="Times New Roman" w:hAnsi="Times New Roman" w:eastAsia="Times New Roman" w:cs="Times New Roman"/>
        </w:rPr>
        <w:t>Padşah Navuxodonosor, bütün yer üzündə yaşayan bütün xalqlara, millətlərə və dillərə: sizə sülh çoxalsın. Mənə Ən Uca Allahın göstərdiyi əlamətləri və möcüzələri bildirməyi yaxşı bildim. Onun əlamətləri necə də böyükdür! və Onun möcüzələri necə də qüdrətlidir! Onun padşahlığı əbədi bir padşahlıqdır və Onun hökmranlığı nəsildən-nəslədir. Mən, Navuxodonosor, evimdə arxayın idim və sarayımda firavan yaşayırdım; məni qorxuya salan bir yuxu gördüm, yatağımda ikən düşündüklərim və başımın görüntüləri məni təşvişə saldı. Daniel 4:1–5.</w:t>
      </w:r>
    </w:p>
    <w:p>
      <w:pPr>
        <w:pStyle w:val="ArticleBody"/>
        <w:jc w:val="left"/>
      </w:pPr>
      <w:r>
        <w:rPr>
          <w:rFonts w:ascii="Times New Roman" w:hAnsi="Times New Roman" w:eastAsia="Times New Roman" w:cs="Times New Roman"/>
        </w:rPr>
        <w:t>Yuxu Navuxodonosoru qorxuya saldı və yuxunun simvolizmi insanlara “Allahdan qorxun” əmrini verən birinci mələyin əbədi Müjdəsini təmsil edir.</w:t>
      </w:r>
    </w:p>
    <w:p>
      <w:pPr>
        <w:pStyle w:val="ArticleScripture"/>
        <w:jc w:val="left"/>
      </w:pPr>
      <w:r>
        <w:rPr>
          <w:rFonts w:ascii="Times New Roman" w:hAnsi="Times New Roman" w:eastAsia="Times New Roman" w:cs="Times New Roman"/>
        </w:rPr>
        <w:t>Və mən göyün ortasında uçan başqa bir mələk gördüm; onun yer üzündə yaşayanlara, hər millətə, qəbiləyə, dilə və xalqa vəz etmək üçün əbədi Müjdəsi var idi. O, uca səslə deyirdi: Allahdan qorxun və Ona izzət verin; çünki Onun hökm saatı gəlib çatmışdır; göyü, yeri, dənizi və su bulaqlarını Yaradanına səcdə edin. Vəhy 14:6, 7.</w:t>
      </w:r>
    </w:p>
    <w:p>
      <w:pPr>
        <w:pStyle w:val="ArticleBody"/>
        <w:jc w:val="left"/>
      </w:pPr>
      <w:r>
        <w:rPr>
          <w:rFonts w:ascii="Times New Roman" w:hAnsi="Times New Roman" w:eastAsia="Times New Roman" w:cs="Times New Roman"/>
        </w:rPr>
        <w:t>Əbədi müjdə üç mərhələli bir ismarışdır; birinci mələkdə təmsil olunduğu kimi birinci mərhələ Allahdan qorxmaqdır, ikinci mərhələ Ona izzət verməkdir və üçüncü mərhələ isə Onun hökm saatı ilə təmsil olunur. “İzzət” xarakteri təmsil edir və Nimrodun üsyanı hekayəsindəki ikinci “gedək” şəhərin və qüllənin xarakterinin araşdırıldığı yerdir. Bu, təhqiqat xarakterli bir hökm idi. Kilsə ilə dövlətin birləşməsi vəhşinin surətidir və Nimrodun ikinci mərhələsi vəhşinin surətini zahir etməkdə idi, lakin əbədi müjdənin ikinci mərhələsi Nimrodun deyil, Allahın xarakterinin izzətləndirilməsini hasil edir.</w:t>
      </w:r>
    </w:p>
    <w:p>
      <w:pPr>
        <w:pStyle w:val="ArticleBody"/>
        <w:jc w:val="left"/>
      </w:pPr>
      <w:r>
        <w:rPr>
          <w:rFonts w:ascii="Times New Roman" w:hAnsi="Times New Roman" w:eastAsia="Times New Roman" w:cs="Times New Roman"/>
        </w:rPr>
        <w:t>Navuxodonosorun qorxusu, Danielin Babilin qidasını yeməməyi seçməsi kimi, birinci sınağın rəmzidir; çünki Daniel Allahdan qorxurdu. Birinci mələk tarixdə 1798-ci ildə gəldi və bundan sonra 11 avqust 1840-cı ildə qüvvətləndirildi. Navuxodonosorun yuxusu birinci xəbərin gəlişini axır zamanında, 1798-ci ildə yerləşdirir.</w:t>
      </w:r>
    </w:p>
    <w:p>
      <w:pPr>
        <w:pStyle w:val="ArticleScripture"/>
        <w:jc w:val="left"/>
      </w:pPr>
      <w:r>
        <w:rPr>
          <w:rFonts w:ascii="Times New Roman" w:hAnsi="Times New Roman" w:eastAsia="Times New Roman" w:cs="Times New Roman"/>
        </w:rPr>
        <w:t>Məni qorxuya salan bir yuxu gördüm; yatağım üstündəki düşüncələr və başımın görüntüləri məni təşvişə saldı. Buna görə də əmr verdim ki, Babilin bütün müdrik adamları hüzuruma gətirilsinlər ki, yuxunun yozumunu mənə bildirsinlər. O zaman sehrbazlar, münəccimlər, Xaldeylilər və falçılar içəri girdilər; mən yuxunu onların önündə danışdım, lakin onun yozumunu mənə bildirə bilmədilər. Amma axırda Daniel yanıma gəldi; onun adı mənim allahımın adına görə Belteşassar idi və onda müqəddəs allahların ruhu var idi. Mən onun önündə yuxunu danışıb dedim: “Ey sehrbazların başçısı Belteşassar, bildiyimə görə müqəddəs allahların ruhu səndədir və heç bir sirr səni müşkülə salmır, gördüyüm yuxunun görüntülərini və onun yozumunu mənə söylə”. Daniel 4:5–9.</w:t>
      </w:r>
    </w:p>
    <w:p>
      <w:pPr>
        <w:pStyle w:val="ArticleBody"/>
        <w:jc w:val="left"/>
      </w:pPr>
      <w:r>
        <w:rPr>
          <w:rFonts w:ascii="Times New Roman" w:hAnsi="Times New Roman" w:eastAsia="Times New Roman" w:cs="Times New Roman"/>
        </w:rPr>
        <w:t>1798-ci ildə, yəni Navuxodonosorun qorxusu ilə təmsil olunan axır zamanda birinci xəbərin gəlişi, Daniel kitabının möhürünün açılmalı olduğu nöqtəni göstərir.</w:t>
      </w:r>
    </w:p>
    <w:p>
      <w:pPr>
        <w:pStyle w:val="ArticleScripture"/>
        <w:jc w:val="left"/>
      </w:pPr>
      <w:r>
        <w:rPr>
          <w:rFonts w:ascii="Times New Roman" w:hAnsi="Times New Roman" w:eastAsia="Times New Roman" w:cs="Times New Roman"/>
        </w:rPr>
        <w:t>Amma sən, ey Daniel, sözləri qapat və kitabı axır zamanadək möhürlə: çoxları ora-bura qaçacaq və bilik artacaq. … O dedi: Get öz yolunla, Daniel; çünki bu sözlər axır zamanadək qapadılmış və möhürlənmişdir. Çoxları paklanacaq, ağardılacaq və sınaqdan keçiriləcək; lakin pislər pislik edəcəklər; pislərdən heç biri anlamayacaq; ancaq müdriklər anlayacaqlar. Daniel 12:4, 9, 10.</w:t>
      </w:r>
    </w:p>
    <w:p>
      <w:pPr>
        <w:pStyle w:val="ArticleBody"/>
        <w:jc w:val="left"/>
      </w:pPr>
      <w:r>
        <w:rPr>
          <w:rFonts w:ascii="Times New Roman" w:hAnsi="Times New Roman" w:eastAsia="Times New Roman" w:cs="Times New Roman"/>
        </w:rPr>
        <w:t>Daniel kitabı “axır zamanında” möhürdən açıldıqda, insanlar bilik artımını görüb araşdırmaq üçün çağırıldılar və bu çağırış nəhayət iki sinif ibadət edənlər meydana gətirdi. Bir sinif anlaya bilmirdi, o biri isə anlaya bilirdi. “Sehrbazlar, münəccimlər, Xaldeylilər və falçılar” kimi təqdim olunan Babilin hikmət sahibləri anlaya bilmirdilər, lakin Daniel anlayırdı. Babilin “hikmət sahibləri” anlaya bilmirdilər və buna görə də pisləri təmsil edirlər. Daniel isə müdrikləri təmsil edirdi.</w:t>
      </w:r>
    </w:p>
    <w:p>
      <w:pPr>
        <w:pStyle w:val="ArticleBody"/>
        <w:jc w:val="left"/>
      </w:pPr>
      <w:r>
        <w:rPr>
          <w:rFonts w:ascii="Times New Roman" w:hAnsi="Times New Roman" w:eastAsia="Times New Roman" w:cs="Times New Roman"/>
        </w:rPr>
        <w:t>Növbəti məqalədə Daniel kitabının dördüncü fəslini davam etdirəcəyik.</w:t>
      </w:r>
    </w:p>
    <w:p>
      <w:pPr>
        <w:pStyle w:val="ArticleScripture"/>
        <w:jc w:val="left"/>
      </w:pPr>
      <w:r>
        <w:rPr>
          <w:rFonts w:ascii="Times New Roman" w:hAnsi="Times New Roman" w:eastAsia="Times New Roman" w:cs="Times New Roman"/>
        </w:rPr>
        <w:t>“Allahın işinə sədaqətsiz olanlar prinsipdən məhrumdurlar; onların niyyətləri elə bir xarakter daşımır ki, bütün şəraitlərdə doğrunu seçməyə onları sövq etsin. Allahın qulları hər zaman özlərini İşəgötürənlərinin gözü önündə olduqlarını hiss etməlidirlər. Belşassarın müqəddəs şeyləri təhqir edən ziyafətini izləyən Olan bütün müəssisələrimizdə, tacirin hesabxanasında, şəxsi emalatxanada hazırdır; və qansız əl, küfr edən padşahın dəhşətli hökmünü necə qeydə almışdısa, sizin laqeydliyinizi də eyni dərəcədə mütləq surətdə qeydə alır. Belşassarın məhkumluğu odlu sözlərlə yazılmışdı: ‘Sən tərəzilərdə çəkildin və əskik tapıldın’; və əgər Allahın sizə verdiyi öhdəlikləri yerinə yetirməkdə nöqsan etsəniz, sizin məhkumluğunuz da eyni olacaqdır.” Gənclərə Xəbərlər,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Altıncı Nömrə</dc:title>
  <dc:subject>Navuxodonosorun Yeddi Vaxtı: Bütpərəstliyi, Papalığı və Amerika Birləşmiş Ştatlarını üzə çıxaran peyğəmbərlik toxuması</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