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Doqsan Yeddinci Bölüm</w:t>
      </w:r>
    </w:p>
    <w:p>
      <w:pPr>
        <w:pStyle w:val="ArticleSubtitle"/>
        <w:jc w:val="left"/>
      </w:pPr>
      <w:r>
        <w:rPr>
          <w:rFonts w:ascii="Arial" w:hAnsi="Arial" w:eastAsia="Arial" w:cs="Arial"/>
        </w:rPr>
        <w:t>İlyasın Üçqat Tətbiqi: Müasir Babilin Qarşıdurmasının Peyğəmbərlik Dinamikalarının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İlyasın üçqat tətbiqi axır günlərin İlyasının xarici ünsürlərini təmsil edir. İlyas bir şəxsi təmsil edir, lakin eyni zamanda bir xalq hərəkatını da təmsil edir. Xəbərçi İlyasa qoşulan insanların hərəkatı Laodikiya ilə təmsil olunan vəziyyətdən və təcrübədən çıxarılır.</w:t>
      </w:r>
    </w:p>
    <w:p>
      <w:pPr>
        <w:pStyle w:val="ArticleScripture"/>
        <w:jc w:val="left"/>
      </w:pPr>
      <w:r>
        <w:rPr>
          <w:rFonts w:ascii="Times New Roman" w:hAnsi="Times New Roman" w:eastAsia="Times New Roman" w:cs="Times New Roman"/>
        </w:rPr>
        <w:t>İlyas bütün xalqa yaxınlaşıb dedi: Nə vaxta qədər iki fikir arasında tərəddüd edəcəksiniz? Əgər Rəbb Allahdırsa, Onun ardınca gedin; yox, əgər Baaldırsa, onda onun ardınca gedin. Xalq isə ona bir söz də cavab vermədi. Sonra İlyas xalqa dedi: Mən, yalnız mən, Rəbbin peyğəmbəri olaraq qalmışam; Baalın peyğəmbərləri isə dörd yüz əlli nəfərdir. 1 Padşahlar 18:21, 22.</w:t>
      </w:r>
    </w:p>
    <w:p>
      <w:pPr>
        <w:pStyle w:val="ArticleBody"/>
        <w:jc w:val="left"/>
      </w:pPr>
      <w:r>
        <w:rPr>
          <w:rFonts w:ascii="Times New Roman" w:hAnsi="Times New Roman" w:eastAsia="Times New Roman" w:cs="Times New Roman"/>
        </w:rPr>
        <w:t>İstər birinci mələyin, istərsə də üçüncü mələyin hərəkatında, həmin dövrün carçısı ilə birləşənlər ya Sardis kilsəsinin, ya da Laodikiya kilsəsinin təmsil etdiyi tarixdən çıxarıldılar. Hər iki kilsə, İlyasın xalqın nə vaxta qədər iki fikir arasında tərəddüd edəcəyi barədə verdiyi sualla təmsil olunur. Onların arasında tərəddüd etdikləri iki fikir Habakkukun “mübahisə”si ilə təmsil olunur. Habakkukun ikinci fəslindəki “mübahisə” ya düzgün, ya da yanlış metodologiya arasında olan bir mübahisədir. Mübahisə vaxtı gəlib çatdıqda mövcud olan insanlar — istər Millerçi tarixində, istərsə də axır günlərin tarixində olanlar — ya hasarın üstündən enib-enməməkdə tərəddüd edirlər, enməli olduqları təqdirdə isə hasarın hansı tərəfinə enməli olduqları barədə də qəti qərarsızdırlar. Buna görə də onlar bir söz belə cavab vermirlər.</w:t>
      </w:r>
    </w:p>
    <w:p>
      <w:pPr>
        <w:pStyle w:val="ArticleBody"/>
        <w:jc w:val="left"/>
      </w:pPr>
      <w:r>
        <w:rPr>
          <w:rFonts w:ascii="Times New Roman" w:hAnsi="Times New Roman" w:eastAsia="Times New Roman" w:cs="Times New Roman"/>
        </w:rPr>
        <w:t>Rəbb birinci və üçüncü mələklərin tarixində elə bir sınaq təyin etdi ki, bu sınaq mübahisənin bir tərəfinin — dönük Protestantlığın teoloji metodologiyası ilə təmsil olunan tərəfinin — yoxsa Millerin peyğəmbərlik yozumu qaydalarının metodologiyasının, o cümlədən Future for America tərəfindən qəbul edilmiş qaydaların, həqiqi olaraq son yağışın ismarıcı olduğunu aşkara çıxarsın. Amerika Birləşmiş Ştatlarında tezliklə gələcək bazar günü qanunu ilə başlanacaq Karmel dağının sınağı tələb edir ki, Allah Öz nümayəndə xəbərçisinin kim olduğunu, İlyasla və 1844-cü ilin Millerçi tarixində etdiyi kimi, müəyyən etsin. İlyasın günlərində olduğu kimi, seyr edən, lakin mövqe tutmaq istəməyənlərlə bağlı da metodologiya açıq peyğəmbərliklərin yerinə yetməsi ilə təsdiqlənmişdi və təsdiqlənəcəkdir.</w:t>
      </w:r>
    </w:p>
    <w:p>
      <w:pPr>
        <w:pStyle w:val="ArticleScripture"/>
        <w:jc w:val="left"/>
      </w:pPr>
      <w:r>
        <w:rPr>
          <w:rFonts w:ascii="Times New Roman" w:hAnsi="Times New Roman" w:eastAsia="Times New Roman" w:cs="Times New Roman"/>
        </w:rPr>
        <w:t>“Danielin və Yəhyanın peyğəmbərlikləri başa düşülməlidir. Onlar bir-birini izah edir. Onlar dünyaya hər kəsin anlamalı olduğu həqiqətləri verir. Bu peyğəmbərliklər dünyada şahid olmalıdır. Son günlərdə onların yerinə yetməsi ilə, onlar özlərini özləri izah edəcəklər.” Kress Collection, 105.</w:t>
      </w:r>
    </w:p>
    <w:p>
      <w:pPr>
        <w:pStyle w:val="ArticleBody"/>
        <w:jc w:val="left"/>
      </w:pPr>
      <w:r>
        <w:rPr>
          <w:rFonts w:ascii="Times New Roman" w:hAnsi="Times New Roman" w:eastAsia="Times New Roman" w:cs="Times New Roman"/>
        </w:rPr>
        <w:t>Od göydən enib İlyasın təqdimini yandırıb məhv etdikdə, Allah səssizcə seyr edənlərə İlyasın Öz nümayəndəsi olduğunu təsdiqləyirdi; lakin o vaxta qədər Əhab, İzebel və onun yalançı peyğəmbərləri üçün artıq çox gec idi. Bu, həmçinin Millerçi tarixində 22 oktyabr 1844-cü ildən əvvəl baş verdi və tezliklə gələcək bazar qanunundan əvvəl də yenidən baş verəcəkdir; həmin qanun 22 oktyabr 1844 ilə təmsil olunur. Təəssüf ki, qərar vermək üçün o hadisəyədək gözləyənlər, faktiki olaraq, artıq bu məsələdə yanlış tərəfi seçmiş olacaqlar. İlyas xəbərçisinin seçilməsi onun Əhab, İzebel və onların yalançı peyğəmbərləri ilə qarşıdurmasından əvvəl baş verməlidir. İlyasın təqdimini yandırıb məhv edən od vasitəsilə təsdiq tamamlandıqdan sonra, İlyas yalançı peyğəmbərləri qırdı.</w:t>
      </w:r>
    </w:p>
    <w:p>
      <w:pPr>
        <w:pStyle w:val="ArticleBody"/>
        <w:jc w:val="left"/>
      </w:pPr>
      <w:r>
        <w:rPr>
          <w:rFonts w:ascii="Times New Roman" w:hAnsi="Times New Roman" w:eastAsia="Times New Roman" w:cs="Times New Roman"/>
        </w:rPr>
        <w:t>Yalançı peyğəmbər Müqəddəs Kitab peyğəmbərliyinin altıncı padşahlığıdır və o, yaxın gələcəkdə gələcək bazar günü qanunu zamanı altıncı padşahlıq kimi öz hökmranlığını başa çatdırır; məhz İlyasın yalançı peyğəmbərləri qılıncdan keçirdiyi yer də budur. Bundan sonra yağışın tam tökülməsi başladı. Millerçi tarixdə elçi və onun xəbəri, həmin kontekstdə mürtəd protestantizm kimi öz rolunu yerinə yetirməyə başlayanlarla qarşı-qarşıya qoyularaq müəyyən edildi (bu da İlyasın şəhadətindəki yalançı peyğəmbərdir) və bu, dünyanı Armageddona aparan üç qüvvədən biridir. Allah belə təyin etmişdi ki, 22 oktyabr 1844-cü ildən sonra yeni müəyyən edilmiş həqiqi peyğəmbərlik hərəkatı Onun yer üzündəki işini başa çatdırsın, lakin bu hərəkat Laodikeyaya keçdi və az sonra “hərəkat” olmaqdan çıxdı, çünki hüquqi cəhətdən qəbul edilmiş bir Kilsəyə çevrildi.</w:t>
      </w:r>
    </w:p>
    <w:p>
      <w:pPr>
        <w:pStyle w:val="ArticleBody"/>
        <w:jc w:val="left"/>
      </w:pPr>
      <w:r>
        <w:rPr>
          <w:rFonts w:ascii="Times New Roman" w:hAnsi="Times New Roman" w:eastAsia="Times New Roman" w:cs="Times New Roman"/>
        </w:rPr>
        <w:t>Birinci İlyasın bu ünsürlərini zehnimizdə tutaraq, indi son günlərin üçüncü İlyasının kim olduğunu müəyyənləşdirmək və təsbit etmək məqsədilə ikinci İlyasın peyğəmbərlik xüsusiyyətlərinə müraciət edəcəyik. İsa Vəftizçi Yəhyanı Əhdi-Ətiqin son peyğəmbərliyini yerinə yetirən şəxs kimi müəyyən etdi.</w:t>
      </w:r>
    </w:p>
    <w:p>
      <w:pPr>
        <w:pStyle w:val="ArticleScripture"/>
        <w:jc w:val="left"/>
      </w:pPr>
      <w:r>
        <w:rPr>
          <w:rFonts w:ascii="Times New Roman" w:hAnsi="Times New Roman" w:eastAsia="Times New Roman" w:cs="Times New Roman"/>
        </w:rPr>
        <w:t>Baxın, Rəbbin böyük və dəhşətli günü gəlməzdən əvvəl sizə peyğəmbər İlyası göndərəcəyəm; o da ataların ürəyini övladlara, övladların ürəyini isə atalarına döndərəcək; yoxsa gəlib yeri lənətlə vuraram. Malaki 4:5, 6.</w:t>
      </w:r>
    </w:p>
    <w:p>
      <w:pPr>
        <w:pStyle w:val="ArticleBody"/>
        <w:jc w:val="left"/>
      </w:pPr>
      <w:r>
        <w:rPr>
          <w:rFonts w:ascii="Times New Roman" w:hAnsi="Times New Roman" w:eastAsia="Times New Roman" w:cs="Times New Roman"/>
        </w:rPr>
        <w:t>İsa Yəhyanı gələcək İlyas kimi tanıtsa da, Yəhya gələcək İlyas haqqında olan peyğəmbərliyin bütün ünsürlərini tam şəkildə yerinə yetirmədi; çünki üçüncü və son İlyas Rəbbin böyük və dəhşətli günündən əvvəl gəlir; bu isə Yeddi Son Bəlanın vaxtıdır və Məsihin İkinci Gəlişi ilə yekunlaşır. Bununla belə, Yəhya ikinci İlyas idi və onun şəhadəti birinci İlyasın şəhadəti ilə birlikdə üçüncü və son İlyası müəyyən edir və təsbit edir.</w:t>
      </w:r>
    </w:p>
    <w:p>
      <w:pPr>
        <w:pStyle w:val="ArticleBody"/>
        <w:jc w:val="left"/>
      </w:pPr>
      <w:r>
        <w:rPr>
          <w:rFonts w:ascii="Times New Roman" w:hAnsi="Times New Roman" w:eastAsia="Times New Roman" w:cs="Times New Roman"/>
        </w:rPr>
        <w:t>Necə ki, İlyas müasir Babilin əjdahası, vəhşi heyvanı və yalançı peyğəmbərinin üçqat təmsili ilə qarşı-qarşıya qaldısa, eləcə də Yəhya bir Roma hakimiyyəti (Herod), murdar bir qadın (Herodiya) və onun qızı (Salome) ilə qarşı-qarşıya qaldı. Karmel dağı 22 oktyabr 1844-cü ili tipik surətdə göstərirdi; bu da öz növbəsində Birləşmiş Ştatlarda bazar günü qanununu təmsil edir. Bazar günü qanunu böhranı zamanı bu üçqat birlik meydana gətirilir.</w:t>
      </w:r>
    </w:p>
    <w:p>
      <w:pPr>
        <w:pStyle w:val="ArticleScripture"/>
        <w:jc w:val="left"/>
      </w:pPr>
      <w:r>
        <w:rPr>
          <w:rFonts w:ascii="Times New Roman" w:hAnsi="Times New Roman" w:eastAsia="Times New Roman" w:cs="Times New Roman"/>
        </w:rPr>
        <w:t>“Papalıq qurumunu Allahın qanununa zidd olaraq icra etdirən fərman vasitəsilə millətimiz özünü salehlikdən tamamilə ayıracaq. Protestantlıq Roman qüdrətinin əlini tutmaq üçün uçurumun o tayına əl uzadanda, Spiritizmlə əlbir olmaq üçün dərinliyin üzərinə uzananda, bu üçqat birliyin təsiri altında ölkəmiz Protestan və respublikaçı bir hökumət kimi Konstitusiyasının hər bir prinsipini rədd edəndə və papalığın yalanlarının və aldanışlarının yayılması üçün şərait yaradanda, o zaman bilə bilərik ki, Şeytanın heyrətamiz fəaliyyəti üçün vaxt gəlib çatmışdır və son yaxındır.” Testimonies, cild 5, 451.</w:t>
      </w:r>
    </w:p>
    <w:p>
      <w:pPr>
        <w:pStyle w:val="ArticleBody"/>
        <w:jc w:val="left"/>
      </w:pPr>
      <w:r>
        <w:rPr>
          <w:rFonts w:ascii="Times New Roman" w:hAnsi="Times New Roman" w:eastAsia="Times New Roman" w:cs="Times New Roman"/>
        </w:rPr>
        <w:t>Hirodun hekayəsində görürük ki, o, bütpərəst Romanın bir nümayəndəsi olaraq, bütpərəst Romanın “on padşah”ının nümayəndəsidir və buna görə də Vəhy on yeddidə öz padşahlıqlarını bir saatlıq fahişəyə verən on padşahı simvolizə edir. Hirod Əhabın timsalında əvvəlcədən göstərilmişdi. Hər ikisi qanunsuz nikahda idilər. İsraildən olan Əhaba israilli olmayan bir qadınla evlənmək qadağan edilmişdi, Hirod isə evlənmək üçün qardaşının arvadını almışdı. Sur və Babil fahişəsinin yer üzünün padşahları ilə zina etməsi, Əhabın İzəbel ilə və Hirodun Hirodiya ilə qanunsuz münasibəti ilə təmsil olunur.</w:t>
      </w:r>
    </w:p>
    <w:p>
      <w:pPr>
        <w:pStyle w:val="ArticleBody"/>
        <w:jc w:val="left"/>
      </w:pPr>
      <w:r>
        <w:rPr>
          <w:rFonts w:ascii="Times New Roman" w:hAnsi="Times New Roman" w:eastAsia="Times New Roman" w:cs="Times New Roman"/>
        </w:rPr>
        <w:t>Axavla Karmel dağındakı qarşıdurma, Hirod üçün ad günü şənliyi kimi təqdim edilmişdir. Bazar günü qanunu zamanı Birləşmiş Ştatlar Müqəddəs Kitab peyğəmbərliyinin altıncı padşahlığı olmaqdan çıxır və on padşah yeddinci padşahlığa çevrilir. Yeddinci padşahlıq kimi onların ad günündə Hirod sərxoş ziyafətində öz padşahlığının yarısına qədərini Hirodiyanın qızı Salomiyaya verməyə razı olur. On padşah öz padşahlıqlarını vəhşiyə verməyə razılaşırlar və bunu ona görə edirlər ki, yalançı peyğəmbər (Birləşmiş Ştatlar) tərəfindən aldadılmışlar və ruhən “sərxoş” olmuşlar.</w:t>
      </w:r>
    </w:p>
    <w:p>
      <w:pPr>
        <w:pStyle w:val="ArticleBody"/>
        <w:jc w:val="left"/>
      </w:pPr>
      <w:r>
        <w:rPr>
          <w:rFonts w:ascii="Times New Roman" w:hAnsi="Times New Roman" w:eastAsia="Times New Roman" w:cs="Times New Roman"/>
        </w:rPr>
        <w:t>Karmel dağında yalançı peyğəmbərlər aldatmaq cəhdilə bütün gün rəqs etdilər, Hirodun ad günü məclisində isə Hirodiyanın qızı Salome sərxoş padşahı aldatmaq üçün rəqs etdi. Bununla Hirodiyanın qızı Yəhya Vəftizçini öldürmək üçün Axabın hakimiyyətini təmin etdi. Birləşmiş Ştatlarda bazar günü qanunu zamanı Birləşmiş Ştatlar bütün dünyanı aldadaraq, yarısı kilsə hakimiyyəti, yarısı isə dövlət hakimiyyəti olan bir padşahlıqdan ibarət dünya miqyaslı vəhşinin surətini qəbul etdirməyə sövq edəcək. Üçqat birliyin yalançı peyğəmbəri olan Birləşmiş Ştatların dünyanı aldatması, İzebelin peyğəmbərlərinin rəqsi və İzebelin qızının (Salomenin) rəqsi ilə əvvəlcədən təsvir edilmişdi; çünki İzebel katoliklikdir, mürtəd protestantlıq isə onun qızlarıdır (Salome kimi).</w:t>
      </w:r>
    </w:p>
    <w:p>
      <w:pPr>
        <w:pStyle w:val="ArticleBody"/>
        <w:jc w:val="left"/>
      </w:pPr>
      <w:r>
        <w:rPr>
          <w:rFonts w:ascii="Times New Roman" w:hAnsi="Times New Roman" w:eastAsia="Times New Roman" w:cs="Times New Roman"/>
        </w:rPr>
        <w:t>Təqib, ölümə səbəb olan və ikinci İlyasın başının kəsilib papalığı təmsil edən Hirodiyanın önünə səbətdə qoyulması ilə simvolizə edilən tezliklə gələcək bazar günü qanununda başlayır. Həmin anda papalığın ölümcül yarası tamamilə sağalır, o artıq unudulmur və yüz qırx dörd minin bayrağı qaldırıldığı zaman axır yağış ölçüsüz şəkildə tökülür. Həmin anda üçüncü Vayın İslamı zərbə vurur və çox sular üzərində oturan böyük fahişənin mərhələli mühakiməsi başlayır. Onun mühakiməsi ikiqatdır.</w:t>
      </w:r>
    </w:p>
    <w:p>
      <w:pPr>
        <w:pStyle w:val="ArticleScripture"/>
        <w:jc w:val="left"/>
      </w:pPr>
      <w:r>
        <w:rPr>
          <w:rFonts w:ascii="Times New Roman" w:hAnsi="Times New Roman" w:eastAsia="Times New Roman" w:cs="Times New Roman"/>
        </w:rPr>
        <w:t>Və mən göydən başqa bir səs eşitdim; deyirdi: “Ey Mənim xalqım, ondan çıxın ki, onun günahlarına şərik olmayasınız və onun bəlalarından sizə də pay düşməsin. Çünki onun günahları göyə qədər çatmışdır və Allah onun təqsirlərini xatırlamışdır. Ona, sizinlə rəftar etdiyi kimi rəftar edin və əməllərinə görə ona ikiqat əvəz verin; doldurduğu kasada ona ikiqat doldurun.” Vəhy 18:4–6.</w:t>
      </w:r>
    </w:p>
    <w:p>
      <w:pPr>
        <w:pStyle w:val="ArticleBody"/>
        <w:jc w:val="left"/>
      </w:pPr>
      <w:r>
        <w:rPr>
          <w:rFonts w:ascii="Times New Roman" w:hAnsi="Times New Roman" w:eastAsia="Times New Roman" w:cs="Times New Roman"/>
        </w:rPr>
        <w:t>Onun hökmü ikiqatdır, çünki 538-ci ildən 1798-ci ilə qədər Qaranlıq Əsrlər boyunca törətdiyi qətllərə görə hələ mühakimə olunmamışdı. Beşinci möhürdə papalığın öldürdüyü şəxslər rəmzi şəkildə qurbangahın altında təsvir edilir; onlar Allahın Romanın fahişəsini nə vaxt mühakimə edəcəyini soruşurlar və onlara deyilir ki, öz qəbirlərində, onların öldürüldüyü kimi öldürüləcək ikinci bir şəhidlər dəstəsi tamam olana qədər dincəlsinlər. Onun hökmü gələndə ikiqat olur, çünki o, Allahın sadiq xalqını iki dəfə öldürmüş olacaq.</w:t>
      </w:r>
    </w:p>
    <w:p>
      <w:pPr>
        <w:pStyle w:val="ArticleScripture"/>
        <w:jc w:val="left"/>
      </w:pPr>
      <w:r>
        <w:rPr>
          <w:rFonts w:ascii="Times New Roman" w:hAnsi="Times New Roman" w:eastAsia="Times New Roman" w:cs="Times New Roman"/>
        </w:rPr>
        <w:t>Və O, beşinci möhürü açanda mən qurbangahın altında Allahın Kəlamına və daşıdıqları şəhadətə görə öldürülmüş olanların canlarını gördüm. Və onlar uca səslə fəryad edib dedilər: “Ey Müqəddəs və Həqiqi Rəbb, nə vaxta qədər Sən yer üzündə yaşayanlar üzərində hökm verməyəcək və qanımızın qisasını almayacaqsan?” Və onların hər birinə ağ xalatlar verildi; və onlara deyildi ki, bir az da dincəlsinlər, ta ki, onlar kimi öldürüləcək həmqulluqçuları və qardaşları da tamam olsun. Vəhy 6:9–11.</w:t>
      </w:r>
    </w:p>
    <w:p>
      <w:pPr>
        <w:pStyle w:val="ArticleBody"/>
        <w:jc w:val="left"/>
      </w:pPr>
      <w:r>
        <w:rPr>
          <w:rFonts w:ascii="Times New Roman" w:hAnsi="Times New Roman" w:eastAsia="Times New Roman" w:cs="Times New Roman"/>
        </w:rPr>
        <w:t>Bacı Uayt beşinci möhürün şəhidlərinə aid keçidi bazar qanunu dövrünə yerləşdirir; məhz həmin vaxt Allahın digər sürüsü Babildən çağırılıb çıxarılır; bu isə Hirodun ad günü şənliyidir—o zaman on padşah yeddinci padşahlıqlarını yeddidən olan səkkizinci padşahlığa verməyə razılaşırlar.</w:t>
      </w:r>
    </w:p>
    <w:p>
      <w:pPr>
        <w:pStyle w:val="ArticleScripture"/>
        <w:jc w:val="left"/>
      </w:pPr>
      <w:r>
        <w:rPr>
          <w:rFonts w:ascii="Times New Roman" w:hAnsi="Times New Roman" w:eastAsia="Times New Roman" w:cs="Times New Roman"/>
        </w:rPr>
        <w:t>“Beşinci möhür açıldıqda, vəhy alan Yəhya görüntüdə qurbangahın altında Allahın Kəlamı və İsa Məsihin şəhadəti uğrunda öldürülmüş olan topluluğu gördü. Bundan sonra Vəhyin on səkkizinci fəslində təsvir edilən səhnələr gəldi; burada sadiq və həqiqi olanlar Babildən çağırılıb çıxarılırlar. [Vəhy 18:1–5-dən sitat.]” Manuscript Releases, cild 20, 14.</w:t>
      </w:r>
    </w:p>
    <w:p>
      <w:pPr>
        <w:pStyle w:val="ArticleBody"/>
        <w:jc w:val="left"/>
      </w:pPr>
      <w:r>
        <w:rPr>
          <w:rFonts w:ascii="Times New Roman" w:hAnsi="Times New Roman" w:eastAsia="Times New Roman" w:cs="Times New Roman"/>
        </w:rPr>
        <w:t>Babildən çağırılıb çıxarılanlar, Hirodiyanın ikinci İlyasa etdiyi kimi, papalıq tərəfindən qətlə yetirilən şəhidlərin ikinci qrupunu təşkil edirlər. Sister White da beşinci möhürü son möhürün açılışı zamanı yerləşdirir.</w:t>
      </w:r>
    </w:p>
    <w:p>
      <w:pPr>
        <w:pStyle w:val="ArticleScripture"/>
        <w:jc w:val="left"/>
      </w:pPr>
      <w:r>
        <w:rPr>
          <w:rFonts w:ascii="Times New Roman" w:hAnsi="Times New Roman" w:eastAsia="Times New Roman" w:cs="Times New Roman"/>
        </w:rPr>
        <w:t>“‘O, beşinci möhürü açanda mən qurbangahın altında Allahın Kəlamına və sahib olduqları şəhadətə görə öldürülmüş olanların canlarını gördüm; və onlar uca səslə fəryad edib dedilər: Nə vaxta qədər, ey Rəbb, Müqəddəs və Həqiqi, yer üzündə yaşayanlar üzərində hökm edib qanımızın intiqamını almayacaqsan? Və onların hər birinə ağ libaslar verildi [Onlar pak və müqəddəs elan olundular]; və onlara deyildi ki, özləri kimi öldürüləcək həmqulları və qardaşları da tamam olana qədər hələ bir az müddət dincəlsinlər’ [Vəhy 6:9–11]. Burada Yəhyaya təqdim edilən mənzərələr gerçəklikdə mövcud olan şeylər deyil, gələcəkdə müəyyən bir zaman dövründə baş verəcək olan şeylər idi.</w:t>
      </w:r>
    </w:p>
    <w:p>
      <w:pPr>
        <w:pStyle w:val="ArticleScripture"/>
        <w:jc w:val="left"/>
      </w:pPr>
      <w:r>
        <w:rPr>
          <w:rFonts w:ascii="Times New Roman" w:hAnsi="Times New Roman" w:eastAsia="Times New Roman" w:cs="Times New Roman"/>
        </w:rPr>
        <w:t>“Vəhy 8:1–4-dən sitat.” Əlyazma Nəşrləri, 20-ci cild, 197.</w:t>
      </w:r>
    </w:p>
    <w:p>
      <w:pPr>
        <w:pStyle w:val="ArticleBody"/>
        <w:jc w:val="left"/>
      </w:pPr>
      <w:r>
        <w:rPr>
          <w:rFonts w:ascii="Times New Roman" w:hAnsi="Times New Roman" w:eastAsia="Times New Roman" w:cs="Times New Roman"/>
        </w:rPr>
        <w:t>Qaranlıq Əsrlər dövründə papalıq tərəfindən qətlə yetirilənlərin duaları “yedinci möhür”ün açılması zamanı “yada salınır”; bu da göstərir ki, “yedinci möhür” yaxın zamanda gələcək bazar günü qanunu zamanı açılır, çünki Allah onun təqsirlərini məhz orada yada salır.</w:t>
      </w:r>
    </w:p>
    <w:p>
      <w:pPr>
        <w:pStyle w:val="ArticleScripture"/>
        <w:jc w:val="left"/>
      </w:pPr>
      <w:r>
        <w:rPr>
          <w:rFonts w:ascii="Times New Roman" w:hAnsi="Times New Roman" w:eastAsia="Times New Roman" w:cs="Times New Roman"/>
        </w:rPr>
        <w:t>Və mən göydən başqa bir səs eşitdim ki, deyirdi: Ey xalqım, ondan çıxın ki, onun günahlarına şərik olmayasınız və onun bəlalarından sizə də pay düşməsin. Çünki onun günahları göyə qədər yetişmişdir və Allah onun haqsızlıqlarını xatırlamışdır. Ona, sizinlə rəftar etdiyi kimi əvəz verin və əməllərinə görə ona ikiqat, bəli, ikiqat qaytarın; onun doldurduğu camda ona ikiqat doldurun. Vəhy 18:4–6.</w:t>
      </w:r>
    </w:p>
    <w:p>
      <w:pPr>
        <w:pStyle w:val="ArticleBody"/>
        <w:jc w:val="left"/>
      </w:pPr>
      <w:r>
        <w:rPr>
          <w:rFonts w:ascii="Times New Roman" w:hAnsi="Times New Roman" w:eastAsia="Times New Roman" w:cs="Times New Roman"/>
        </w:rPr>
        <w:t>Birinci İlyas, son günlərdə dünyanı Armageddona aparan yüz qırx dörd minlə üçqat birliyin arasında baş verən qarşıdurmaya şəhadət edir. İkinci İlyas (Vəftizçi Yəhya) birinci İlyasın şahidliyini təkrar edir və genişləndirir və birlikdə (“sətir üstünə sətir”), onlar üçüncü və son İlyasın peyğəmbərlik xüsusiyyətlərini müəyyən edir və təsbit edirlər. Üçüncü İlyas bir başlanğıc İlyası (Miller) və bir son İlyası ilə təmsil olunur, çünki birinci mələyin hərəkatı üçüncü mələyin hərəkatında təkrarlanır.</w:t>
      </w:r>
    </w:p>
    <w:p>
      <w:pPr>
        <w:pStyle w:val="ArticleScripture"/>
        <w:jc w:val="left"/>
      </w:pPr>
      <w:r>
        <w:rPr>
          <w:rFonts w:ascii="Times New Roman" w:hAnsi="Times New Roman" w:eastAsia="Times New Roman" w:cs="Times New Roman"/>
        </w:rPr>
        <w:t>“Allah Vəhy 14-dəki xəbərlərə peyğəmbərlik silsiləsində öz yerini vermişdir və onların işi bu yer üzünün tarixinin sonunadək dayanmamalıdır. Birinci və ikinci mələyin xəbərləri bu zaman üçün hələ də həqiqətdir və onlardan sonra gələn bu xəbərlə yanaşı getməlidir.” The 1888 Materials, 803, 804.</w:t>
      </w:r>
    </w:p>
    <w:p>
      <w:pPr>
        <w:pStyle w:val="ArticleBody"/>
        <w:jc w:val="left"/>
      </w:pPr>
      <w:r>
        <w:rPr>
          <w:rFonts w:ascii="Times New Roman" w:hAnsi="Times New Roman" w:eastAsia="Times New Roman" w:cs="Times New Roman"/>
        </w:rPr>
        <w:t>Üçüncü İlyas Alfa və Omeqanın nişanəsini daşıyır, çünki o, başlanğıc və sonu təmsil edən bir İlyası ifadə edir. Həm birinci, həm də sonuncu İlyas Vəhyin on dördüncü fəslindəki ya birinci, ya da üçüncü mələyin hərəkatını təmsil edir.</w:t>
      </w:r>
    </w:p>
    <w:p>
      <w:pPr>
        <w:pStyle w:val="ArticleScripture"/>
        <w:jc w:val="left"/>
      </w:pPr>
      <w:r>
        <w:rPr>
          <w:rFonts w:ascii="Times New Roman" w:hAnsi="Times New Roman" w:eastAsia="Times New Roman" w:cs="Times New Roman"/>
        </w:rPr>
        <w:t>“Vəftizçi Yəhyanın işi və axır günlərdə xalqı laqeydliyindən oyatmaq üçün İlyasın ruhu və qüdrəti ilə irəli çıxanların işi bir çox cəhətdən eynidir. Onun işi bu dövrdə görülməli olan işin bir timsalıdır. Məsih dünyanı salehliklə mühakimə etmək üçün ikinci dəfə gəlməlidir. Dünyaya verilməli olan son xəbərdarlıq xəbərini daşıyan Allahın elçiləri, Yəhya Onun birinci gəlişi üçün yolu necə hazırladısa, Məsihin ikinci gəlişi üçün də yolu hazırlamalıdırlar. Bu hazırlıq işində “hər dərə ucaldılacaq, hər dağ və təpə alçaldılacaq; əyri yerlər düzəldiləcək, nahamar yerlər hamar ediləcək”, çünki tarix təkrar olunacaq və bir daha “Rəbbin izzəti aşkar olunacaq və bütün bəşər bunu birlikdə görəcək; çünki Rəbbin ağzı bunu söyləmişdir.” Southern Watchman, 21 mart 1905.</w:t>
      </w:r>
    </w:p>
    <w:p>
      <w:pPr>
        <w:pStyle w:val="ArticleBody"/>
        <w:jc w:val="left"/>
      </w:pPr>
      <w:r>
        <w:rPr>
          <w:rFonts w:ascii="Times New Roman" w:hAnsi="Times New Roman" w:eastAsia="Times New Roman" w:cs="Times New Roman"/>
        </w:rPr>
        <w:t>İlyasın üçqat tətbiqi İlyas ilə İlyasla əlaqəli hərəkat arasında və Müasir Babilin üçqat birliyi arasında qarşıdurmanı təmsil edir. Bu, Əhdin Elçisi üçün yolu hazırlayan elçinin üçqat tətbiqi ilə yaxından əlaqəlidir, lakin həmin xətt hərəkatın və elçinin daxili dinamikasını təmsil edir. Hər iki üçqat tətbiqdə elçinin və hərəkatın üçüncü və son yerinə yetirilməsi, başlanğıc yerinə yetirilməsini və son yerinə yetirilməsini təmsil edən Alfa və Omeqa ilə göstərilir.</w:t>
      </w:r>
    </w:p>
    <w:p>
      <w:pPr>
        <w:pStyle w:val="ArticleBody"/>
        <w:jc w:val="left"/>
      </w:pPr>
      <w:r>
        <w:rPr>
          <w:rFonts w:ascii="Times New Roman" w:hAnsi="Times New Roman" w:eastAsia="Times New Roman" w:cs="Times New Roman"/>
        </w:rPr>
        <w:t>Üçüncü və son İlyas, üçüncü mələyin hərəkatını təmsil edir; bu da yüz qırx dörd minlərin hərəkatıdır. Vəhy on birin böyük zəlzələ saatı yetişdikdə, Babilondan böyük izdihamı çağırmaq üçün bir bayraq kimi ucaldılacaq olan da onlardır. Həmin saatdan əvvəl elçi və hərəkat, sülh və əmin-amanlıq haqqında saxta son yağış ismarıcını təqdim edən saxta hərəkatla təzad içində müəyyən ediləcəkdir.</w:t>
      </w:r>
    </w:p>
    <w:p>
      <w:pPr>
        <w:pStyle w:val="ArticleBody"/>
        <w:jc w:val="left"/>
      </w:pPr>
      <w:r>
        <w:rPr>
          <w:rFonts w:ascii="Times New Roman" w:hAnsi="Times New Roman" w:eastAsia="Times New Roman" w:cs="Times New Roman"/>
        </w:rPr>
        <w:t>Həqiqi və saxta xəbər, eləcə də xəbərçi arasındakı fərqlər xəbərin yerinə yetməsi ilə tanınmalıdır. Bu məqalələr 2023-cü ilin iyul ayının sonunda başladı və 7 oktyabr qətliamından xeyli əvvəl həmin məqalələr müəyyən edirdi ki, həqiqi son yağış xəbəri üçüncü Vay halının İslamını müəyyən edir və bu xəbər 11 sentyabr 2001-ci ildə başlamışdır. Məqalələr müəyyən edirdi ki, ilham üzrə həmin vaxt başlayan millətlərin qəzəblənməsi doğan qadın kimi idi və buna görə də Yer planetinin üzərinə gətirilən qəzəblənmə və bəlalar sınaq müddətinin bağlanışına qədər getdikcə artmaqda davam edəcəkdi.</w:t>
      </w:r>
    </w:p>
    <w:p>
      <w:pPr>
        <w:pStyle w:val="ArticleBody"/>
        <w:jc w:val="left"/>
      </w:pPr>
      <w:r>
        <w:rPr>
          <w:rFonts w:ascii="Times New Roman" w:hAnsi="Times New Roman" w:eastAsia="Times New Roman" w:cs="Times New Roman"/>
        </w:rPr>
        <w:t>Araşdırmanı növbəti məqaləmizdə davam etdirəcəyik.</w:t>
      </w:r>
    </w:p>
    <w:p>
      <w:pPr>
        <w:pStyle w:val="ArticleScripture"/>
        <w:jc w:val="left"/>
      </w:pPr>
      <w:r>
        <w:rPr>
          <w:rFonts w:ascii="Times New Roman" w:hAnsi="Times New Roman" w:eastAsia="Times New Roman" w:cs="Times New Roman"/>
        </w:rPr>
        <w:t>“Kaş ki, Allahın xalqı indi demək olar ki, bütpərəstliyə təslim edilmiş minlərlə şəhərin yaxınlaşan məhvinə dair bir duyğuya malik olaydı! Lakin həqiqəti bəyan etməli olanların çoxu öz qardaşlarını ittiham və məhkum edirlər. Allahın dönüştürücü qüdrəti zəkalara gəldikdə, qəti bir dəyişiklik olacaq. İnsanlarda tənqid etməyə və dağıtmağa heç bir meyl qalmayacaq. Onlar işığın dünyaya saçmasına mane olan bir mövqedə dayanmayacaqlar. Onların tənqidi, onların ittihamları dayanacaq. Düşmənin qüvvələri döyüş üçün toplanır. Qarşımızda sərt mübarizələr durur. Bir-birinizə sıx bağlanın, ey qardaşlar və bacılarım, sıx bağlanın. Məsihlə birləşin. ‘Siz “İttifaq” deməyin,... onların qorxduğundan qorxmayın və vahiməyə düşməyin. Qoşunlar Rəbbi olan Xuddi müqəddəs sayın; qoy qorxunuz O olsun və dəhşətiniz O olsun. O, müqəddəs məkan olacaq; lakin İsrailin hər iki evi üçün büdrəmə daşı və səndəl qayası, Yerusəlim sakinləri üçün tor və tələ olacaq. Onların çoxu büdrəyəcək, yıxılacaq, parçalanacaq, tora düşəcək və tutulacaq.’”</w:t>
      </w:r>
    </w:p>
    <w:p>
      <w:pPr>
        <w:pStyle w:val="ArticleScripture"/>
        <w:jc w:val="left"/>
      </w:pPr>
      <w:r>
        <w:rPr>
          <w:rFonts w:ascii="Times New Roman" w:hAnsi="Times New Roman" w:eastAsia="Times New Roman" w:cs="Times New Roman"/>
        </w:rPr>
        <w:t>“Dünya bir teatrdır. Onun sakinləri olan aktyorlar son böyük dramda öz rollarını oynamağa hazırlaşırlar. Allah nəzərdən qaçırılmışdır. Bəşəriyyətin böyük kütlələri arasında, insanların öz mənfəətpərəst məqsədlərini həyata keçirmək üçün birləşmələri istisna olmaqla, heç bir birlik yoxdur. Allah baxır. Onun üsyankar təbəələrinə dair niyyətləri yerinə yetiriləcəkdir. Dünya insanların əlinə verilməmişdir, hərçənd Allah qarışıqlıq və nizamsızlıq ünsürlərinin bir müddət hökm sürməsinə izin verir. Aşağıdan gələn bir qüvvə dramdakı son böyük səhnələri meydana gətirmək üçün fəaliyyət göstərir,—Şeytan Məsih kimi gələrək və gizli cəmiyyətlərdə özlərini bir-birinə bağlayanların arasında hər cür haqsızlıq aldadıcılığı ilə işləyərək. İttifaq ehtirasına təslim olanlar düşmənin planlarını həyata keçirirlər. Səbəbin ardınca nəticə gələcəkdir.”</w:t>
      </w:r>
    </w:p>
    <w:p>
      <w:pPr>
        <w:pStyle w:val="ArticleScripture"/>
        <w:jc w:val="left"/>
      </w:pPr>
      <w:r>
        <w:rPr>
          <w:rFonts w:ascii="Times New Roman" w:hAnsi="Times New Roman" w:eastAsia="Times New Roman" w:cs="Times New Roman"/>
        </w:rPr>
        <w:t>“Qanunsuzluq demək olar ki, öz həddinə çatmışdır. Dünyanı qarışıqlıq bürümüşdür və tezliklə insanların üzərinə böyük bir dəhşət gələcəkdir. Son çox yaxındır. Həqiqəti bilən bizlər, tezliklə dünyanın üzərinə hər şeyi bürüyən bir qəfil hadisə kimi çökəcək olana hazırlaşmalıyıq.” Review and Herald, 10 sentyabr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Doqsan Yeddinci Bölüm</dc:title>
  <dc:subject>İlyasın Üçqat Tətbiqi: Müasir Babilin Qarşıdurmasının Peyğəmbərlik Dinamikalarının Aşkarlanması</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