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Yeddinci Nömrə</w:t>
      </w:r>
    </w:p>
    <w:p>
      <w:pPr>
        <w:pStyle w:val="ArticleSubtitle"/>
        <w:jc w:val="left"/>
      </w:pPr>
      <w:r>
        <w:rPr>
          <w:rFonts w:ascii="Arial" w:hAnsi="Arial" w:eastAsia="Arial" w:cs="Arial"/>
        </w:rPr>
        <w:t>On bir və iyirmi iki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 kitabının on birinci fəslinin on altıncı ayəsi və iyirmi ikinci ayəsi hər ikisi tezliklə gələcək bazar günü qanunu ilə uyğunluq təşkil edir. Onuncu ayənin 1989-cu ildəki yerinə yetməsi, miladdan əvvəl 217-ci ildə Rafiya döyüşü ilə təmsil olunan on birinci ayənin yerinə yetməsinin göstərdiyi kimi, 2014-cü ildə Ukrayna müharibəsinə gətirib çıxardı. On birinci ayədən on altıncı ayəyə qədər olan hissə, həmçinin on birinci ayədən iyirmi ikinci ayəyə qədər olan hissədir; buna görə də, qırxıncı ayənin gizli tarixi, on birinci ayədən on altıncı ayəyə qədər olan ayələrdə təmsil olunduğu kimi, eyni zamanda on birinci ayədən iyirmi ikinci ayəyə qədər olan tarixi kimi də təmsil olunur. Qırxıncı ayənin gizli tarixi on birinci ayədən iyirmi ikinci ayəyə qədər olan ayələrdə təmsil olunur.</w:t>
      </w:r>
    </w:p>
    <w:p>
      <w:pPr>
        <w:pStyle w:val="ArticleHeading"/>
        <w:jc w:val="left"/>
      </w:pPr>
      <w:r>
        <w:rPr>
          <w:rFonts w:ascii="Arial" w:hAnsi="Arial" w:eastAsia="Arial" w:cs="Arial"/>
        </w:rPr>
        <w:t>On birinci fəsildən iyirmi ikinci fəsilə qədər</w:t>
      </w:r>
    </w:p>
    <w:p>
      <w:pPr>
        <w:pStyle w:val="ArticleBody"/>
        <w:jc w:val="left"/>
      </w:pPr>
      <w:r>
        <w:rPr>
          <w:rFonts w:ascii="Times New Roman" w:hAnsi="Times New Roman" w:eastAsia="Times New Roman" w:cs="Times New Roman"/>
        </w:rPr>
        <w:t>Həmin gizli tarix həmçinin Yaradılışın, Matta İncilinin, Vəhyin və Əsrlərin Arzusu kitabının on birinci fəsildən iyirmi ikinci fəslə qədər olan hissələrində təmsil olunur. “On birinci fəsildən iyirmi ikinci fəslə qədər” olan həmin dörd şahid gizli tarixlə uyğunluq təşkil edir, çünki gizli tarix Daniel 11-də on birinci ayədən iyirmi ikinci ayəyə qədər olan hissədir. Dörd şahidin mərkəzi həmişə əhdin əlamətini müəyyən edir; bu, Yaradılışın on birinci fəslində Nimrodla təmsil olunan ölüm əhdi ilə başlayır və Vəhyin on yeddinci fəslində Romanın fahişəsi ilə sona çatır.</w:t>
      </w:r>
    </w:p>
    <w:p>
      <w:pPr>
        <w:pStyle w:val="ArticleHeading"/>
        <w:jc w:val="left"/>
      </w:pPr>
      <w:r>
        <w:rPr>
          <w:rFonts w:ascii="Arial" w:hAnsi="Arial" w:eastAsia="Arial" w:cs="Arial"/>
        </w:rPr>
        <w:t>On yeddi</w:t>
      </w:r>
    </w:p>
    <w:p>
      <w:pPr>
        <w:pStyle w:val="ArticleBody"/>
        <w:jc w:val="left"/>
      </w:pPr>
      <w:r>
        <w:rPr>
          <w:rFonts w:ascii="Times New Roman" w:hAnsi="Times New Roman" w:eastAsia="Times New Roman" w:cs="Times New Roman"/>
        </w:rPr>
        <w:t>Mattanı istisna etməklə, dörd şahid on yeddinci fəsli təsvir etdikləri dövrün orta nöqtəsi kimi müəyyənləşdirir. On yeddi rəqəmi, e.ə. 457-ci ildə, 64-cü ildə və 1776-cı ildə başlayan üç iki yüz əlli illik peyğəmbərlikdə də üç dəfə rast gəlinir. Həmin xətlərdən ikisi, (birinci və sonuncu), orta nöqtəni göstərir; belə ki, e.ə. 457-ci ilə aid birinci xətt e.ə. 207-ci ildə başa çatdı və 1776-cı ilə aid sonuncu xətt 2026-cı ildə başa çatır. E.ə. 207-ci il Raphia və Panium döyüşləri arasında idi, 2026 isə Amerika Birləşmiş Ştatlarının son prezidentinin səlahiyyət müddətinin orta nöqtəsidir.</w:t>
      </w:r>
    </w:p>
    <w:p>
      <w:pPr>
        <w:pStyle w:val="ArticleBody"/>
        <w:jc w:val="left"/>
      </w:pPr>
      <w:r>
        <w:rPr>
          <w:rFonts w:ascii="Times New Roman" w:hAnsi="Times New Roman" w:eastAsia="Times New Roman" w:cs="Times New Roman"/>
        </w:rPr>
        <w:t>Üç iki yüz əlli illik xətt daxilində Ptolemey on yeddi il hökmranlıq etdi. Neronun xəttində 313 ilə 330 arasında on yeddi il vardır və e.ə. 217-ci ildəki Rafiya döyüşü ilə e.ə. 200-cü ildəki Paniyum döyüşü arasında da on yeddi il var idi. On birinci fəsildən iyirmi ikinci fəslə qədər olan fəsillərin dörd şahidindən üçü öz dəqiq orta nöqtəsini on yeddinci fəsil kimi qeyd edir. Buna görə də qırxıncı ayənin gizli tarixi həmin fəslin on birinci ayəsindən iyirmi ikinci ayəsinədək olan ayələrdə təmsil olunur və on birinci ayədən iyirmi ikinci ayəyədək olan dörd şahid məhz həmin ayələrlə uyğunlaşır. Üç 250 illik peyğəmbərliyin hər birinin yerinə yetməsi eyni tarixlə uyğunlaşır. Orta nöqtə bir nişanə kimi vurğulanır və o, xüsusilə Allahın xalqının əhdinin və möhürünün rəmzi olaraq müəyyən edilir.</w:t>
      </w:r>
    </w:p>
    <w:p>
      <w:pPr>
        <w:pStyle w:val="ArticleHeading"/>
        <w:jc w:val="left"/>
      </w:pPr>
      <w:r>
        <w:rPr>
          <w:rFonts w:ascii="Arial" w:hAnsi="Arial" w:eastAsia="Arial" w:cs="Arial"/>
        </w:rPr>
        <w:t>Daniel On İki</w:t>
      </w:r>
    </w:p>
    <w:p>
      <w:pPr>
        <w:pStyle w:val="ArticleBody"/>
        <w:jc w:val="left"/>
      </w:pPr>
      <w:r>
        <w:rPr>
          <w:rFonts w:ascii="Times New Roman" w:hAnsi="Times New Roman" w:eastAsia="Times New Roman" w:cs="Times New Roman"/>
        </w:rPr>
        <w:t>Daniel kitabının on ikinci fəslinin yeddi, on bir və on ikinci ayələri yüz qırx dörd min nəfərin möhürlənməsinin son dövrünü müəyyən edir. Yeddinci ayə 31 dekabr 2023-cü ili, on ikinci ayə isə 18 iyul 2020-ci ili müəyyən edir. 18 iyul 2020-ci ildə başlamış və 31 dekabr 2023-cü ildə başa çatmış yeddinci ayədəki səpələnmə, Daniel 12-də yerləşən peyğəmbərlik zamanına dair üç ayənin alfası və omeqasında təmsil olunmuşdu. 1.290 ilin orta ayəsi 1989-cu ildən tezliklə gələcək bazar günü qanununa qədər olan tarixi 30, daha sonra isə insan probationunun bağlanışına qədər 1.260 olaraq müəyyən edir. Otuz il yüz qırx dörd min nəfərin kahinliyinin yaşını təmsil edir, 1.260 il isə Vəhy 13-dəki simvolik qırx iki ayın timsalını təşkil edir.</w:t>
      </w:r>
    </w:p>
    <w:p>
      <w:pPr>
        <w:pStyle w:val="ArticleBody"/>
        <w:jc w:val="left"/>
      </w:pPr>
      <w:r>
        <w:rPr>
          <w:rFonts w:ascii="Times New Roman" w:hAnsi="Times New Roman" w:eastAsia="Times New Roman" w:cs="Times New Roman"/>
        </w:rPr>
        <w:t>Otuzun ardınca gələn min iki yüz altmış il haqqında ikili peyğəmbərlik, İbrahimin və Paulun 400 və 430 il barədəki ikili əhd peyğəmbərliyinin bir rəmzidir. Daniel on ikidə zamana dair üç ayənin orta nöqtəsi on üçüncü hərfin üsyanını təmsil edir, eyni zamanda yüz qırx dörd minin əhdini və möhürlənməsini də vurğulayır. Bu üç ayə həmçinin gizli tarixlə uyğunlaşır və orta nöqtənin əhdin rəmzi olması vurğusuna daha bir şahid əlavə edir.</w:t>
      </w:r>
    </w:p>
    <w:p>
      <w:pPr>
        <w:pStyle w:val="ArticleHeading"/>
        <w:jc w:val="left"/>
      </w:pPr>
      <w:r>
        <w:rPr>
          <w:rFonts w:ascii="Arial" w:hAnsi="Arial" w:eastAsia="Arial" w:cs="Arial"/>
        </w:rPr>
        <w:t>Yaz və Payız</w:t>
      </w:r>
    </w:p>
    <w:p>
      <w:pPr>
        <w:pStyle w:val="ArticleBody"/>
        <w:jc w:val="left"/>
      </w:pPr>
      <w:r>
        <w:rPr>
          <w:rFonts w:ascii="Times New Roman" w:hAnsi="Times New Roman" w:eastAsia="Times New Roman" w:cs="Times New Roman"/>
        </w:rPr>
        <w:t>Bütün bu xətlərlə birlikdə, Levililər iyirmi üçüncü fəsildə yerləşən bahar və payız bayramlarının üç şahidini də xaçın tarixindəki Pentikostal mövsümlə uyğunlaşdırılmış və birləşdirilmiş şəkildə daxil etməliyik. Orada fəsil iyirmi üçdür ki, bu da Məsihin kəffarə işinin rəmzidir. Fəsil qırx dörd ayədən ibarətdir və rəmzi olaraq 22 oktyabr 1844-cü ili təmsil edir. 22 oktyabr, oktyabr ayında birinci gündən başlayıb iyirmi ikinci günlə bitən 22 günü təmsil edir və beləliklə, İbrani əlifbasının etimadnamələrini daşıyır. Oktyabr isə onuncu ay olduğuna görə, iyirmi ikinci günlə vurulduqda 220-yə bərabər olur.</w:t>
      </w:r>
    </w:p>
    <w:p>
      <w:pPr>
        <w:pStyle w:val="ArticleBody"/>
        <w:jc w:val="left"/>
      </w:pPr>
      <w:r>
        <w:rPr>
          <w:rFonts w:ascii="Times New Roman" w:hAnsi="Times New Roman" w:eastAsia="Times New Roman" w:cs="Times New Roman"/>
        </w:rPr>
        <w:t>İbrani təqvimində yeddinci ayın onuncu günü Kəffarə Günü idi və yeddi dəfə on yetmiş edir ki, bu da sınaq müddətinin rəmzidir. İki min üç yüz il 1844-cü ildə, dövrü başlatmış üçüncü fərmanla əvvəlcədən göstərildiyi kimi, üçüncü mələk gəldiyi zaman başa çatdı. İki min üç yüz günün başlanğıcında qədim həqiqi İsrailə sınaq müddəti kimi təyin edilmiş yetmiş həftə var idi və həmin günlərin sonunda müasir ruhani İsrail üçün sınaq müddəti yeddinci ayın onuncu günü ilə təmsil olunurdu ki, bu da yetmişə bərabərdir. 22 oktyabr 1844 tezliklə gələcək bazar qanununun timsalıdır və simvolik yetmiş illik sınaq müddəti Yeddinci Gün Adventizmi üçün də məhz orada sona çatır, necə ki, Stefan daşqalaq edildikdə yəhudilər üçün də sona çatmışdı.</w:t>
      </w:r>
    </w:p>
    <w:p>
      <w:pPr>
        <w:pStyle w:val="ArticleBody"/>
        <w:jc w:val="left"/>
      </w:pPr>
      <w:r>
        <w:rPr>
          <w:rFonts w:ascii="Times New Roman" w:hAnsi="Times New Roman" w:eastAsia="Times New Roman" w:cs="Times New Roman"/>
        </w:rPr>
        <w:t>1844 elə bir dövrü təmsil edir ki, həmin dövrdə iki mələk gəldi: ikincisi birinci məyusluqda, üçüncüsü isə böyük məyusluqda. “44” ikiqat bir xəbəri təmsil edir; necə ki, bu, Daniel on birin qırx dördüncü ayəsində şərqdən və şimaldan gələn xəbərlərlə göstərilmişdir. Levililər iyirmi üç qırx dörd ayədən ibarətdir və müqəddəs bayramları yaz və payız olaraq bölür. Həmin qırx dörd ayə ikiqat bir xəbəri təmsil edir. Bu iki mövsümün hər biri iyirmi iki ayə ilə təmsil olunur; beləliklə, həm yaz, həm də payız bayramları İbrani təqviminin iyirmi iki hərfini təmsil edir. İyirmi iki ayədən ibarət olan bu iki şahid Pentikost mövsümü ilə birlikdə bir araya gətirildikdə, üç addımdan ibarət bir çərçivə əmələ gətirirlər.</w:t>
      </w:r>
    </w:p>
    <w:p>
      <w:pPr>
        <w:pStyle w:val="ArticleBody"/>
        <w:jc w:val="left"/>
      </w:pPr>
      <w:r>
        <w:rPr>
          <w:rFonts w:ascii="Times New Roman" w:hAnsi="Times New Roman" w:eastAsia="Times New Roman" w:cs="Times New Roman"/>
        </w:rPr>
        <w:t>Birinci addım üç hissədən ibarət olan bir yol nişanıdır və onun ardınca beş gün gəlir; eynilə üç yol nişanının sonuncusu da belədir. Orta yol nişanı, kilsə zəfər çalanda xidmətdə kahinlər kimi məsh olunanlarla Məsihin üz-üzə verdiyi otuz günlük təlimdir. Levililər iyirmi üç, qırxıncı ayənin gizli tarixi ilə uyğunlaşır.</w:t>
      </w:r>
    </w:p>
    <w:p>
      <w:pPr>
        <w:pStyle w:val="ArticleHeading"/>
        <w:jc w:val="left"/>
      </w:pPr>
      <w:r>
        <w:rPr>
          <w:rFonts w:ascii="Arial" w:hAnsi="Arial" w:eastAsia="Arial" w:cs="Arial"/>
        </w:rPr>
        <w:t>Orta nöqtələr</w:t>
      </w:r>
    </w:p>
    <w:p>
      <w:pPr>
        <w:pStyle w:val="ArticleBody"/>
        <w:jc w:val="left"/>
      </w:pPr>
      <w:r>
        <w:rPr>
          <w:rFonts w:ascii="Times New Roman" w:hAnsi="Times New Roman" w:eastAsia="Times New Roman" w:cs="Times New Roman"/>
        </w:rPr>
        <w:t>Yaradılış kitabının on birinci fəsildən iyirmi ikinci fəslə qədər uzanan xəttinin orta nöqtəsi on yeddinci fəsildir; burada İbrahimin üçmərhələli əhdinin ikinci mərhələsi və sünnət əlaməti təsis edildi. On birinci fəsildən iyirmi ikinci fəslə qədər yerləşən bütün ayələrin tam mərkəzində isə Yaradılış 17:22 dayanır:</w:t>
      </w:r>
    </w:p>
    <w:p>
      <w:pPr>
        <w:pStyle w:val="ArticleScripture"/>
        <w:jc w:val="left"/>
      </w:pPr>
      <w:r>
        <w:rPr>
          <w:rFonts w:ascii="Times New Roman" w:hAnsi="Times New Roman" w:eastAsia="Times New Roman" w:cs="Times New Roman"/>
        </w:rPr>
        <w:t>Lakin Öz əhdimi gələn il bu vaxt Saranın sənə doğacağı İshaqla bərqərar edəcəyəm. O, onunla danışmağı bitirəndə Allah İbrahimin yanından yuxarı qalxdı. Yaradılış 17:22.</w:t>
      </w:r>
    </w:p>
    <w:p>
      <w:pPr>
        <w:pStyle w:val="ArticleBody"/>
        <w:jc w:val="left"/>
      </w:pPr>
      <w:r>
        <w:rPr>
          <w:rFonts w:ascii="Times New Roman" w:hAnsi="Times New Roman" w:eastAsia="Times New Roman" w:cs="Times New Roman"/>
        </w:rPr>
        <w:t>Allah İbrahimlə birinci ayədə danışmağa başladı və iyirmi ikinci ayədə söhbətini başa çatdırdı; beləliklə, sünnət əhdinə dair bütün dialoq İvrit əlifbasının iyirmi iki hərfinin peyğəmbərlik konteksti daxilində yerləşdirildi; iyirmi iki ayənin mövzusu isə səkkizinci gündə icra olunmalı olan sünnət ayini idi. Yaradılış kitabındakı bu parçanın mərkəzi, yaxud orta nöqtəsi, İbrahimin sünnət əhdi ilə təmsil olunan yüz qırx dörd minlə Allahın əhd münasibətidir. Yaradılış kitabının on birinci fəsildən iyirmi ikinci fəsilə qədər uzanan fəsillər xəttinin orta nöqtəsi on yeddinci fəsildir və fəslin mütləq orta nöqtəsi Allahın İbrahimlə əhd barədə söhbətini dayandırdığı iyirmi ikinci ayədir; beləliklə, orta nöqtə iyirmi iki hərfdən ibarət İvrit əlifbasının kontekstində yerləşdirilir. Həmin iyirmi iki ayənin orta nöqtəsi isə, əlbəttə, on birinci ayədir.</w:t>
      </w:r>
    </w:p>
    <w:p>
      <w:pPr>
        <w:pStyle w:val="ArticleScripture"/>
        <w:jc w:val="left"/>
      </w:pPr>
      <w:r>
        <w:rPr>
          <w:rFonts w:ascii="Times New Roman" w:hAnsi="Times New Roman" w:eastAsia="Times New Roman" w:cs="Times New Roman"/>
        </w:rPr>
        <w:t>Və öz sünnət yerinizin ətini sünnət edəcəksiniz; bu, mənimlə sizin aranızdakı əhdin əlaməti olacaqdır. Yaradılış 17:11.</w:t>
      </w:r>
    </w:p>
    <w:p>
      <w:pPr>
        <w:pStyle w:val="ArticleBody"/>
        <w:jc w:val="left"/>
      </w:pPr>
      <w:r>
        <w:rPr>
          <w:rFonts w:ascii="Times New Roman" w:hAnsi="Times New Roman" w:eastAsia="Times New Roman" w:cs="Times New Roman"/>
        </w:rPr>
        <w:t>Müqəddəs Kitabda on birdən iyirmi ikiyə qədər olan fəsillərin dörd hissəsinin orta nöqtələri, orta nöqtənin fikrini tamamlamak üçün üç ayəni əhatə edir.</w:t>
      </w:r>
    </w:p>
    <w:p>
      <w:pPr>
        <w:pStyle w:val="ArticleScripture"/>
        <w:jc w:val="left"/>
      </w:pPr>
      <w:r>
        <w:rPr>
          <w:rFonts w:ascii="Times New Roman" w:hAnsi="Times New Roman" w:eastAsia="Times New Roman" w:cs="Times New Roman"/>
        </w:rPr>
        <w:t>Bu, Mənimlə sizin aranızda və səndən sonrakı nəslin arasında saxlayacağınız əhdimdir: aranızda olan hər bir kişi uşağı sünnət olunmalıdır. Sünnət dərinizin ətini sünnət edəcəksiniz; bu, Mənimlə sizin aranızdakı əhdin əlaməti olacaqdır. Nəsilləriniz boyunca aranızda səkkiz günlük olan hər bir kişi uşağı, istər evdə doğulmuş olsun, istərsə də sənin nəslindən olmayan hər hansı yad adamdan pulla satın alınmış olsun, sünnət olunmalıdır. Yaradılış 17:10–12.</w:t>
      </w:r>
    </w:p>
    <w:p>
      <w:pPr>
        <w:pStyle w:val="ArticleBody"/>
        <w:jc w:val="left"/>
      </w:pPr>
      <w:r>
        <w:rPr>
          <w:rFonts w:ascii="Times New Roman" w:hAnsi="Times New Roman" w:eastAsia="Times New Roman" w:cs="Times New Roman"/>
        </w:rPr>
        <w:t>Əlamət bir nişandır və bayrağı təmsil edir. Parça, yüz qırx dörd min olan bayraq haqqında bəhs edir. Oğlan uşaq səkkiz günlük olanda sünnət olunmalı idi; necə ki, Nuhun əhdi gəmidə olan səkkiz can ilə idi, beləliklə, səkkiz rəqəmindən istifadə olunaraq Nuh əhdi İbrahim əhdi ilə əlaqələndirilir. Onlar Filadelfiyalı olmalıdırlar, çünki sünnət olunmalıdırlar; Paul bunun bədənin çarmıxa çəkilməsinin rəmzi olduğunu müəyyən edir. Bədən çarmıxa çəkildikdə, Məsihin İlahiliyi daxildə olur və bu birləşmə bayraqdır; çünki Sister White-ın dediyi kimi, “Məsihin xasiyyəti Onun övladlarında kamil surətdə təkrar olunduqda, O, onlar üçün qayıdacaq.”</w:t>
      </w:r>
    </w:p>
    <w:p>
      <w:pPr>
        <w:pStyle w:val="ArticleScripture"/>
        <w:jc w:val="left"/>
      </w:pPr>
      <w:r>
        <w:rPr>
          <w:rFonts w:ascii="Times New Roman" w:hAnsi="Times New Roman" w:eastAsia="Times New Roman" w:cs="Times New Roman"/>
        </w:rPr>
        <w:t>“İnsan təbiəti pozulmuşdur və müqəddəs Allah tərəfindən ədalətlə məhkum edilir. Lakin tövbə edən günahkar üçün elə bir təminat verilmişdir ki, Allahın yeganə Oğlunun kəffarəsinə iman vasitəsilə o, günahlarının bağışlanmasını qəbul edə, saleh sayılmanı tapa, səmavi ailəyə övladlığa qəbul oluna və Allahın Padşahlığının varisi ola bilər. Xarakterin dəyişməsi Müqəddəs Ruhun fəaliyyəti vasitəsilə həyata keçirilir; O, insan üzərində işləyərək, onun bunu arzulamasına və buna razılıq verməsinə uyğun olaraq, onun daxilinə yeni bir təbiət yerləşdirir. Allahın surəti cana bərpa olunur və o, gündən-günə lütf vasitəsilə möhkəmləndirilir və yenilənir; beləliklə, salehlikdə və həqiqi müqəddəslikdə Məsihin xarakterini getdikcə daha kamil şəkildə əks etdirməyə qadir edilir.”</w:t>
      </w:r>
    </w:p>
    <w:p>
      <w:pPr>
        <w:pStyle w:val="ArticleScripture"/>
        <w:jc w:val="left"/>
      </w:pPr>
      <w:r>
        <w:rPr>
          <w:rFonts w:ascii="Times New Roman" w:hAnsi="Times New Roman" w:eastAsia="Times New Roman" w:cs="Times New Roman"/>
        </w:rPr>
        <w:t>Ağılsız bakirələr kimi təsvir olunanların çox ehtiyac duyduqları yağ, zahirə sürtüləcək bir şey deyildir. Onlar həqiqəti canın müqəddəs məbədinə gətirməlidirlər ki, o, təmizləsin, saflaşdırsın və müqəddəsləşdirsin. Onlara lazım olan nəzəriyyə deyil; qeyri-müəyyən, bir-biri ilə əlaqəsiz təlimlər deyil, Məsihdə mərkəzləşən əbədi mənafeləri ehtiva edən diri həqiqətlər olan Müqəddəs Kitabın müqəddəs təlimləridir. İlahi həqiqətin tam sistemi Ondadır. Məsihə iman vasitəsilə canın xilası həqiqətin təməli və sütunudur. Məsihə həqiqi iman göstərənlər bunu xasiyyətlərinin müqəddəsliyi və Allahın qanununa itaət etməklə aşkar edirlər. Onlar dərk edirlər ki, İsada olduğu kimi həqiqət səmaya qədər uzanır və əbədiyyəti əhatə edir. Onlar anlayırlar ki, məsihçinin xasiyyəti Məsihin xasiyyətini təmsil etməli, lütf və həqiqətlə dolu olmalıdır. Onlara heç vaxt sönməyən bir işığı saxlayan lütf yağı verilir. Möminin qəlbində olan Müqəddəs Ruh onu Məsihdə kamil edir. Bir kişinin və ya bir qadının həyəcan doğuran şərait altında dərin hisslər göstərməsi onun məsihçi olmasına qəti dəlil deyildir. Məsihəbənzər olan kəsin canında dərin, qətiyyətli, dözümlü bir ünsür vardır, lakin o, eyni zamanda öz zəifliyini hiss edir, Şeytan tərəfindən aldadılıb yoldan çıxarılmır və özünə güvənməyə sövq edilmir. O, Allahın Kəlamını bilir və anlayır ki, yalnız əlini İsa Məsihin əlinə qoyduqda və Ondan möhkəm yapışdıqda təhlükəsizlikdədir.</w:t>
      </w:r>
    </w:p>
    <w:p>
      <w:pPr>
        <w:pStyle w:val="ArticleScripture"/>
        <w:jc w:val="left"/>
      </w:pPr>
      <w:r>
        <w:rPr>
          <w:rFonts w:ascii="Times New Roman" w:hAnsi="Times New Roman" w:eastAsia="Times New Roman" w:cs="Times New Roman"/>
        </w:rPr>
        <w:t>“Xarakter böhran vasitəsilə üzə çıxır. Gecəyarısı ciddi səs, “Budur, bəy gəlir; onu qarşılamağa çıxın”, deyə car çəkəndə, yatmış bakirələr yuxularından oyandılar və hadisəyə hazırlaşmış olanların kimlər olduğu göründü. Hər iki tərəf hazırlıqsız yaxalandı, lakin biri fövqəladə vəziyyətə hazır idi, o birinin isə hazırlıqsız olduğu məlum oldu. Xarakter şərait vasitəsilə üzə çıxır. Fövqəladə hallar xarakterin həqiqi məğzini aşkara çıxarır. Qəfil və gözlənilməz bir fəlakət, itki və ya böhran, gözlənilməz bir xəstəlik və ya iztirab, canı ölüm ilə üz-üzə gətirən hər hansı bir şey, xarakterin həqiqi daxili mahiyyətini üzə çıxaracaq. Allahın Kəlamının vədlərinə həqiqi iman olub-olmadığı aşkar ediləcək. Canın lütf ilə dayaqlanıb-dayaqlanmadığı, çıraqla birlikdə qabda yağın olub-olmadığı aşkar ediləcək.”</w:t>
      </w:r>
    </w:p>
    <w:p>
      <w:pPr>
        <w:pStyle w:val="ArticleScripture"/>
        <w:jc w:val="left"/>
      </w:pPr>
      <w:r>
        <w:rPr>
          <w:rFonts w:ascii="Times New Roman" w:hAnsi="Times New Roman" w:eastAsia="Times New Roman" w:cs="Times New Roman"/>
        </w:rPr>
        <w:t>“Sınaq zamanları hamının başına gəlir. Allahın imtahanı və sınaması altında özümüzü necə aparırıq? Çıraqlarımız sönürmü? Yoxsa onları hələ də yanar saxlayırıq? Lütf və həqiqətlə dolu Olanla əlaqəmiz vasitəsilə hər fövqəladə hala hazırıqmı? Beş müdrik bakirə öz xarakterlərini beş ağılsız bakirəyə verə bilməzdi. Xarakter hər birimiz tərəfindən fərd olaraq formalaşdırılmalıdır. O, başqa birinə köçürülə bilməz, hətta ona sahib olan belə bir qurban verməyə razı olsa belə. Mərhəmət hələ də davam etdiyi müddətdə bir-birimiz üçün edə biləcəyimiz çox şey vardır. Biz Məsihin xarakterini təmsil edə bilərik. Azğınlığa düşənlərə sadiq xəbərdarlıqlar verə bilərik. Müqəddəs Yazıların təlimlərini ürəyə çatdıraraq, tam səbir və təlimlə məzəmmət edə, tənbeh edə bilərik. Ürəkdən gələn rəğbət göstərə bilərik. Bir-birimizlə və bir-birimiz üçün dua edə bilərik. Ehtiyatlı bir həyat yaşayaraq, müqəddəs danışıq tərzini qoruyaraq, məsihçinin necə olmalı olduğuna dair nümunə verə bilərik; lakin heç kəs öz xarakter qəlibini başqa birinə verə bilməz. Gəlin bu həqiqəti layiqincə nəzərə alaq ki, biz qruplar halında deyil, fərdlər olaraq xilas olunacağıq. Biz formalaşdırdığımız xarakterə görə mühakimə olunacağıq. Canı əbədiyyət üçün hazırlamağı laqeyd qoymaq və Allahla barışmağımızı ölüm yatağınadək təxirə salmaq təhlükəlidir. Əbədi taleyimizi müəyyən edən həyatın gündəlik gedişatı və göstərdiyimiz ruhdur. Ən kiçik işdə sadiq olan, çox işdə də sadiqdir. Əgər Məsihi özümüzə nümunə etmişiksə, əgər Onun Öz həyatında bizə verdiyi nümunəyə uyğun yerimiş və işləmişiksə, təcrübəmizdə başımıza gələcək ciddi gözlənilməz hallarla üzləşə biləcək və ürəkdən deyəcəyik: ‘Mənim deyil, Sənin iradən olsun.’”</w:t>
      </w:r>
    </w:p>
    <w:p>
      <w:pPr>
        <w:pStyle w:val="ArticleScripture"/>
        <w:jc w:val="left"/>
      </w:pPr>
      <w:r>
        <w:rPr>
          <w:rFonts w:ascii="Times New Roman" w:hAnsi="Times New Roman" w:eastAsia="Times New Roman" w:cs="Times New Roman"/>
        </w:rPr>
        <w:t>“Xilas müddəti olan sınaq zamanında, yaşadığımız bu dövrdə, xilasın şərtləri üzərində sakitliklə düşünməli və Allahın Kəlamında müəyyən edilmiş şərtlərə uyğun yaşamalıyıq. Hər bir vəzifəni yerinə yetirmək üçün özümüzü saatbasaat və günbəgün diqqətli intizamla tərbiyə etməli və yetişdirməliyik. Allahı və Onun göndərdiyi İsa Məsihi tanımalıyıq. Hər bir sınaqda, ‘Qoy o, Mənim qüdrətimdən yapışsın ki, Mənimlə barışsın; bəli, Mənimlə barışacaqdır’ deyənin gücündən faydalanmaq bizim imtiyazımızdır. Rəbb deyir ki, O, Müqəddəs Ruhu bizə verməyə, valideynlərin öz övladlarına çörək verməyə razı olduqlarından daha artıq razıdır. Elə isə gəlin, çıraqlarımızla birlikdə qablarımızda lütf yağını saxlayaq ki, bəyin qarşısına çıxmağa hazır olmayan və ağılsız bakirələr kimi təsvir edilənlər arasında tapılmayaq.” Review and Herald, 17 sentyabr 1895.</w:t>
      </w:r>
    </w:p>
    <w:p>
      <w:pPr>
        <w:pStyle w:val="ArticleBody"/>
        <w:jc w:val="left"/>
      </w:pPr>
      <w:r>
        <w:rPr>
          <w:rFonts w:ascii="Times New Roman" w:hAnsi="Times New Roman" w:eastAsia="Times New Roman" w:cs="Times New Roman"/>
        </w:rPr>
        <w:t>İbrahimin sünnəti və gəmi üzərindəki səkkiz can ilə timsal olunan yüz qırx dörd min nəfərin bayrağı, məsəldə Məsihin xasiyyətini tezliklə gələcək böhranda kamil surətdə əks etdirən müdrik bakirələrdir. Sister White-ın həmin parçanı Yeşayadan sitat gətirməklə tamamlaması tamamilə münasib idi, çünki bu, birbaşa yüz qırx dörd min nəfərin möhürlənmə vaxtına aid olan bir parçadır.</w:t>
      </w:r>
    </w:p>
    <w:p>
      <w:pPr>
        <w:pStyle w:val="ArticleScripture"/>
        <w:jc w:val="left"/>
      </w:pPr>
      <w:r>
        <w:rPr>
          <w:rFonts w:ascii="Times New Roman" w:hAnsi="Times New Roman" w:eastAsia="Times New Roman" w:cs="Times New Roman"/>
        </w:rPr>
        <w:t>O gündə onun barəsində oxuyun: Qırmızı şərab bağı. Mən, Rəbb, onu qoruyuram; hər an onu sulayacağam; ona zərər gəlməsin deyə, onu gecə-gündüz qoruyacağam. Məndə qəzəb yoxdur; kim döyüşdə mənə qarşı tikan-kol və əngəl çıxarar? Mən onların arasından keçərdim, onları birlikdə yandırardım. Yaxud qoy mənim qüdrətimdən yapışsın ki, mənimlə sülh etsin; və o, mənimlə sülh edəcək. O, Yaqubdan gələnləri kök salmağa səbəb olacaq; İsrail çiçək açacaq, tumurcuqlanacaq və dünyanın üzünü bəhrə ilə dolduracaq. Məgər O, onu vuranları vurduğu kimi onu vurmuşdurmu? Yaxud onun öldürdüklərinin qırğınına uyğun olaraq o öldürülmüşdürmü? Ölçü ilə, o pöhrələnib irəli çıxanda, Sən onunla mübahisə edəcəksən; şərq küləyi günündə O, sərt küləyini saxlayır. Buna görə də Yaqubun təqsiri bununla təmizlənəcək; və onun günahını aradan qaldırmağın bütün bəhrəsi budur: o, qurbangahın bütün daşlarını parça-parça edilmiş əhəng daşları kimi edəndə, Aşera sütunları və oyma surətlər ayaqda qalmayacaq. Lakin möhkəmləndirilmiş şəhər viran qalacaq, məskən tərk ediləcək və çöllük kimi buraxılacaq; orada buzov otlayacaq, orada uzanacaq və onun budaqlarını yeyib qurtaracaq. Onun budaqları quruyanda qırılıb atılacaq; qadınlar gəlib onları oda verəcəklər; çünki bu, anlayışsız bir xalqdır; buna görə də onları Yaradan onlara mərhəmət etməyəcək, onları Formalaşdıran onlara lütf göstərməyəcək. Yeşaya 27:2–11.</w:t>
      </w:r>
    </w:p>
    <w:p>
      <w:pPr>
        <w:pStyle w:val="ArticleBody"/>
        <w:jc w:val="left"/>
      </w:pPr>
      <w:r>
        <w:rPr>
          <w:rFonts w:ascii="Times New Roman" w:hAnsi="Times New Roman" w:eastAsia="Times New Roman" w:cs="Times New Roman"/>
        </w:rPr>
        <w:t>“Şərq küləyinin günü”, Yaqubun təqsiri təmizləndiyi və “anlayışsız xalq”ın digər sinfi toplanıb yandırıldığı zaman, yüz qırx dörd min nəfərin möhürlənmə vaxtıdır. O dövrdə Məsihlə barışmaq istəyən bunu edə bilər, lakin son hərəkətlər sürətli olanlardır.</w:t>
      </w:r>
    </w:p>
    <w:p>
      <w:pPr>
        <w:pStyle w:val="ArticleBody"/>
        <w:jc w:val="left"/>
      </w:pPr>
      <w:r>
        <w:rPr>
          <w:rFonts w:ascii="Times New Roman" w:hAnsi="Times New Roman" w:eastAsia="Times New Roman" w:cs="Times New Roman"/>
        </w:rPr>
        <w:t>Kahinlər xidmətə başladıqları zaman otuz yaşında olmalı idilər və yüz qırx dörd min nəfər son günlərdə Allahla əhdi yeniləyən Peterin padşahlıq kahinləridir.</w:t>
      </w:r>
    </w:p>
    <w:p>
      <w:pPr>
        <w:pStyle w:val="ArticleScripture"/>
        <w:jc w:val="left"/>
      </w:pPr>
      <w:r>
        <w:rPr>
          <w:rFonts w:ascii="Times New Roman" w:hAnsi="Times New Roman" w:eastAsia="Times New Roman" w:cs="Times New Roman"/>
        </w:rPr>
        <w:t>Siz də diri daşlar kimi ruhani bir ev, müqəddəs kahinlik olaraq bina edilirsiniz ki, İsa Məsih vasitəsilə Allaha məqbul olan ruhani qurbanlar təqdim edəsiniz. 1 Peter 1:5.</w:t>
      </w:r>
    </w:p>
    <w:p>
      <w:pPr>
        <w:pStyle w:val="ArticleBody"/>
        <w:jc w:val="left"/>
      </w:pPr>
      <w:r>
        <w:rPr>
          <w:rFonts w:ascii="Times New Roman" w:hAnsi="Times New Roman" w:eastAsia="Times New Roman" w:cs="Times New Roman"/>
        </w:rPr>
        <w:t>Kahinlər səkkiz günlük məsh edilmə xidməti boyunca xidmət etmək üçün hazırlanmışdılar; buna görə də səkkiz rəqəmi sandığın daxilində olan məsh olunmuş kahinliyin rəmzidir.</w:t>
      </w:r>
    </w:p>
    <w:p>
      <w:pPr>
        <w:pStyle w:val="ArticleHeading"/>
        <w:jc w:val="left"/>
      </w:pPr>
      <w:r>
        <w:rPr>
          <w:rFonts w:ascii="Arial" w:hAnsi="Arial" w:eastAsia="Arial" w:cs="Arial"/>
        </w:rPr>
        <w:t>Harunun Əsası</w:t>
      </w:r>
    </w:p>
    <w:p>
      <w:pPr>
        <w:pStyle w:val="ArticleBody"/>
        <w:jc w:val="left"/>
      </w:pPr>
      <w:r>
        <w:rPr>
          <w:rFonts w:ascii="Times New Roman" w:hAnsi="Times New Roman" w:eastAsia="Times New Roman" w:cs="Times New Roman"/>
        </w:rPr>
        <w:t>Yüz qırx dörd min nəfərin məsh olunmuş kahinliyi əhd sandığının daxilində tumurcuqlamış Harunun əsası ilə təmsil olunur. Harunun əsası tumurcuqladıqda, bu, Harun ilə tumurcuqlamayan İsrail qəbilələrinin digər əsasları arasında bir fərq qoydu. Müqəddəs Yazılarda bitkilərin tumurcuqlamasını əmələ gətirən yağışdır.</w:t>
      </w:r>
    </w:p>
    <w:p>
      <w:pPr>
        <w:pStyle w:val="ArticleBody"/>
        <w:jc w:val="left"/>
      </w:pPr>
      <w:r>
        <w:rPr>
          <w:rFonts w:ascii="Times New Roman" w:hAnsi="Times New Roman" w:eastAsia="Times New Roman" w:cs="Times New Roman"/>
        </w:rPr>
        <w:t>Bütün peyğəmbərlər axır günlərə müraciət edir; buna görə də Harunun kahinlik əsası, Karmeldə İlyasa və 1844-cü ildə Millerçilərə uyğun gələn bir vəziyyətdə yüz qırx dörd minin məsh olunmasını təmsil edir. Bu, son yağışın həqiqi və yalan xəbərləri arasında aydın bir fərqin ortaya çıxdığı məqama toxunur. Həmin fərq Yoel tərəfindən, o, “yeni şərab”ın bir sinifdən kəsilib götürüldüyünü müəyyən etdiyi zaman göstərilir. Ağızlarından yeni şərab kəsilib götürülən sinif, Yeşayanın Efrayimin sərxoşlarıdır. Onlar həmçinin Əllinci Gündə şagirdləri sərxoş olmaqda ittiham edənlərdir və onlar 1888-ci ilin üsyançılarıdır; 1863-cü ilin üsyançıları olmuş atalarının ardınca gedənlərdir. Bütün bu peyğəmbərlik xətləri, Bacı Uaytın dünyanın Adventizmin Neşvilin od topaları haqqında təxminən yüz iyirmi beş ildir bildiyini və heç nə demədiyini dərk etdiyi vaxt baş verdiyini müəyyən etdiyi xətlə üst-üstə düşür.</w:t>
      </w:r>
    </w:p>
    <w:p>
      <w:pPr>
        <w:pStyle w:val="ArticleHeading"/>
        <w:jc w:val="left"/>
      </w:pPr>
      <w:r>
        <w:rPr>
          <w:rFonts w:ascii="Arial" w:hAnsi="Arial" w:eastAsia="Arial" w:cs="Arial"/>
        </w:rPr>
        <w:t>8, səksən və 81</w:t>
      </w:r>
    </w:p>
    <w:p>
      <w:pPr>
        <w:pStyle w:val="ArticleBody"/>
        <w:jc w:val="left"/>
      </w:pPr>
      <w:r>
        <w:rPr>
          <w:rFonts w:ascii="Times New Roman" w:hAnsi="Times New Roman" w:eastAsia="Times New Roman" w:cs="Times New Roman"/>
        </w:rPr>
        <w:t>Otuz sayı və səkkiz sayı, ilahiliklə bəşəriyyətin birləşməsini təmsil edən axır günlərin bayrağı olan yüz qırx dörd minin kahinliyinin rəmzləridir. Səkkiz sayı, müqəddəs yerdə buxur təqdim etməyə cəhd göstərən padşah Uzziyyaya baş kahinlə birlikdə qarşı duran səksən igid kahinin sayı olan səksənin onda biridir. Səksən bir, qalib kilsənin kahinliyi kontekstində ilahiliyin bəşəriyyətlə birləşməsini təmsil edir. Uzziyyanın üsyanının tarixi, həmin səksən bir kahinliyini məhz Rafiya döyüşündən dərhal sonra baş vermiş Ptolemeyin üsyanı ilə üst-üstə düşən böhranın özündə birləşdirir. Bütün peyğəmbərlər axır günləri müəyyən edir; buna görə də, səksən insan kahinindən və bir İlahi Baş Kahindən ibarət olan qalib kilsənin kahinliyi olan ilahiliyin bəşəriyyətlə birləşmiş kahinliyi, Ukrayna müharibəsinin başlandığı 2014-cü ildə başlayan tarixdə müəyyən edilir.</w:t>
      </w:r>
    </w:p>
    <w:p>
      <w:pPr>
        <w:pStyle w:val="ArticleBody"/>
        <w:jc w:val="left"/>
      </w:pPr>
      <w:r>
        <w:rPr>
          <w:rFonts w:ascii="Times New Roman" w:hAnsi="Times New Roman" w:eastAsia="Times New Roman" w:cs="Times New Roman"/>
        </w:rPr>
        <w:t>Yaradılış kitabının on iki fəsildən ibarət xəttinin orta fəsli on yeddinci fəsildir. On iki fəsildən ibarət xəttin orta ayəsi iyirmi ikinci ayədir. İyirmi ikinci ayə birinci ayədə başlamış Allah ilə İbrahim arasındakı söhbətin aydın sonunu göstərir və beləliklə, iyirmi ikinci ayəni ivrit əlifbasının iyirmi iki hərfinin möhürünü daşıyan peyğəmbərlik xəttinin sonu kimi müəyyən edir. İyirmi iki ayədən ibarət xəttin orta ayəsi on birinci ayədir; bu ayə də öz növbəsində yüz qırx dörd minin nişanını müəyyən edən üç ayənin ortasıdır. Buna görə də on birinci ayə üç ayrıca ayənin ortasıdır və on birinci ayə yalnız iyirmi iki ayənin deyil, həm də daxilində olduğu həmin üç ayənin əsas həqiqətini ifadə edir; beləliklə, on birinci və iyirmi ikinci ayələr əsas fikrin başlanğıcı və sonu kimi müəyyən olunur. Beləliklə, on yeddinci fəslin on birinci ayəsindən iyirmi ikinci ayəsinədək olan hissə on birinci fəsildən iyirmi ikinci fəslədək olan fəsillərin əsas mövzusudur.</w:t>
      </w:r>
    </w:p>
    <w:p>
      <w:pPr>
        <w:pStyle w:val="ArticleBody"/>
        <w:jc w:val="left"/>
      </w:pPr>
      <w:r>
        <w:rPr>
          <w:rFonts w:ascii="Times New Roman" w:hAnsi="Times New Roman" w:eastAsia="Times New Roman" w:cs="Times New Roman"/>
        </w:rPr>
        <w:t>Matta kitabında on birinci fəsildən iyirmi ikinci fəslə qədər olan hissənin ortası on altıncı fəsildir.</w:t>
      </w:r>
    </w:p>
    <w:p>
      <w:pPr>
        <w:pStyle w:val="ArticleScripture"/>
        <w:jc w:val="left"/>
      </w:pPr>
      <w:r>
        <w:rPr>
          <w:rFonts w:ascii="Times New Roman" w:hAnsi="Times New Roman" w:eastAsia="Times New Roman" w:cs="Times New Roman"/>
        </w:rPr>
        <w:t>Sonra Öz şagirdlərinə tapşırdı ki, Onun İsa Məsih olduğunu heç kəsə deməsinlər. Matta 16:20.</w:t>
      </w:r>
    </w:p>
    <w:p>
      <w:pPr>
        <w:pStyle w:val="ArticleBody"/>
        <w:jc w:val="left"/>
      </w:pPr>
      <w:r>
        <w:rPr>
          <w:rFonts w:ascii="Times New Roman" w:hAnsi="Times New Roman" w:eastAsia="Times New Roman" w:cs="Times New Roman"/>
        </w:rPr>
        <w:t>Yaradılışın orta nöqtəsində olduğu kimi, iyirminci ayə də Məsihlə şagirdlərin Qeysəriyyə Filipiyaya gəldikləri zaman on üçüncü ayədə başlamış müəyyən bir söhbətin sonunu bildirir.</w:t>
      </w:r>
    </w:p>
    <w:p>
      <w:pPr>
        <w:pStyle w:val="ArticleScripture"/>
        <w:jc w:val="left"/>
      </w:pPr>
      <w:r>
        <w:rPr>
          <w:rFonts w:ascii="Times New Roman" w:hAnsi="Times New Roman" w:eastAsia="Times New Roman" w:cs="Times New Roman"/>
        </w:rPr>
        <w:t>İsa Qeysəriyyə Filipi hüdudlarına gəldikdə şagirdlərindən soruşub dedi: Bəşər Oğlu olan Mənim barəmdə insanlar kim olduğumu deyirlər? Onlar isə dedilər: Bəziləri deyir ki, Sən Vəftizçi Yəhyanın özüsən; bəziləri İlyassan; başqaları isə Yeremya, yaxud peyğəmbərlərdən birisən. O onlara dedi: Bəs siz Məni kim hesab edirsiniz? Şimon Peter cavab verib dedi: Sən Məsihsən, yaşayan Allahın Oğlusan. İsa da ona cavab verib dedi: Nə bəxtiyarsan, ey Şimon Barjona; çünki bunu sənə cismani bədən və qan deyil, göylərdə olan Atam aşkar etdi. Mən də sənə deyirəm ki, sən Petersən və Öz kilsəmi bu qayanın üzərində quracağam; və cəhənnəm qapıları ona qalib gələ bilməyəcək. Mən sənə göylərin Padşahlığının açarlarını verəcəyəm; yer üzündə nəyi bağlasan, göylərdə bağlanmış olacaq; yer üzündə nəyi açsan, göylərdə açılmış olacaq. O zaman şagirdlərinə tapşırdı ki, Onun İsa Məsih olduğunu heç kəsə söyləməsinlər. Matta 16:13–20.</w:t>
      </w:r>
    </w:p>
    <w:p>
      <w:pPr>
        <w:pStyle w:val="ArticleHeading"/>
        <w:jc w:val="left"/>
      </w:pPr>
      <w:r>
        <w:rPr>
          <w:rFonts w:ascii="Arial" w:hAnsi="Arial" w:eastAsia="Arial" w:cs="Arial"/>
        </w:rPr>
        <w:t>Rafiya və Paniyum</w:t>
      </w:r>
    </w:p>
    <w:p>
      <w:pPr>
        <w:pStyle w:val="ArticleBody"/>
        <w:jc w:val="left"/>
      </w:pPr>
      <w:r>
        <w:rPr>
          <w:rFonts w:ascii="Times New Roman" w:hAnsi="Times New Roman" w:eastAsia="Times New Roman" w:cs="Times New Roman"/>
        </w:rPr>
        <w:t>Mattaanın orta hissəsi təkcə ayrıca bir söhbəti və mövzunu təmsil etmir, həm də Yaradılışın şahidliyindəki əhd rəmziyyəti Rafiya döyüşü ilə necə uyğunlaşırsa, Mattaanın söhbəti də Panium olan Qeysəriyyə Filippidə baş verir. Daniel 11-in on beşinci ayəsindəki Panium, Mattaanın on iki fəsillik xəttinin orta nöqtəsidir və Daniel 11-in on birinci ayəsindəki Rafiya isə Yaradılışın on iki fəsillik xəttinin orta nöqtəsidir.</w:t>
      </w:r>
    </w:p>
    <w:p>
      <w:pPr>
        <w:pStyle w:val="ArticleBody"/>
        <w:jc w:val="left"/>
      </w:pPr>
      <w:r>
        <w:rPr>
          <w:rFonts w:ascii="Times New Roman" w:hAnsi="Times New Roman" w:eastAsia="Times New Roman" w:cs="Times New Roman"/>
        </w:rPr>
        <w:t>Eramızdan əvvəl 457-ci ildə başlayan 250 il, on birinci ayədəki Rafiya ilə on beşinci ayədəki Paniyum arasındakı orta nöqtə olan eramızdan əvvəl 207-ci ildə başa çatdı; bu da İbrahimin sünnət əlaməti ilə Peterin Məsihə dair etirafının qovuşduğu yerdir. Matta kitabının xəttində Peter, Məsihə, Allahın Oğluna, Onun vəftizi zamanı tanıdığını təsdiq edir.</w:t>
      </w:r>
    </w:p>
    <w:p>
      <w:pPr>
        <w:pStyle w:val="ArticleBody"/>
        <w:jc w:val="left"/>
      </w:pPr>
      <w:r>
        <w:rPr>
          <w:rFonts w:ascii="Times New Roman" w:hAnsi="Times New Roman" w:eastAsia="Times New Roman" w:cs="Times New Roman"/>
        </w:rPr>
        <w:t>Şimon “eşidən kəs”, Barjona isə “göyərçinin oğlu” deməkdir. Müqəddəs Ruh göyərçin surətində enəndə, Şimon Məsihin vəftizinin xəbərini eşidən biri idi. Məsihin vəftizi, Vəhy onuncu fəsildəki qüdrətli mələyin endiyi 11 avqust 1840-cı ili öncədən simvolizə edirdi. Həmin mələk 11 sentyabrda da endi. Peter, 11 sentyabrı yüz qırx dörd min nəslinin sınaq xəbəri kimi tanıyanları təmsil edir.</w:t>
      </w:r>
    </w:p>
    <w:p>
      <w:pPr>
        <w:pStyle w:val="ArticleBody"/>
        <w:jc w:val="left"/>
      </w:pPr>
      <w:r>
        <w:rPr>
          <w:rFonts w:ascii="Times New Roman" w:hAnsi="Times New Roman" w:eastAsia="Times New Roman" w:cs="Times New Roman"/>
        </w:rPr>
        <w:t>Peter sətir üzərinə sətir metodologiyasından istifadə edənləri təmsil edir. O, göyərçinin “oğlu”dur; buna görə də oğul olaraq simvolik şəkildə son nəsli təmsil edir. Peter son nəslin simvoludur və adının simvolik say dəyəri ilə o, yüz qırx dörd mini təmsil edir. Peter Məsih peyğəmbərlik xəttində zühur etdikdə gücləndirmə xəbərini eşidən son nəslin təmsilçisidir. Peter Məsihin vəftizi ilə əlaqəli olan xəbəri tanıdı və buna görə də İsanı məsh olunmuş Olan kimi müəyyən edə bildi; bu da ivrit dilində Məsih, yunan dilində isə Xristosdur. Peter Vəhy on səkkizinci fəslin 11 sentyabrda enmiş mələyinin 1840-cı il 11 avqustda da endiyini anlayanları təmsil edir. Peter 11 sentyabrı yalnız iki və ya üç xəttin şahidliyi ilə təsbit olunan bir nişanə kimi anlayanları təmsil edir.</w:t>
      </w:r>
    </w:p>
    <w:p>
      <w:pPr>
        <w:pStyle w:val="ArticleBody"/>
        <w:jc w:val="left"/>
      </w:pPr>
      <w:r>
        <w:rPr>
          <w:rFonts w:ascii="Times New Roman" w:hAnsi="Times New Roman" w:eastAsia="Times New Roman" w:cs="Times New Roman"/>
        </w:rPr>
        <w:t>Peterin etirafı budur ki, 11 Sentyabr son nəsil üçün sınaq xəbəri olan üçüncü vayın gəlişini müəyyən edir. Adın dəyişdiyi yer həmin etirafdır. İbrahim Rafiyada, Peter isə çarmıxdan az əvvəl Paniumdadır. Paniumla çarmıx arasında Peter Dəyişilmə Dağını ziyarət edəcək. Simonun Peterə dəyişdirildiyi yer Paniumdur; bu, onun öz nəslinin sınaq xəbərinə dair etirafını verdiyi vaxt baş verdi. Yüz qırx dörd min üçün isə həmin sınaq xəbəri, peyğəmbərlik tarixində 11 Sentyabrda gəlmiş üçüncü vay olan İslamdır.</w:t>
      </w:r>
    </w:p>
    <w:p>
      <w:pPr>
        <w:pStyle w:val="ArticleBody"/>
        <w:jc w:val="left"/>
      </w:pPr>
      <w:r>
        <w:rPr>
          <w:rFonts w:ascii="Times New Roman" w:hAnsi="Times New Roman" w:eastAsia="Times New Roman" w:cs="Times New Roman"/>
        </w:rPr>
        <w:t>Adventizmin sınağının başlanğıcı 11 sentyabrda başlandı və Adventizmin sınağının sonunda üçüncü vayın İslam xəbəri Şimonun adının nə vaxt və harada dəyişdirildiyini müəyyən edir. Peterin sonda anladığı xəbər, başlanğıcda 11 sentyabrın xəbəri ilə öncədən göstərilmiş olan, Neşvillin alov toplarının islah edilmiş xəbəridir. Orada şeypurlar bayramı nişanın yüksəlişi və Kəffarə Gününün bağlanmış qapısı ilə birlikdə yetişir.</w:t>
      </w:r>
    </w:p>
    <w:p>
      <w:pPr>
        <w:pStyle w:val="ArticleBody"/>
        <w:jc w:val="left"/>
      </w:pPr>
      <w:r>
        <w:rPr>
          <w:rFonts w:ascii="Times New Roman" w:hAnsi="Times New Roman" w:eastAsia="Times New Roman" w:cs="Times New Roman"/>
        </w:rPr>
        <w:t>Bu məsələləri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Yeddinci Nömrə</dc:title>
  <dc:subject>On bir və iyirmi iki</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