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 Təsis Edir — Üç Nömrə</w:t>
      </w:r>
    </w:p>
    <w:p>
      <w:pPr>
        <w:pStyle w:val="ArticleSubtitle"/>
        <w:jc w:val="left"/>
      </w:pPr>
      <w:r>
        <w:rPr>
          <w:rFonts w:ascii="Arial" w:hAnsi="Arial" w:eastAsia="Arial" w:cs="Arial"/>
        </w:rPr>
        <w:t>Amerika Birləşmiş Ştatları və Peyğəmbərlik Görümü: Müqəddəs Kitabın Dərin Araşdırılmasına və Dərk Edilməsinə Çağırış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Daniel kitabının on birinci fəslinin on dördüncü ayəsində “görməni təsdiqləyən” “xalqının soyğunçuları” ilə Amerika Birləşmiş Ştatlarının timsallaşdırıldığını iddia edən şəxsi yozuma həsr olunmuş əvvəlki iki məqalədə biz Ellen Uaytın qələmindən çıxmış belə bir parçaya istinad etdik: “Kilsənin üzvləri ayrı-ayrılıqda sınaqdan keçiriləcək və sınanacaqlar.” Malaki kitabının üçüncü fəslində Əhdin Elçisi olaraq gümüşü və qızılı təmizləyən kimi təsvir edilən bu sınama, sınaqdan keçirmə və ələmə prosesi indi artıq başlanmışdır. Malaki kitabının üçüncü fəslində bu, bir təmizlənmə işi kimi təqdim olunur.</w:t>
      </w:r>
    </w:p>
    <w:p>
      <w:pPr>
        <w:pStyle w:val="ArticleScripture"/>
        <w:jc w:val="left"/>
      </w:pPr>
      <w:r>
        <w:rPr>
          <w:rFonts w:ascii="Times New Roman" w:hAnsi="Times New Roman" w:eastAsia="Times New Roman" w:cs="Times New Roman"/>
        </w:rPr>
        <w:t>O, gümüşü saflaşdıran və təmizləyən kimi oturacaq; Levi oğullarını təmizləyəcək və onları qızıl və gümüş kimi saflaşdıracaq ki, onlar Rəbbə salehliklə təqdim gətirsinlər. O zaman Yəhuda ilə Yerusəlimin təqdimatı Rəbbə qədim günlərdə olduğu kimi, əvvəlki illərdə olduğu kimi məqbul olacaq. Malaki 3:3, 4.</w:t>
      </w:r>
    </w:p>
    <w:p>
      <w:pPr>
        <w:pStyle w:val="ArticleBody"/>
        <w:jc w:val="left"/>
      </w:pPr>
      <w:r>
        <w:rPr>
          <w:rFonts w:ascii="Times New Roman" w:hAnsi="Times New Roman" w:eastAsia="Times New Roman" w:cs="Times New Roman"/>
        </w:rPr>
        <w:t>Birləşmiş Ştatların görüntünü təsis edən simvol olduğu fikrinə bağlı qalanlar, 2023-cü ilin iyulunda möhürü açılmış olan xəbərin yüz qırx dörd minin sırasında olmağa namizədləri təmizləyən məhz həmin xəbər olduğunu ya anlamağa qadir olmamış, ya da bunu anlamaq istəməmişlər. Kafarnaumdakı sinaqoqda yüz qırx dörd minin son təmizlənməsi tipoloji surətdə göstərilmişdi.</w:t>
      </w:r>
    </w:p>
    <w:p>
      <w:pPr>
        <w:pStyle w:val="ArticleScripture"/>
        <w:jc w:val="left"/>
      </w:pPr>
      <w:r>
        <w:rPr>
          <w:rFonts w:ascii="Times New Roman" w:hAnsi="Times New Roman" w:eastAsia="Times New Roman" w:cs="Times New Roman"/>
        </w:rPr>
        <w:t>İsa onlara açıqca dedi: “Aranızda elələri var ki, iman etmirlər”; və əlavə etdi: “Buna görə sizə dedim ki, Atam tərəfindən ona verilmədikcə heç kəs Mənim yanıma gələ bilməz.” O istəyirdi ki, onlar başa düşsünlər: əgər Ona tərəf çəkilmirlərsə, bunun səbəbi onların qəlblərinin Müqəddəs Ruha açıq olmamasıdır. “Təbii insan Allahın Ruhuna aid olan şeyləri qəbul etmir; çünki onlar onun üçün ağılsızlıqdır; nə də onları dərk edə bilər, çünki onlar ruhani surətdə ayırd edilir.” 1 Korinflilərə 2:14. Can İsanın izzətini iman vasitəsilə görür. Bu izzət, Müqəddəs Ruh vasitəsilə canın içində iman alovlanana qədər gizli qalır.</w:t>
      </w:r>
    </w:p>
    <w:p>
      <w:pPr>
        <w:pStyle w:val="ArticleScripture"/>
        <w:jc w:val="left"/>
      </w:pPr>
      <w:r>
        <w:rPr>
          <w:rFonts w:ascii="Times New Roman" w:hAnsi="Times New Roman" w:eastAsia="Times New Roman" w:cs="Times New Roman"/>
        </w:rPr>
        <w:t>“İmansızlıqlarının açıq şəkildə məzəmmət edilməsi ilə bu şagirdlər İsa’dan daha da uzaqlaşdırıldılar. Onlar son dərəcə narazı qalmışdılar və Xilaskarı incitmək, Fariseylərin kinini isə təmin etmək istəyərək Ona arxa çevirdilər və Ona nifrətlə tərk edib getdilər. Onlar öz seçimlərini etmişdilər,—ruhsuz şəkli, özəksiz qabığı seçmişdilər. Onların bu qərarı bir daha heç vaxt dəyişdirilmədi; çünki onlar artıq İsa ilə birlikdə yerimədilər.</w:t>
      </w:r>
    </w:p>
    <w:p>
      <w:pPr>
        <w:pStyle w:val="ArticleScripture"/>
        <w:jc w:val="left"/>
      </w:pPr>
      <w:r>
        <w:rPr>
          <w:rFonts w:ascii="Times New Roman" w:hAnsi="Times New Roman" w:eastAsia="Times New Roman" w:cs="Times New Roman"/>
        </w:rPr>
        <w:t>“‘Ələyicisi Onun əlindədir və O, xırman yerini tamamilə təmizləyəcək, buğdasını isə anbara yığacaq.’ Matta 3:12. Bu, təmizlənmə vaxtlarından biri idi. Həqiqət sözləri vasitəsilə saman buğdadan ayrılırdı. Məzəmməti qəbul etmək üçün həddən artıq təkəbbürlü və öz salehliyinə güvənən, təvazökar bir həyatı qəbul etmək üçün isə dünyanı həddən artıq sevən olduqlarından, çoxları İsadan üz döndərdi. Bu gün də çoxları eyni şeyi edir. Canlar bu gün, Kapernaumdakı sinaqoqda olan o şagirdlər kimi, sınaqdan keçirilir. Həqiqət qəlbə tətbiq edildikdə, onlar görürlər ki, həyatları Allahın iradəsinə uyğun deyildir. Özlərində tam bir dəyişiklik zərurətini anlayırlar; lakin nəfsdən imtina tələb edən işi üzərlərinə götürmək istəmirlər. Buna görə də günahları üzə çıxarıldıqda qəzəblənirlər. Onlar, şagirdlərin İsadan ayrılarkən gileylənib dedikləri kimi, inciyib uzaqlaşırlar: ‘Bu söz ağırdır; buna kim qulaq asa bilər?’” Əsrlərin Arzusu, 392.</w:t>
      </w:r>
    </w:p>
    <w:p>
      <w:pPr>
        <w:pStyle w:val="ArticleBody"/>
        <w:jc w:val="left"/>
      </w:pPr>
      <w:r>
        <w:rPr>
          <w:rFonts w:ascii="Times New Roman" w:hAnsi="Times New Roman" w:eastAsia="Times New Roman" w:cs="Times New Roman"/>
        </w:rPr>
        <w:t>“həqiqət sözləri” ilə Malakinin yüz qırx dörd minin son məbəd təmizlənməsinə dair təsvirindəki qızıl və gümüş təmsil olunurdu.</w:t>
      </w:r>
    </w:p>
    <w:p>
      <w:pPr>
        <w:pStyle w:val="ArticleScripture"/>
        <w:jc w:val="left"/>
      </w:pPr>
      <w:r>
        <w:rPr>
          <w:rFonts w:ascii="Times New Roman" w:hAnsi="Times New Roman" w:eastAsia="Times New Roman" w:cs="Times New Roman"/>
        </w:rPr>
        <w:t>Budur, Mən Öz elçimi göndərəcəyəm, o da Mənim önümdə yolu hazırlayacaq; və axtardığınız Rəbb, həzz aldığınız əhdin Elçisi, qəflətən Öz məbədinə gələcək; budur, O gələcək, Ordular Rəbbi deyir. Lakin Onun gəliş gününə kim tab gətirə bilər? və O zühur etdiyi zaman kim dayana bilər? Çünki O, saflaşdıranın oduna və ağardıcıların sabununa bənzəyir. Malaki 3:1, 2.</w:t>
      </w:r>
    </w:p>
    <w:p>
      <w:pPr>
        <w:pStyle w:val="ArticleBody"/>
        <w:jc w:val="left"/>
      </w:pPr>
      <w:r>
        <w:rPr>
          <w:rFonts w:ascii="Times New Roman" w:hAnsi="Times New Roman" w:eastAsia="Times New Roman" w:cs="Times New Roman"/>
        </w:rPr>
        <w:t>Bütün peyğəmbərlər, Malaki də daxil olmaqla, axır günləri müəyyənləşdirirlər. Sitat gətirdiyimiz bu məqalələrin birincisində, The 1888 Materials, səhifə 403-də bizə belə məlumat verilir: “Müqəddəs Yazılar barədə indiki naqis biliyi ilə kifayətlənib bundan razı qalan, bunu öz xilası üçün yetərli sayan kəs ölümcül bir aldanış içindədir. Elələri çoxdur ki, yanlışı ayırd edə bilmək və həqiqət kimi sırınmış bütün ənənə və xurafatı məhkum etmək üçün Müqəddəs Yazılara dair dəlillərlə tam təchiz olunmayıblar.” Həmin parçadakı təsvirə görə, bunlar “Müqəddəs Kitabı yaxından araşdıran tələbələr deyillər”; onlar “fikir ayrılıqlarının” mövcud olduğu “Müqəddəs Yazıların parçalarını” “məqsədli şəkildə öyrənməmişlər.” Müraciət edilən bu şəxslər “Müqəddəs Kitabı [onu] öz canlarına mənəvi qida və zənginlik kimi mənimsəmək [məqsədilə] oxumurlar. Onlar bunun özlərinə danışan Allahın səsi olduğunu hiss etmirlər. Lakin əgər biz xilas yolunu anlamaq, əgər salehlik Günəşinin şəfəqlərini görmək istəyiriksə,” onlar “Müqəddəs Yazıları məqsədli şəkildə öyrənməlidirlər.”</w:t>
      </w:r>
    </w:p>
    <w:p>
      <w:pPr>
        <w:pStyle w:val="ArticleBody"/>
        <w:jc w:val="left"/>
      </w:pPr>
      <w:r>
        <w:rPr>
          <w:rFonts w:ascii="Times New Roman" w:hAnsi="Times New Roman" w:eastAsia="Times New Roman" w:cs="Times New Roman"/>
        </w:rPr>
        <w:t>Birinci məqalə müəyyən etdi ki, onların yanlış yönəldilmiş peyğəmbərlik modelinin tərkib hissələrindən biri The Great Controversy əsərindəki bu parçadır; orada belə yazılmışdır: “Köhnə Dünyada Romanizm və Yeni Dünyada dönük protestantizm ilahi hökmlərin hamısına hörmət göstərənlərə qarşı oxşar bir yol tutacaqlar.” The Great Controversy, 615. Onların şəxsi yozumu iddia edir ki, bu cümlə “Romanizm”i keçmiş tarix, “dönük protestantizm”i isə müasir dünya kimi müəyyən edir. Bu cümlə üzərində etdikləri tətbiqin onun düzgün mənasından təhrif edilərək çıxarıldığını göstərən qrammatik sübutlardan sonra belə, onlar bu yanlış tətbiqlə bağlı heç bir açıq geri götürmə nümayiş etdirmədilər. Əksinə, növbəti Zoom görüşlərini elan etmək üçün məhz həmin parçadan istifadə etdilər. Halbuki bizə belə bildirilir ki, “Biz hamının üzərinə ilahi həqiqəti səylə araşdırmağın zəruriliyini təsirli şəkildə qoymalıyıq ki, həqiqətin nə olduğunu bildiklərini bilsinlər.” Bu yanlış iddianı geri götürmək üçün heç bir cəhd göstərilmədi; görünür, bu da həmin yanlış tətbiqi irəli sürənlərin “həqiqətin nə olduğunu bilmək” üçün “səylə araşdırmadıqlarına” dəlildir.</w:t>
      </w:r>
    </w:p>
    <w:p>
      <w:pPr>
        <w:pStyle w:val="ArticleBody"/>
        <w:jc w:val="left"/>
      </w:pPr>
      <w:r>
        <w:rPr>
          <w:rFonts w:ascii="Times New Roman" w:hAnsi="Times New Roman" w:eastAsia="Times New Roman" w:cs="Times New Roman"/>
        </w:rPr>
        <w:t>Bu mübahisənin əvvəlindən etibarən biz ona sanki bu, sadəcə xalqının quldurlarının kimi təmsil etməsi barədə həqiqətlə yanlışlıq arasındakı bir fikir ayrılığından daha artıq bir məsələ imiş kimi yanaşmışıq və mən hələ də həmin mövqedə qalıram. Daniel kitabı haqqında məqalələr iki yüzüncü nömrəyə çatdıqda, Daniel 11-in on üçdən on beşə qədər olan ayələrinin əhəmiyyəti əsaslı şəkildə ortaya qoyulmuşdu. Bu ayələr 1989-cu ildən Daniel 11-in qırxıncı ayəsində mövcud olan tezliklə gələcək Bazar qanununa qədər olan tarixi təmsil edir.</w:t>
      </w:r>
    </w:p>
    <w:p>
      <w:pPr>
        <w:pStyle w:val="ArticleBody"/>
        <w:jc w:val="left"/>
      </w:pPr>
      <w:r>
        <w:rPr>
          <w:rFonts w:ascii="Times New Roman" w:hAnsi="Times New Roman" w:eastAsia="Times New Roman" w:cs="Times New Roman"/>
        </w:rPr>
        <w:t>Biz həmin tarixi qırxıncı ayənin gizli tarixi kimi müəyyən etmişik. Həmçinin müəyyən etmişik ki, Bacı Uayt “möhürlənmiş kitab Vəhy deyil, Danielin peyğəmbərliyinin axır günlərə aid olan hissəsidir” dedikdə, Daniel kitabının on birinci fəslinin qırxıncı ayəsinin gizli tarixi “Danielin peyğəmbərliyinin həmin hissəsi”dir. On üçdən on beşə qədər olan ayələr axır günlərdə möhürü açılan peyğəmbərlik həqiqətini təmsil edir. Buna görə həmin üç ayə, həmçinin, sınaq müddəti bağlanmazdan dərhal əvvəl möhürü açılan Vəhy kitabında həm “İsa Məsihin Vəhyi”, həm də “Yeddi Gurultu” kimi təqdim olunur. Bacı Uayt Daniel kitabının həmin “hissəsi”nə istinad etdikdə, bu ifadənin yer aldığı parçada belə deyilir:</w:t>
      </w:r>
    </w:p>
    <w:p>
      <w:pPr>
        <w:pStyle w:val="ArticleScripture"/>
        <w:jc w:val="left"/>
      </w:pPr>
      <w:r>
        <w:rPr>
          <w:rFonts w:ascii="Times New Roman" w:hAnsi="Times New Roman" w:eastAsia="Times New Roman" w:cs="Times New Roman"/>
        </w:rPr>
        <w:t>“Heç kəs elə düşünməsin ki, Vəhy kitabındakı hər bir rəmzin mənasını izah edə bilmədiyinə görə, onun ehtiva etdiyi həqiqətin mənasını bilmək məqsədilə bu kitabı araşdırmaq onun üçün faydasızdır. Bu sirləri Yəhyaya aşkar edən Şəxs, həqiqəti səylə axtaran araşdırıcıya səmavi şeylərdən bir ilkin dad verəcəkdir. Qəlbləri həqiqəti qəbul etməyə açıq olanlara onun təlimlərini anlamaq imkanı veriləcək və ‘bu peyğəmbərliyin sözlərini eşidib onda yazılanlara riayət edənlərə’ vəd olunmuş xeyir-dua onlara bəxş ediləcəkdir.”</w:t>
      </w:r>
    </w:p>
    <w:p>
      <w:pPr>
        <w:pStyle w:val="ArticleScripture"/>
        <w:jc w:val="left"/>
      </w:pPr>
      <w:r>
        <w:rPr>
          <w:rFonts w:ascii="Times New Roman" w:hAnsi="Times New Roman" w:eastAsia="Times New Roman" w:cs="Times New Roman"/>
        </w:rPr>
        <w:t>“Vəhydə Müqəddəs Kitabın bütün kitabları bir araya gəlir və sona yetir. Burada Daniel kitabının tamamlayıcısı vardır. Biri peyğəmbərlikdir; digəri isə vəhydir. Möhürlənmiş olan kitab Vəhy deyil, Danielin peyğəmbərliyinin axır günlərə aid olan hissəsidir. Mələk əmr etdi: ‘Amma sən, ey Daniel, sözləri gizli saxla və kitabı axır zamana qədər möhürlə.’ Daniel 12:4.” Həvarilərin İşləri, 584, 585.</w:t>
      </w:r>
    </w:p>
    <w:p>
      <w:pPr>
        <w:pStyle w:val="ArticleBody"/>
        <w:jc w:val="left"/>
      </w:pPr>
      <w:r>
        <w:rPr>
          <w:rFonts w:ascii="Times New Roman" w:hAnsi="Times New Roman" w:eastAsia="Times New Roman" w:cs="Times New Roman"/>
        </w:rPr>
        <w:t>“Tamamlamaq” sözü kamilliyə yetirmək mənasını daşıyır. Daniel kitabının son günlərlə bağlı olan, axır zamanında möhürü açılan hissəsi, “sətir üstünə sətir” prinsipi ilə “İsa Məsihin Vəhyi” və “Yeddi Gurultu” ilə birləşdirildikdə kamilləşdirilir. Bu üç təsvir, möhürü açılan xəbəri təşkil edir və buna görə də, Daniel on birin on üçdən on beşə qədər olan ayələrində təmsil olunduğu kimi, Malakidəki məbədin son təmizlənməsində yüz qırx dörd mini “təmizləmək” üçün istifadə olunan “həqiqət sözləri”ni təmsil edir. Ortadakı ayə, indiki mübahisənin təmsil olunduğu ayədir və beləliklə, öz peyğəmbərlik tarixlərində Millerçilərin qarşılaşdıqları mübahisənin eynisini təmsil edir.</w:t>
      </w:r>
    </w:p>
    <w:p>
      <w:pPr>
        <w:pStyle w:val="ArticleBody"/>
        <w:jc w:val="left"/>
      </w:pPr>
      <w:r>
        <w:rPr>
          <w:rFonts w:ascii="Times New Roman" w:hAnsi="Times New Roman" w:eastAsia="Times New Roman" w:cs="Times New Roman"/>
        </w:rPr>
        <w:t>On dördüncü ayədəki “xalqının soyğunçuları”nın Amerika Birləşmiş Ştatları olduğunu iddia etmək, Millerçi tarixdə protestantların həmin soyğunçuların Antiox Epifanes olduğunu iddia etmələrinə tam bir paraleldir. Mübahisə qızıl və gümüşdəki cürufu təmizləyəcək, lakin daha mühüm məsələ budur ki, bu mübahisəyə Malaki kitabının üçüncü fəslindəki Levililər ilə təmsil olunanların Allahın peyğəmbərlik Kəlamını əvvəlkindən daha dərindən araşdırmalarına yol verilib. Uilyam Millerin yuxusundakı “toz fırçası olan Adam” indi otaqdan saxta sikkələri və cəvahiratları süpürüb çıxarır; bu, həqiqi cəvahiratları günəşdən on dəfə daha parlaq işıldayan kamil bir nizama yenidən düzüb-qurmaq işindən əvvəldir.</w:t>
      </w:r>
    </w:p>
    <w:p>
      <w:pPr>
        <w:pStyle w:val="ArticleBody"/>
        <w:jc w:val="left"/>
      </w:pPr>
      <w:r>
        <w:rPr>
          <w:rFonts w:ascii="Times New Roman" w:hAnsi="Times New Roman" w:eastAsia="Times New Roman" w:cs="Times New Roman"/>
        </w:rPr>
        <w:t>Mübahisənin baş verməsinə məhz həmin işi yerinə yetirmək üçün yol verildi; çünki bizə bildirilmişdir ki, “Allah Öz xalqını oyadacaq; əgər başqa vasitələr nəticə verməzsə, onların arasına bidətlər daxil olacaq və bunlar onları ələyəcək, samanı buğdadan ayıracaq. Rəbb Öz sözünə inananların hamısını yuxudan oyanmağa çağırır. Bu zamana münasib olan qiymətli nur gəlmişdir. Bu nur, məhz qarşımızda duran təhlükələri göstərən Müqəddəs Kitab həqiqətidir. Bu nur bizi Müqəddəs Yazıları səylə araşdırmağa və tutduğumuz mövqeləri son dərəcə ciddi şəkildə yoxlamağa sövq etməlidir. Allah istəyir ki, həqiqətin bütün cəhətləri və mövqeləri dua və oruc ilə hərtərəfli və dönmədən araşdırılsın. İmanlılar həqiqətin nədən ibarət olduğuna dair fərziyyələr və qeyri-müəyyən təsəvvürlər içində rahatlanmamalıdırlar.”</w:t>
      </w:r>
    </w:p>
    <w:p>
      <w:pPr>
        <w:pStyle w:val="ArticleBody"/>
        <w:jc w:val="left"/>
      </w:pPr>
      <w:r>
        <w:rPr>
          <w:rFonts w:ascii="Times New Roman" w:hAnsi="Times New Roman" w:eastAsia="Times New Roman" w:cs="Times New Roman"/>
        </w:rPr>
        <w:t>Onun yuxuda olan müqəddəslərini oyatmaq üçün yol verdiyi və istifadə etdiyi “bidətlər” “köhnə mübahisələr”dir.</w:t>
      </w:r>
    </w:p>
    <w:p>
      <w:pPr>
        <w:pStyle w:val="ArticleScripture"/>
        <w:jc w:val="left"/>
      </w:pPr>
      <w:r>
        <w:rPr>
          <w:rFonts w:ascii="Times New Roman" w:hAnsi="Times New Roman" w:eastAsia="Times New Roman" w:cs="Times New Roman"/>
        </w:rPr>
        <w:t>“Tarixdə və peyğəmbərlikdə Allahın Kəlamı həqiqətlə yanlışlıq arasındakı uzunmüddətli mübarizəni təsvir edir. Bu mübarizə hələ də davam edir. Keçmişdə baş vermiş olanlar yenidən təkrarlanacaq. Köhnə mübahisələr yenidən canlanacaq və yeni nəzəriyyələr durmadan ortaya çıxacaq. Lakin öz imanlarında və peyğəmbərliyin yerinə yetməsində birinci, ikinci və üçüncü mələklərin xəbərlərinin elanında iştirak etmiş Allahın xalqı harada dayandığını bilir. Onların saf qızıldan daha qiymətli bir təcrübəsi vardır. Onlar qaya kimi möhkəm dayanmalı, etimadlarının başlanğıcını sona qədər sarsılmaz saxlamalıdırlar.” Selected Messages, kitab 2, 109.</w:t>
      </w:r>
    </w:p>
    <w:p>
      <w:pPr>
        <w:pStyle w:val="ArticleBody"/>
        <w:jc w:val="left"/>
      </w:pPr>
      <w:r>
        <w:rPr>
          <w:rFonts w:ascii="Times New Roman" w:hAnsi="Times New Roman" w:eastAsia="Times New Roman" w:cs="Times New Roman"/>
        </w:rPr>
        <w:t>“Sənin xalqının quldurları” barədə mübahisə Millerçi tarixindən gələn qədim bir mübahisədir; bu, onlara “sona qədər möhkəm” saxlamaqları tapşırılan “etimadlarının başlanğıcı”dır. Yüz qırx dörd minin “etimadının” “başlanğıcı” 1843 və 1850-ci illərin pioner cədvəllərində təmsil olunan təməl həqiqətlərdir.</w:t>
      </w:r>
    </w:p>
    <w:p>
      <w:pPr>
        <w:pStyle w:val="ArticleScripture"/>
        <w:jc w:val="left"/>
      </w:pPr>
      <w:r>
        <w:rPr>
          <w:rFonts w:ascii="Times New Roman" w:hAnsi="Times New Roman" w:eastAsia="Times New Roman" w:cs="Times New Roman"/>
        </w:rPr>
        <w:t>“Düşmən qardaş və bacılarımızın zehnini bu son günlərdə ayaqda duracaq bir xalq hazırlamaq işindən yayındırmağa çalışır. Onun sofistikaları zehinləri zamanın təhlükələrindən və vəzifələrindən uzaqlaşdırmaq məqsədi daşıyır. Onlar Məsihin Öz xalqı üçün Yəhyaya verməkdən ötrü göydən gətirdiyi nuru heç bir şey sayırlar. Qarşımızda duran səhnələrin xüsusi diqqətə layiq olacaq qədər mühüm olmadığını öyrədirlər. Onlar səmavi mənşəli həqiqəti təsirsiz edir və Allahın xalqını keçmiş təcrübəsindən məhrum edərək onun əvəzinə yalançı bir elm verirlər.</w:t>
      </w:r>
    </w:p>
    <w:p>
      <w:pPr>
        <w:pStyle w:val="ArticleScripture"/>
        <w:jc w:val="left"/>
      </w:pPr>
      <w:r>
        <w:rPr>
          <w:rFonts w:ascii="Times New Roman" w:hAnsi="Times New Roman" w:eastAsia="Times New Roman" w:cs="Times New Roman"/>
        </w:rPr>
        <w:t>“Rəbb belə deyir: Yollarda durun, baxın və qədim yolları soruşun; yaxşı yolun harada olduğunu öyrənin və onda yeriyin.”</w:t>
      </w:r>
    </w:p>
    <w:p>
      <w:pPr>
        <w:pStyle w:val="ArticleScripture"/>
        <w:jc w:val="left"/>
      </w:pPr>
      <w:r>
        <w:rPr>
          <w:rFonts w:ascii="Times New Roman" w:hAnsi="Times New Roman" w:eastAsia="Times New Roman" w:cs="Times New Roman"/>
        </w:rPr>
        <w:t>“Qoy heç kəs imanımızın təməllərini qoparmağa cəhd etməsin,—işimizin başlanğıcında, Kəlamın dua ilə öyrənilməsi və vəhy vasitəsilə qoyulmuş o təməlləri. Biz son əlli il ərzində bu təməllər üzərində tikməkdə olmuşuq. İnsanlar elə güman edə bilərlər ki, yeni bir yol tapıblar və qoyulmuş o təməldən daha möhkəm bir təməl qoya bilərlər. Lakin bu, böyük bir aldadışdır. Çünki qoyulmuş o təməldən başqa heç kəs başqa bir təməl qoya bilməz.</w:t>
      </w:r>
    </w:p>
    <w:p>
      <w:pPr>
        <w:pStyle w:val="ArticleScripture"/>
        <w:jc w:val="left"/>
      </w:pPr>
      <w:r>
        <w:rPr>
          <w:rFonts w:ascii="Times New Roman" w:hAnsi="Times New Roman" w:eastAsia="Times New Roman" w:cs="Times New Roman"/>
        </w:rPr>
        <w:t>“Keçmişdə bir çoxları yeni bir iman qurmağa, yeni prinsiplər təsis etməyə girişmişlər. Lakin onların qurduğu nə qədər davam gətirdi?—Tezliklə uçub dağıldı; çünki Qaya üzərində bünövrələnməmişdi.</w:t>
      </w:r>
    </w:p>
    <w:p>
      <w:pPr>
        <w:pStyle w:val="ArticleScripture"/>
        <w:jc w:val="left"/>
      </w:pPr>
      <w:r>
        <w:rPr>
          <w:rFonts w:ascii="Times New Roman" w:hAnsi="Times New Roman" w:eastAsia="Times New Roman" w:cs="Times New Roman"/>
        </w:rPr>
        <w:t>“İlk şagirdlər insanların dedikləri ilə qarşılaşmalı deyildilərmi? Məgər onlar yalan nəzəriyyələrə qulaq asmalı, sonra isə əllərindən gələni etdikdən sonra möhkəm dayanıb deməli deyildilərmi: «Qoyulmuş olandan başqa heç kəs ayrı bir təməl qoya bilməz»?”</w:t>
      </w:r>
    </w:p>
    <w:p>
      <w:pPr>
        <w:pStyle w:val="ArticleScripture"/>
        <w:jc w:val="left"/>
      </w:pPr>
      <w:r>
        <w:rPr>
          <w:rFonts w:ascii="Times New Roman" w:hAnsi="Times New Roman" w:eastAsia="Times New Roman" w:cs="Times New Roman"/>
        </w:rPr>
        <w:t>“Beləliklə, etibarımızın başlanğıcını sona qədər sarsılmaz saxlamağa borcluyuq. Allah və Məsih tərəfindən bu xalqa qüdrətli sözlər göndərilmişdir; bu sözlər onları dünyadan çıxarıb, nöqtə-nöqtə, hazırkı həqiqətin aydın işığına gətirmişdir. Müqəddəs odla toxunulmuş dodaqlarla Allahın qulları bu xəbəri bəyan etmişlər. İlahi kəlam bəyan olunmuş həqiqətin həqiqiliyinə öz möhürünü vurmuşdur.” Review and Herald, March 3, 1904.</w:t>
      </w:r>
    </w:p>
    <w:p>
      <w:pPr>
        <w:pStyle w:val="ArticleBody"/>
        <w:jc w:val="left"/>
      </w:pPr>
      <w:r>
        <w:rPr>
          <w:rFonts w:ascii="Times New Roman" w:hAnsi="Times New Roman" w:eastAsia="Times New Roman" w:cs="Times New Roman"/>
        </w:rPr>
        <w:t>Yeremyanın “qədim yolları” “işimizin başlanğıcında qoyulmuş təməllər”dir. Bu həqiqətlər “Qaya üzərində” əsaslandırılmışdı və Millerçi tarixində həmin təməl həqiqətlər 1842, 1843 və 1844-cü illərdə bəyan edilmiş “indiki həqiqət” xəbəri idi.</w:t>
      </w:r>
    </w:p>
    <w:p>
      <w:pPr>
        <w:pStyle w:val="ArticleScripture"/>
        <w:jc w:val="left"/>
      </w:pPr>
      <w:r>
        <w:rPr>
          <w:rFonts w:ascii="Times New Roman" w:hAnsi="Times New Roman" w:eastAsia="Times New Roman" w:cs="Times New Roman"/>
        </w:rPr>
        <w:t>“Qoy Allah sizə mənim söylədiyim sözləri qəbul etməkdə kömək etsin. Sionun divarları üzərində Allahın keşikçiləri kimi duranlar, xalqdan əvvəl təhlükələri görə bilən adamlar,—həqiqətlə yanlışlığı, salehliklə haqsızlığı bir-birindən ayıra bilən adamlar olsunlar.</w:t>
      </w:r>
    </w:p>
    <w:p>
      <w:pPr>
        <w:pStyle w:val="ArticleScripture"/>
        <w:jc w:val="left"/>
      </w:pPr>
      <w:r>
        <w:rPr>
          <w:rFonts w:ascii="Times New Roman" w:hAnsi="Times New Roman" w:eastAsia="Times New Roman" w:cs="Times New Roman"/>
        </w:rPr>
        <w:t>“Xəbərdarlıq verilmişdir: 1842, 1843 və 1844-cü illərdə gələn xəbərlə bəri qurmaqda olduğumuz iman təməlini sarsıdacaq heç bir şeyin aramıza daxil olmasına yol verilməməlidir. Mən bu xəbərin içində idim və o vaxtdan bəri Allahın bizə verdiyi işığa sadiq qalaraq dünyanın qarşısında dururam. Biz günbəgün Rəbbi ciddi dua ilə axtarıb nur dilədiyimiz zaman ayaqlarımızın qoyulduğu platformadan ayaqlarımızı çəkməyi düşünmürük. Sizcə, Allahın mənə verdiyi nuru mən tərk edə bilərəmmi? O, Əbədi Qaya kimi olmalıdır. Verildiyi vaxtdan bəri mənə yol göstərmişdir. Qardaşlar və bacılar, Allah yaşayır, hökm sürür və bu gün də işləyir. Onun əli çarxın üzərindədir və Öz ilahi inayəti ilə çarxı Öz iradəsinə uyğun olaraq döndərir. Qoy insanlar nə edəcəklərini və nə etməyəcəklərini deyərək sənədlərə bağlanmasınlar. Qoy onlar göylərin Rəbbi Allahına bağlansınlar. O zaman göyün nuru can məbədinə parlayacaq və biz Allahın xilasını görəcəyik.” Review and Herald, 14 aprel 1903.</w:t>
      </w:r>
    </w:p>
    <w:p>
      <w:pPr>
        <w:pStyle w:val="ArticleBody"/>
        <w:jc w:val="left"/>
      </w:pPr>
      <w:r>
        <w:rPr>
          <w:rFonts w:ascii="Times New Roman" w:hAnsi="Times New Roman" w:eastAsia="Times New Roman" w:cs="Times New Roman"/>
        </w:rPr>
        <w:t>“1842, 1843 və 1844-cü illərdə” bəyan edilən xəbər 1843-cü il pioner cədvəlində təsvir olunan xəbərdir. 1842-ci ilin may ayında 1843-cü il cədvəlindən üç yüz nüsxə çap edildi. Ellen White və bütün pionerlər şəhadət etdilər ki, bu cədvəl Habaqquq kitabının ikinci fəslindəki görüntünü yazmaq və onu lövhələr üzərində aydın etmək əmrinə bir yerinə yetmə idi. Elə həmin tarixdə üç yüz Millerçi vaiz var idi və SDA tarixçiləri onların hamısının 1843-cü il cədvəlindən istifadə etdiklərinə şəhadət edirlər.</w:t>
      </w:r>
    </w:p>
    <w:p>
      <w:pPr>
        <w:pStyle w:val="ArticleBody"/>
        <w:jc w:val="left"/>
      </w:pPr>
      <w:r>
        <w:rPr>
          <w:rFonts w:ascii="Times New Roman" w:hAnsi="Times New Roman" w:eastAsia="Times New Roman" w:cs="Times New Roman"/>
        </w:rPr>
        <w:t>İnsanı nə sövq edər ki, cədvəldə göstərildiyi kimi, Romanın sənin xalqının quldurları olaraq pioner eyniləşdirilməsinin yanlış olduğunu iddia etsin? İnsanı nə sövq edər ki, bu iddianı qəbul etsin? Bəs bizi nə sövq edir ki, Romanın “sənin xalqının quldurları” ifadəsi ilə simvollaşdırıldığına dair pioner anlayışını qəbul etdiyimizi iddia edək, lakin əslində həmin anlayışı özümüz üçün müdafiə etməyə qadir olmayaq?</w:t>
      </w:r>
    </w:p>
    <w:p>
      <w:pPr>
        <w:pStyle w:val="ArticleBody"/>
        <w:jc w:val="left"/>
      </w:pPr>
      <w:r>
        <w:rPr>
          <w:rFonts w:ascii="Times New Roman" w:hAnsi="Times New Roman" w:eastAsia="Times New Roman" w:cs="Times New Roman"/>
        </w:rPr>
        <w:t>Birinci məqalədə aşağıdakı parçanı sitat gətirmişdik:</w:t>
      </w:r>
    </w:p>
    <w:p>
      <w:pPr>
        <w:pStyle w:val="ArticleScripture"/>
        <w:jc w:val="left"/>
      </w:pPr>
      <w:r>
        <w:rPr>
          <w:rFonts w:ascii="Times New Roman" w:hAnsi="Times New Roman" w:eastAsia="Times New Roman" w:cs="Times New Roman"/>
        </w:rPr>
        <w:t>“İnsanın əqli inkişafı nə dərəcədə olursa-olsun, o, bir an belə düşünməsin ki, daha böyük nur üçün Müqəddəs Yazıları dərindən və fasiləsiz araşdırmağa ehtiyac yoxdur. Bir xalq olaraq, fərdi şəkildə peyğəmbərliklərin tələbələri olmağa çağırılmışıq. Biz ciddiliklə ayıq-sayıq olmalıyıq ki, Allahın bizə təqdim edəcəyi hər hansı nur şüasını ayırd edə bilək.” Testimonies, 5-ci cild, 708.</w:t>
      </w:r>
    </w:p>
    <w:p>
      <w:pPr>
        <w:pStyle w:val="ArticleBody"/>
        <w:jc w:val="left"/>
      </w:pPr>
      <w:r>
        <w:rPr>
          <w:rFonts w:ascii="Times New Roman" w:hAnsi="Times New Roman" w:eastAsia="Times New Roman" w:cs="Times New Roman"/>
        </w:rPr>
        <w:t>Mən iddia edirəm ki, Allahın indi “bizə” təqdim etdiyi “işıq” budur: biz Daniel on birinci fəslin ilk on beş ayəsini şəxsən dərk etmək məsuliyyətimizə hələ tam oyanmamışıq və həmin fəslin on üçdən on beşə qədər olan ayələrinin yüz qırx dörd minin son təmizlənməsini və möhürlənməsini həyata keçirən həqiqətləri təmsil etdiyini anlamamışıq. Əgər məhz bu tarixdə heç bir bidət meydana gətirilməsəydi, bu, bizim tam ayıq olduğumuza dəlil olardı. Lakin bu mübahisə əksini sübut edir.</w:t>
      </w:r>
    </w:p>
    <w:p>
      <w:pPr>
        <w:pStyle w:val="ArticleScripture"/>
        <w:jc w:val="left"/>
      </w:pPr>
      <w:r>
        <w:rPr>
          <w:rFonts w:ascii="Times New Roman" w:hAnsi="Times New Roman" w:eastAsia="Times New Roman" w:cs="Times New Roman"/>
        </w:rPr>
        <w:t>“Allahın xalqı arasında heç bir mübahisə və ya həyəcanın olmaması, onların sağlam təlimə möhkəm sarıldıqlarının qəti dəlili sayılmamalıdır. Qorxmaq üçün əsas vardır ki, onlar həqiqətlə yanlışı aydın şəkildə bir-birindən ayırd etmirlər. Müqəddəs Yazıların araşdırılması nəticəsində heç bir yeni məsələ ortaya çıxmadıqda, insanların həqiqətə malik olduqlarına əmin olmaq üçün Müqəddəs Kitabı özləri araşdırmağa sövq edəcək heç bir fikir ayrılığı baş vermədikdə, qədim zamanlarda olduğu kimi, indi də bir çoxları ənənəyə bağlanacaq və nə olduğunu bilmədikləri şeyə sitayiş edəcəklər....”</w:t>
      </w:r>
    </w:p>
    <w:p>
      <w:pPr>
        <w:pStyle w:val="ArticleScripture"/>
        <w:jc w:val="left"/>
      </w:pPr>
      <w:r>
        <w:rPr>
          <w:rFonts w:ascii="Times New Roman" w:hAnsi="Times New Roman" w:eastAsia="Times New Roman" w:cs="Times New Roman"/>
        </w:rPr>
        <w:t>“Allah Öz xalqını oyadacaq; əgər başqa vasitələr nəticə verməzsə, onların arasına bidətlər girəcək və bu bidətlər onları ələkdən keçirərək samanı buğdadan ayıracaq. Rəbb Öz kəlamına iman edənlərin hamısını yuxudan oyanmağa çağırır. Bu zamana münasib olan qiymətli nur gəlmişdir. Bu, üzərimizə gəlməkdə olan təhlükələri göstərən Müqəddəs Kitab həqiqətidir. Bu nur bizi Müqəddəs Yazıları səylə araşdırmağa və tutduğumuz mövqeləri son dərəcə ciddi şəkildə yoxlamağa yönəltməlidir. Allah istəyir ki, həqiqətin bütün cəhətləri və mövqeləri dua və orucla hərtərəfli və israrla araşdırılsın. Möminlər həqiqətin nədən ibarət olduğuna dair fərziyyələrdə və qeyri-müəyyən təsəvvürlərdə arxayınlaşıb qalmamalıdırlar. Onların imanı Allahın kəlamı üzərində möhkəm əsaslanmalıdır ki, sınaq vaxtı gəldikdə və onlar imanlarına görə cavab vermək üçün şuralar önünə gətirildikdə, içlərində olan ümidin səbəbini həlimlik və qorxu ilə bəyan etməyə qadir olsunlar.</w:t>
      </w:r>
    </w:p>
    <w:p>
      <w:pPr>
        <w:pStyle w:val="ArticleScripture"/>
        <w:jc w:val="left"/>
      </w:pPr>
      <w:r>
        <w:rPr>
          <w:rFonts w:ascii="Times New Roman" w:hAnsi="Times New Roman" w:eastAsia="Times New Roman" w:cs="Times New Roman"/>
        </w:rPr>
        <w:t>“Təşvişə salın, təşvişə salın, təşvişə salın. Dünyaya təqdim etdiyimiz mövzular bizim üçün canlı bir həqiqət olmalıdır. İmanımızın əsas maddələri hesab etdiyimiz təlimləri müdafiə edərkən, heç vaxt tamamilə sağlam olmayan dəlillər işlətməyimizə yol verməməyimiz mühümdür.” Testimonies, cild 5, 708.</w:t>
      </w:r>
    </w:p>
    <w:p>
      <w:pPr>
        <w:pStyle w:val="ArticleBody"/>
        <w:jc w:val="left"/>
      </w:pPr>
      <w:r>
        <w:rPr>
          <w:rFonts w:ascii="Times New Roman" w:hAnsi="Times New Roman" w:eastAsia="Times New Roman" w:cs="Times New Roman"/>
        </w:rPr>
        <w:t>Allahın xalqının soyğunçuları ilə bağlı bu araşdırmada irəlilədikcə, Daniel on birinci fəslin on dördüncü ayəsi haqqında protestantlarla milleritlər arasındakı mübahisənin, görüntünü Romanın deyil, Amerika Birləşmiş Ştatlarının təsis etdiyinə dair yeni və şəxsi təfsir ilə arasındakı mübahisə ilə eyni olduğunu göstərəcəyik. “Böyük Mübarizə”nin keçmiş tarixi müəyyən etmək üçün “köhnə dünya” ifadəsindən istifadə etdiyini irəli sürən mövqe “fərziyyə və qeyri-müəyyən fikir”dir və bu, “tamamilə sağlam olmayan bir dəlil”in nümunəsidir.</w:t>
      </w:r>
    </w:p>
    <w:p>
      <w:pPr>
        <w:pStyle w:val="ArticleBody"/>
        <w:jc w:val="left"/>
      </w:pPr>
      <w:r>
        <w:rPr>
          <w:rFonts w:ascii="Times New Roman" w:hAnsi="Times New Roman" w:eastAsia="Times New Roman" w:cs="Times New Roman"/>
        </w:rPr>
        <w:t>Bu parçadan istifadə edərək Millərçilərin “sənin xalqının soyğunçuları” kimi Romanı müəyyən etməkdə yanıldıqları barədə öz gümanlarını müdafiə edənlər, xristianlıq borclarını yerinə yetirib iddialarını açıq şəkildə geri götürməlidirlər, çünki bu iddia qrammatik və tarixi baxımdan müdafiəolunmazdır. Bu mübahisədə kənardan seyr edənlərə gəlincə, siz həqiqət sözünü düzgün bölməyə məsulsunuz, çünki siz bir insanın fikrinin davamçısı olmağa deyil, peyğəmbərlik öyrənəni olan bir şəxs olmağa çağırılmısınız.</w:t>
      </w:r>
    </w:p>
    <w:p>
      <w:pPr>
        <w:pStyle w:val="ArticleBody"/>
        <w:jc w:val="left"/>
      </w:pPr>
      <w:r>
        <w:rPr>
          <w:rFonts w:ascii="Times New Roman" w:hAnsi="Times New Roman" w:eastAsia="Times New Roman" w:cs="Times New Roman"/>
        </w:rPr>
        <w:t>İnsanlar Müqəddəs Yazıları öz məhvləri naminə təhrif edirlər.</w:t>
      </w:r>
    </w:p>
    <w:p>
      <w:pPr>
        <w:pStyle w:val="ArticleScripture"/>
        <w:jc w:val="left"/>
      </w:pPr>
      <w:r>
        <w:rPr>
          <w:rFonts w:ascii="Times New Roman" w:hAnsi="Times New Roman" w:eastAsia="Times New Roman" w:cs="Times New Roman"/>
        </w:rPr>
        <w:t>Və Rəbbimizin səbirini xilas sayın; necə ki, sevimli qardaşımız Paul da ona verilmiş hikmətə görə sizə yazmışdır; eləcə də bütün məktublarında bu şeylərdən danışır; onlarda başa düşülməsi çətin olan bəzi şeylər vardır ki, savadsız və qeyri-sabit adamlar onları, digər Müqəddəs Yazıları da təhrif etdikləri kimi, öz məhvləri üçün təhrif edirlər. Buna görə də siz, ey sevimlilər, bunları qabaqcadan bildiyiniz üçün ehtiyatlı olun ki, qanunsuzların azğınlığı ilə aldadılıb öz möhkəmliyinizdən düşməyəsiniz. Lakin lütfdə və Rəbbimiz və Xilaskarımız İsa Məsihin biliyində böyüyün. İndi də, əbədiyyət boyunca da izzət Ona olsun. Amin. 2 Peter 3:15–18.</w:t>
      </w:r>
    </w:p>
    <w:p>
      <w:pPr>
        <w:pStyle w:val="ArticleBody"/>
        <w:jc w:val="left"/>
      </w:pPr>
      <w:r>
        <w:rPr>
          <w:rFonts w:ascii="Times New Roman" w:hAnsi="Times New Roman" w:eastAsia="Times New Roman" w:cs="Times New Roman"/>
        </w:rPr>
        <w:t>Peter bildirir ki, Müqəddəs Yazıları “öz məhvləri naminə” “təhrif edənlər” “elmsiz və qərarsız” olanlardır. Bu həqiqətə uyğun olaraq, Bacı Uayt bizə dəfələrlə özümüz üçün araşdırma aparmağımız barədə xəbərdarlıq etmişdir. Əgər peyğəmbərliklərin tədqiqatçıları olmaq məsuliyyətimizi yerinə yetirmiriksə, öz məhvimizə özümüz hökm etmiş oluruq.</w:t>
      </w:r>
    </w:p>
    <w:p>
      <w:pPr>
        <w:pStyle w:val="ArticleBody"/>
        <w:jc w:val="left"/>
      </w:pPr>
      <w:r>
        <w:rPr>
          <w:rFonts w:ascii="Times New Roman" w:hAnsi="Times New Roman" w:eastAsia="Times New Roman" w:cs="Times New Roman"/>
        </w:rPr>
        <w:t>Xalqınının quldurları görüntünü bərqərar edənlərdir və Süleyman bildirir ki, görüntü olmayan yerdə xalq həlak olur.</w:t>
      </w:r>
    </w:p>
    <w:p>
      <w:pPr>
        <w:pStyle w:val="ArticleScripture"/>
        <w:jc w:val="left"/>
      </w:pPr>
      <w:r>
        <w:rPr>
          <w:rFonts w:ascii="Times New Roman" w:hAnsi="Times New Roman" w:eastAsia="Times New Roman" w:cs="Times New Roman"/>
        </w:rPr>
        <w:t>Vəhysiz olan yerdə xalq həlak olur; amma qanunu qoruyan nə bəxtiyardır! Süleymanın məsəlləri 29:18.</w:t>
      </w:r>
    </w:p>
    <w:p>
      <w:pPr>
        <w:pStyle w:val="ArticleBody"/>
        <w:jc w:val="left"/>
      </w:pPr>
      <w:r>
        <w:rPr>
          <w:rFonts w:ascii="Times New Roman" w:hAnsi="Times New Roman" w:eastAsia="Times New Roman" w:cs="Times New Roman"/>
        </w:rPr>
        <w:t>“Periş olmaq” sözünün təriflərindən biri çılpaq edilməkdir. Görümə dair yanlış anlayışın olduğu yerdə, bu, görümü müəyyən edən simvolun başa düşülməməsinə və ya yanlış başa düşülməsinə əsaslanır. Süleymanın xəbərdarlığında məhv olanlar sırasında olmaq, tezliklə gələcək bazar günü qanununda Rəbbin ağzından tüpürülüb atılan Laodikiyalıların təmsil etdiyi çılpaqlığı özünə təmin etmək deməkdir. Biz nə üçün Bacı Uaytın köhnə və yeni dünya haqqında şərhlərinin aydın mənasını təhrif edən və görümü müəyyən edənin məhz Roma olması barədə Millerçi eyniləşdirməni rədd edən bir fikri qəbul etməliyik; halbuki bu, Adventizmin təməl həqiqətlərini təmsil edən və təməllərə dair bütün müqəddəs təsvirlərdə təmsil olunan Əsrlərin Qayası olan Məsihin təmsil olunduğu 1843-cü il cədvəlində bilavasitə göstərilmişdi?</w:t>
      </w:r>
    </w:p>
    <w:p>
      <w:pPr>
        <w:pStyle w:val="ArticleScripture"/>
        <w:jc w:val="left"/>
      </w:pPr>
      <w:r>
        <w:rPr>
          <w:rFonts w:ascii="Times New Roman" w:hAnsi="Times New Roman" w:eastAsia="Times New Roman" w:cs="Times New Roman"/>
        </w:rPr>
        <w:t>“Lakin Allahın kəlamından başqa təməl üzərində ucaldılan hər bir bina uçacaq. Məsihin günlərindəki yəhudilər kimi, insan ideyaları və mülahizələri, insan ixtirası olan forma və mərasimlər, yaxud Məsihin lütfündən asılı olmadan görə biləcəyi hər hansı işlər təməli üzərində quran kəs, öz xasiyyət quruluşunu sürüşkən qum üzərində ucaldır. Sınağın amansız tufanları o qumlu təməli süpürüb aparacaq və onun evini zamanın sahillərində viranə halında qoyacaq.”</w:t>
      </w:r>
    </w:p>
    <w:p>
      <w:pPr>
        <w:pStyle w:val="ArticleScripture"/>
        <w:jc w:val="left"/>
      </w:pPr>
      <w:r>
        <w:rPr>
          <w:rFonts w:ascii="Times New Roman" w:hAnsi="Times New Roman" w:eastAsia="Times New Roman" w:cs="Times New Roman"/>
        </w:rPr>
        <w:t>“‘Buna görə də Xudavənd Rəbb belə deyir, … Hökmü ölçü ipinə, salehliyi isə şaqula görə qoyacağam; dolu yalan sığınacağını süpürüb aparacaq, sular isə gizlənəcək yeri basacaq.’ Yeşaya 28:16, 17.</w:t>
      </w:r>
    </w:p>
    <w:p>
      <w:pPr>
        <w:pStyle w:val="ArticleScripture"/>
        <w:jc w:val="left"/>
      </w:pPr>
      <w:r>
        <w:rPr>
          <w:rFonts w:ascii="Times New Roman" w:hAnsi="Times New Roman" w:eastAsia="Times New Roman" w:cs="Times New Roman"/>
        </w:rPr>
        <w:t>“Amma bu gün mərhəmət günahkara yalvarır. «Var olduğum haqqı, Xudavənd Rəbb bəyan edir, Mən pis adamın ölümündən zövq almıram; lakin istəyirəm ki, pis adam öz yolundan dönüb yaşasın: dönün, dönün öz pis yollarınızdan; çünki nə üçün öləsiniz?» Hizqiyal 33:11. Bu gün tövbəsizə danışan səs, Öz məhəbbətinin şəhərinə baxarkən qəlb iztirabı içində belə nida edən Şəxsin səsidir: «Ey Yerusəlim, Yerusəlim, peyğəmbərləri öldürən və ona göndərilənləri daşqalaq edən! Neçə dəfə istədim ki, toyuq öz cücələrini qanadları altına topladığı kimi, Mən də sənin övladlarını bir yerə toplayım; amma siz istəmədiniz! Baxın, eviniz sizə viran qoyulur.» Luka 13:34, 35, R.V. Yerusəlimdə İsa Onun lütfünü rədd etmiş və xor görmüş dünyanın bir rəmzini gördü. O inadkar ürək, O sənin üçün ağlayırdı! Hətta İsanın göz yaşları dağ üzərində töküldüyü zaman belə, Yerusəlim hələ tövbə edə və öz hökmündən qaça bilərdi. Göyün Əta­sı hələ qısa bir müddət onun qəbulunu gözləyirdi. Elə isə, ey ürək, Məsih sənə də hələ sevgi dolu səslə danışır: «Budur, qapının önündə durub döyürəm; əgər kimsə Mənim səsimi eşidib qapını açsa, onun yanına girəcəyəm və onunla şam edəcəyəm, o da Mənimlə.» «İndi məqbul zamandır; budur, indi xilas günüdür.» Vəhy 3:20; 2 Korinflilərə 6:2.</w:t>
      </w:r>
    </w:p>
    <w:p>
      <w:pPr>
        <w:pStyle w:val="ArticleScripture"/>
        <w:jc w:val="left"/>
      </w:pPr>
      <w:r>
        <w:rPr>
          <w:rFonts w:ascii="Times New Roman" w:hAnsi="Times New Roman" w:eastAsia="Times New Roman" w:cs="Times New Roman"/>
        </w:rPr>
        <w:t>“Ümidinizi özünə bağlayan siz qum üzərində bina qurursunuz. Lakin yaxınlaşan fəlakətdən qurtulmaq üçün hələ də gec deyil. Fırtına qopmazdan əvvəl etibarlı təmələ qaçın. «Xudavənd Rəbb belə deyir: Bax, Mən Sionda bünövrə üçün bir daş, sınanmış bir daş, qiymətli bir küncdaşı, möhkəm bünövrə qoyuram; iman edən tələsməyəcək». «Mənə baxın və xilas olun, ey yer üzünün bütün ucları; çünki Allah Mənəm və başqası yoxdur». «Qorxma, çünki Mən səninləyəm; vahiməyə düşmə, çünki Mən sənin Allahınım; səni möhkəmləndirəcəyəm, bəli, sənə kömək edəcəyəm, bəli, salehliyimin sağ əli ilə səni saxlayacağam». «Siz əbədiyyət boyu nə xəcalət çəkəcəksiniz, nə də rüsvay olacaqsınız». Yeşaya 28:16, R.V.; 45:22; 41:10; 45:17.” Xeyir-dua Dağından Düşüncələr, 150–152.</w:t>
      </w:r>
    </w:p>
    <w:p>
      <w:pPr>
        <w:pStyle w:val="ArticleBody"/>
        <w:jc w:val="left"/>
      </w:pPr>
      <w:r>
        <w:rPr>
          <w:rFonts w:ascii="Times New Roman" w:hAnsi="Times New Roman" w:eastAsia="Times New Roman" w:cs="Times New Roman"/>
        </w:rPr>
        <w:t>Bu tədqiqatı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 Təsis Edir — Üç Nömrə</dc:title>
  <dc:subject>Amerika Birləşmiş Ştatları və Peyğəmbərlik Görümü: Müqəddəs Kitabın Dərin Araşdırılmasına və Dərk Edilməsinə Çağırış</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