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тридесет и трета част</w:t>
      </w:r>
    </w:p>
    <w:p>
      <w:pPr>
        <w:pStyle w:val="ArticleSubtitle"/>
        <w:jc w:val="left"/>
      </w:pPr>
      <w:r>
        <w:rPr>
          <w:rFonts w:ascii="Arial" w:hAnsi="Arial" w:eastAsia="Arial" w:cs="Arial"/>
        </w:rPr>
        <w:t>Разкриване на пророческата тъкан: прозрения относно времето на запечатването на 144 000-те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Всички пророци са в съгласие един с друг и всички те свидетелстват по-специално за края на света, отколкото за дните, в които са живели. Тяхното свидетелство трябва да се приложи в пророческия период на времето на запечатването на сто четиридесет и четирите хиляди, защото именно там настъпва изпълнението на всяко видение. На Исая, в шеста глава, във видение му бе позволено да надникне в Пресветото място през периода на времето на запечатването на сто четиридесет и четирите хиляди, където той видя Божията слава. Знаем, че това е било след 11 септември 2001 г., защото в трети стих той чу ангелите да заявяват, че тогава земята беше пълна с Неговата слава.</w:t>
      </w:r>
    </w:p>
    <w:p>
      <w:pPr>
        <w:pStyle w:val="ArticleScripture"/>
        <w:jc w:val="left"/>
      </w:pPr>
      <w:r>
        <w:rPr>
          <w:rFonts w:ascii="Times New Roman" w:hAnsi="Times New Roman" w:eastAsia="Times New Roman" w:cs="Times New Roman"/>
        </w:rPr>
        <w:t>„Когато Бог се готвеше да изпрати Исая с вест към Своя народ, Той най-напред позволи на пророка във видение да надникне в Светая Светих вътре в светилището. Внезапно портата и вътрешната завеса на храма сякаш се повдигнаха или се отдръпнаха и му бе позволено да отправи поглед навътре, към Светая Светих, където дори нозете на пророка не биха могли да влязат. Пред него се разкри видение на Йехова, седящ на престол, висок и издигнат, а полите на славата Му изпълваха храма. Около престола имаше серафими, като стражи около великия Цар, и те отразяваха славата, която ги обкръжаваше. Когато песните им на възхвала отекваха с дълбоки звуци на поклонение, стълбовете на портата затрепериха, сякаш разтърсени от земетресение. С устни, неопетнени от грях, тези ангели изливаха хваления към Бога. „Свят, свят, свят е Господ на Силите“, викаха те; „цялата земя е пълна с Неговата слава“. [Виж Исая 6:1–8.]</w:t>
      </w:r>
    </w:p>
    <w:p>
      <w:pPr>
        <w:pStyle w:val="ArticleScripture"/>
        <w:jc w:val="left"/>
      </w:pPr>
      <w:r>
        <w:rPr>
          <w:rFonts w:ascii="Times New Roman" w:hAnsi="Times New Roman" w:eastAsia="Times New Roman" w:cs="Times New Roman"/>
        </w:rPr>
        <w:t>„Серафимите около престола са тъй изпълнени с благоговеен трепет, когато съзерцават Божията слава, че нито за миг не поглеждат към себе си с възхищение. Тяхната прослава е за Господа на Силите. Когато гледат в бъдещето, когато цялата земя ще се изпълни с Неговата слава, победната песен отеква от един към друг в мелодично песнопение: „Свят, свят, свят е Господ на Силите.“ Те са напълно удовлетворени да прославят Бога; пребъдвайки в Неговото присъствие, под усмивката на Неговото благоволение, те не желаят нищо повече. В това да носят Неговия образ, да изпълняват Неговата воля, да Му се покланят, се осъществява тяхното най-висше стремление.“ Gospel Workers, 21.</w:t>
      </w:r>
    </w:p>
    <w:p>
      <w:pPr>
        <w:pStyle w:val="ArticleBody"/>
        <w:jc w:val="left"/>
      </w:pPr>
      <w:r>
        <w:rPr>
          <w:rFonts w:ascii="Times New Roman" w:hAnsi="Times New Roman" w:eastAsia="Times New Roman" w:cs="Times New Roman"/>
        </w:rPr>
        <w:t>В съгласие с Исая на пророк Езекиил също бе позволено да надникне в Пресветото място. Видението на Езекиил започна в първа глава, първи стих.</w:t>
      </w:r>
    </w:p>
    <w:p>
      <w:pPr>
        <w:pStyle w:val="ArticleScripture"/>
        <w:jc w:val="left"/>
      </w:pPr>
      <w:r>
        <w:rPr>
          <w:rFonts w:ascii="Times New Roman" w:hAnsi="Times New Roman" w:eastAsia="Times New Roman" w:cs="Times New Roman"/>
        </w:rPr>
        <w:t>И стана в тридесетата година, в четвъртия месец, на петия ден от месеца, когато бях между пленниците при река Ховар, че небесата се отвориха и аз видях Божии видения. Йезекиил 1:1.</w:t>
      </w:r>
    </w:p>
    <w:p>
      <w:pPr>
        <w:pStyle w:val="ArticleBody"/>
        <w:jc w:val="left"/>
      </w:pPr>
      <w:r>
        <w:rPr>
          <w:rFonts w:ascii="Times New Roman" w:hAnsi="Times New Roman" w:eastAsia="Times New Roman" w:cs="Times New Roman"/>
        </w:rPr>
        <w:t>Неговото видение продължава в следващите глави и е продължение на същото видение в осма и девета глава, което посочва запечатването на сто четиридесет и четирите хиляди. Това знаем от неговото внимателно свидетелство.</w:t>
      </w:r>
    </w:p>
    <w:p>
      <w:pPr>
        <w:pStyle w:val="ArticleScripture"/>
        <w:jc w:val="left"/>
      </w:pPr>
      <w:r>
        <w:rPr>
          <w:rFonts w:ascii="Times New Roman" w:hAnsi="Times New Roman" w:eastAsia="Times New Roman" w:cs="Times New Roman"/>
        </w:rPr>
        <w:t>И стана в шестата година, в шестия месец, на петия ден от месеца, когато седях в дома си и Юдовите старейшини седяха пред мене, че там върху мене падна ръката на Господа Бога. Тогава погледнах, и ето — подобие, като изглед на огън: от изгледа на кръста Му надолу — огън; а от кръста Му нагоре — като изглед на сияние, като блясъка на кехлибар. И Той простря нещо като ръка и ме хвана за кичур от главата ми; и духът ме издигна между земята и небето и ме отнесе в Божии видения в Йерусалим, до входа на вътрешната порта, която гледа на север, където беше седалището на идола на ревността, който предизвиква ревност. И ето, славата на Израилевия Бог беше там, според видението, което бях видял в полето. Езекиил 8:1–4.</w:t>
      </w:r>
    </w:p>
    <w:p>
      <w:pPr>
        <w:pStyle w:val="ArticleBody"/>
        <w:jc w:val="left"/>
      </w:pPr>
      <w:r>
        <w:rPr>
          <w:rFonts w:ascii="Times New Roman" w:hAnsi="Times New Roman" w:eastAsia="Times New Roman" w:cs="Times New Roman"/>
        </w:rPr>
        <w:t>Видението от осма и девета глава, което разкрива двете категории, формирани по време на запечатването на сто четиридесет и четирите хиляди, беше „според видението, което“ Езекиил беше видял „в полето“. Видението, което беше видял в полето, е определено в трета глава.</w:t>
      </w:r>
    </w:p>
    <w:p>
      <w:pPr>
        <w:pStyle w:val="ArticleScripture"/>
        <w:jc w:val="left"/>
      </w:pPr>
      <w:r>
        <w:rPr>
          <w:rFonts w:ascii="Times New Roman" w:hAnsi="Times New Roman" w:eastAsia="Times New Roman" w:cs="Times New Roman"/>
        </w:rPr>
        <w:t>И там върху мене беше ръката на Господа; и Той ми каза: Стани, излез в полето, и там ще говоря с тебе. Тогава станах и излязох в полето; и ето, славата Господня стоеше там, както славата, която видях при река Ховар; и паднах на лицето си. Езекиил 3:22, 23.</w:t>
      </w:r>
    </w:p>
    <w:p>
      <w:pPr>
        <w:pStyle w:val="ArticleBody"/>
        <w:jc w:val="left"/>
      </w:pPr>
      <w:r>
        <w:rPr>
          <w:rFonts w:ascii="Times New Roman" w:hAnsi="Times New Roman" w:eastAsia="Times New Roman" w:cs="Times New Roman"/>
        </w:rPr>
        <w:t>Видението на Езекиил за „равнината“ беше като „славата, която“ Езекиил „видя при реката Ховар“; а това беше видението от първа глава, първи стих. Видението за запечатването в девета глава и видението за „равнината“ бяха просто продължения на видението при реката Ховар. То беше видение за Божията слава в Пресветото място по време на запечатването на сто четиридесет и четирите хиляди, точно както беше и видението на Исая. Видението на Исая посочваше Божието дело по издигането на вестители по време на запечатването, а във втора и трета глава Езекиил определя именно това дело с по-голяма подробност от Исая, защото изобразява вестител, който трябва да занесе вест на лаодикийския адвентизъм; и за да разбере вестта, която трябва да занесе на непокорния народ, който бива подминат, на Езекиил е заповядано да изяде малката книжка, която беше в ръката на ангела, когато Той слезе на 11 септември 2001 година.</w:t>
      </w:r>
    </w:p>
    <w:p>
      <w:pPr>
        <w:pStyle w:val="ArticleScripture"/>
        <w:jc w:val="left"/>
      </w:pPr>
      <w:r>
        <w:rPr>
          <w:rFonts w:ascii="Times New Roman" w:hAnsi="Times New Roman" w:eastAsia="Times New Roman" w:cs="Times New Roman"/>
        </w:rPr>
        <w:t>И още ми каза: Сине човешки, изяж онова, което намериш; изяж този свитък и иди, говори на Израилевия дом. И тъй, отворих устата си, и Той ме накара да изям този свитък. И ми каза: Сине човешки, нахрани корема си и напълни вътрешностите си с този свитък, който ти давам. Тогава го изядох; и в устата ми беше сладък като мед. И ми каза: Сине човешки, иди, отправи се към Израилевия дом и им говори с Моите думи. Защото не си изпратен при народ с чужд говор и с труден език, а при Израилевия дом; не при много народи с чужд говор и с труден език, чиито думи не можеш да разбереш. Наистина, ако те бях изпратил при тях, те биха те послушали. Но Израилевият дом няма да те послуша, защото не искат да послушат Мен; понеже целият Израилев дом е безсрамен и коравосърдечен. Ето, Аз направих лицето ти твърдо против лицата им и челото ти твърдо против челата им. Направих челото ти като адамант, по-твърд от кремък; не бой се от тях и не се ужасявай от погледите им, макар да са бунтовен дом. Езекиил 3:1–9.</w:t>
      </w:r>
    </w:p>
    <w:p>
      <w:pPr>
        <w:pStyle w:val="ArticleBody"/>
        <w:jc w:val="left"/>
      </w:pPr>
      <w:r>
        <w:rPr>
          <w:rFonts w:ascii="Times New Roman" w:hAnsi="Times New Roman" w:eastAsia="Times New Roman" w:cs="Times New Roman"/>
        </w:rPr>
        <w:t>Езичник в Библията е чужденец, а чужденецът говори чужда реч. Езекиил беше изпратен до дома на съвременния Израил, който във времето на запечатването е лаодикийската Църква на адвентистите от седмия ден, която бива подмината. Вестта през времето на запечатването на сто четиридесет и четирите хиляди е за Божията църква, която първо бива съдена; а след това, при скоро настъпващия неделен закон, вторият глас от осемнадесета глава на Откровение призовава Божието езическо стадо да излезе от Вавилон. Когато Исая, в шеста глава, представя онези, които приемат призива да бъдат изпратени при бунтовния дом с лаодикийската вест, той е предварително предупреден, че те са народ, който, като гледа, не схваща, и, като слуша, не разбира. Исая записва именно това качество, което Исус цитира от Исая, шеста глава, когато приписа същото това качество на придирчивите юдеи, които бяха подминавани в историята на Христос.</w:t>
      </w:r>
    </w:p>
    <w:p>
      <w:pPr>
        <w:pStyle w:val="ArticleBody"/>
        <w:jc w:val="left"/>
      </w:pPr>
      <w:r>
        <w:rPr>
          <w:rFonts w:ascii="Times New Roman" w:hAnsi="Times New Roman" w:eastAsia="Times New Roman" w:cs="Times New Roman"/>
        </w:rPr>
        <w:t>В дванадесета глава Йезекиил също употребява същата терминология, като по този начин конкретно поставя дванадесета глава във времето на запечатването на сто четиридесет и четирите хиляди.</w:t>
      </w:r>
    </w:p>
    <w:p>
      <w:pPr>
        <w:pStyle w:val="ArticleScripture"/>
        <w:jc w:val="left"/>
      </w:pPr>
      <w:r>
        <w:rPr>
          <w:rFonts w:ascii="Times New Roman" w:hAnsi="Times New Roman" w:eastAsia="Times New Roman" w:cs="Times New Roman"/>
        </w:rPr>
        <w:t>И още Господното слово дойде към мене и каза: Сине човешки, ти живееш сред размирен дом, които имат очи да виждат, а не виждат; имат уши да чуват, а не чуват; защото те са размирен дом. Езекиил 12:1, 2.</w:t>
      </w:r>
    </w:p>
    <w:p>
      <w:pPr>
        <w:pStyle w:val="ArticleBody"/>
        <w:jc w:val="left"/>
      </w:pPr>
      <w:r>
        <w:rPr>
          <w:rFonts w:ascii="Times New Roman" w:hAnsi="Times New Roman" w:eastAsia="Times New Roman" w:cs="Times New Roman"/>
        </w:rPr>
        <w:t>Дванадесета глава на Езекиил определя времето на запечатването на сто четиридесет и четирите хиляди и, като прави това, се обръща към фалшивата вест за късния дъжд, предлагана от пияниците на Ефрем, които владеят народа на Ерусалим — пияниците, които не могат да прочетат запечатаната книга. Тяхната фалшива вест за късния дъжд се основава на това, че отдалечават в далечното бъдеще пророческите видения на Божието Слово.</w:t>
      </w:r>
    </w:p>
    <w:p>
      <w:pPr>
        <w:pStyle w:val="ArticleBody"/>
        <w:jc w:val="left"/>
      </w:pPr>
      <w:r>
        <w:rPr>
          <w:rFonts w:ascii="Times New Roman" w:hAnsi="Times New Roman" w:eastAsia="Times New Roman" w:cs="Times New Roman"/>
        </w:rPr>
        <w:t>В стихове трети до петнадесети на Езекиил му е възложено да представи нагледно как Божият народ отива в плен във Вавилон. Пленът във Вавилон представлява предстоящия неделен закон, а след това в стихове шестнадесети до двадесети той посочва глада, който съпътства разрушаването на градовете, започващо в часа на голямото земетресение, което е предстоящият неделен закон. Там са представени и предимствата на живота на село през онова кризисно време, а след това в стихове двадесет и първи до двадесет и осми имаме пасажа, който е бил разпознат като настояща истина в историята на милеритите. Този пасаж е цитиран дословно в „Великата борба“ в описанието на милеритската история в книгата.</w:t>
      </w:r>
    </w:p>
    <w:p>
      <w:pPr>
        <w:pStyle w:val="ArticleScripture"/>
        <w:jc w:val="left"/>
      </w:pPr>
      <w:r>
        <w:rPr>
          <w:rFonts w:ascii="Times New Roman" w:hAnsi="Times New Roman" w:eastAsia="Times New Roman" w:cs="Times New Roman"/>
        </w:rPr>
        <w:t>И словото Господне дойде към мене, казвайки: Сине човешки, каква е тая притча, която имате в Израилевата земя и казвате: Дните се продължават и всяко видение пропада? Затова им кажи: Така казва Господ Бог: Ще направя тая притча да престане, и няма вече да я употребяват като притча в Израил; а им кажи: Дните наближават, и изпълнението на всяко видение. Защото няма вече да има никакво суетно видение, нито ласкателно прорицание всред Израилевия дом. Защото Аз съм Господ; ще говоря, и словото, което ще изговоря, ще се изпълни; няма вече да се отлага; защото във вашите дни, о, бунтовен доме, ще изговоря словото и ще го извърша, казва Господ Бог. И пак словото Господне дойде към мене, казвайки: Сине човешки, ето, Израилевият дом казва: Видението, което той вижда, е за много дни напред, и той пророкува за далечни времена. Затова им кажи: Така казва Господ Бог: Нито една от думите Ми няма вече да се отлага, но словото, което съм изговорил, ще се изпълни, казва Господ Бог. Езекиил 12:21–28.</w:t>
      </w:r>
    </w:p>
    <w:p>
      <w:pPr>
        <w:pStyle w:val="ArticleBody"/>
        <w:jc w:val="left"/>
      </w:pPr>
      <w:r>
        <w:rPr>
          <w:rFonts w:ascii="Times New Roman" w:hAnsi="Times New Roman" w:eastAsia="Times New Roman" w:cs="Times New Roman"/>
        </w:rPr>
        <w:t>Фалшивата вест за късния дъжд, която се представя във времето на запечатването на сто четиридесет и четирите хиляди, твърди: „Дните се продължават и всяко видение се проваля.“ В края на краищата, не се ли провалиха в предсказанието си за 18 юли 2020 г. онези вестители, представени чрез Моисей, Илия, Езекиил, Исая и Йоан? Вестта на лаодикийския адвентист в онова време е: „Видението, което той вижда, е за много дни напред, и той пророкува за времена, които са далеч.“ В тази история не само че всяко видение ще се изпълни, но и вестителят трябва да каже на изгубения дом на съвременния Израил: „Така казва Господ Бог“, „Аз ще направя“ фалшивата „притча“ на лаодикийския адвентизъм „да престане“. Кажи им: „Дните наближиха и изпълнението на всяко видение.“ „Нито една от думите Ми няма вече да се забави; но словото, което изговорих, ще се изпълни, казва Господ Бог.“</w:t>
      </w:r>
    </w:p>
    <w:p>
      <w:pPr>
        <w:pStyle w:val="ArticleBody"/>
        <w:jc w:val="left"/>
      </w:pPr>
      <w:r>
        <w:rPr>
          <w:rFonts w:ascii="Times New Roman" w:hAnsi="Times New Roman" w:eastAsia="Times New Roman" w:cs="Times New Roman"/>
        </w:rPr>
        <w:t>Лаодикийската вест изисква вестта да посочи, че са настъпили дните, когато последицата от всяко видение трябва да се изпълни, и тези дни са дните на запечатването на сто четиридесет и четирите хиляди. Същественото, което не бива да се пропуска в този пасаж, е, че Бог пряко заявява, че в „дните“, които представят периода на времето на запечатването, Той ще направи да престанат „напразното видение“ на лаодикийския адвентизъм, тяхното „ласкателно прорицание“ и тяхната фалшива „поговорка“. Бог прави така, че тяхната фалшива вест за късния дъжд да престане преди скоро идващия неделен закон, защото Той прави тя да престане в дните, за които говори. Той я прави да престане, като утвърждава истинската вест за късния дъжд, докато издига онези, които са избрани да бъдат знамето при скоро идващия неделен закон. Тези избрани са запечатани преди „земетресението“.</w:t>
      </w:r>
    </w:p>
    <w:p>
      <w:pPr>
        <w:pStyle w:val="ArticleBody"/>
        <w:jc w:val="left"/>
      </w:pPr>
      <w:r>
        <w:rPr>
          <w:rFonts w:ascii="Times New Roman" w:hAnsi="Times New Roman" w:eastAsia="Times New Roman" w:cs="Times New Roman"/>
        </w:rPr>
        <w:t>Другият начин, по който Той прекратява празната притча на фалшивата вест за късния дъжд, е чрез идването на неочакваните и засилващи се Божии съдби, които идват като съкрушителна изненада за чадата на тъмнината, но са част от самата вест, която чадата на светлината са предсказвали. Историята, в която сега навлизаме, е на път да се изправи пред Божиите съдби. Тези съдби многократно са представени в Божието Слово, и периодът на запечатването, който започна на 11 септември 2001 г., е мястото, до което всяко видение, включително виденията за Божиите съдби, трябва да достигне, защото Неговото Слово никога не отпада.</w:t>
      </w:r>
    </w:p>
    <w:p>
      <w:pPr>
        <w:pStyle w:val="ArticleBody"/>
        <w:jc w:val="left"/>
      </w:pPr>
      <w:r>
        <w:rPr>
          <w:rFonts w:ascii="Times New Roman" w:hAnsi="Times New Roman" w:eastAsia="Times New Roman" w:cs="Times New Roman"/>
        </w:rPr>
        <w:t>В предишни статии ние показахме, че първите три глави в книгата на Даниил представляват вестите на трите ангела от четиринадесета глава на Откровение. Втора глава е вестта на втория ангел и следователно е илюстрация на второто изпитание в периода на запечатването. Първото изпитание беше в първа глава и представляваше изпитанието на храненето — дали човек ще избере небесна храна, или храната на Вавилон. Втора глава беше представена чрез скритата истина в съня на Навуходоносор за образа на зверове, които са царства.</w:t>
      </w:r>
    </w:p>
    <w:p>
      <w:pPr>
        <w:pStyle w:val="ArticleBody"/>
        <w:jc w:val="left"/>
      </w:pPr>
      <w:r>
        <w:rPr>
          <w:rFonts w:ascii="Times New Roman" w:hAnsi="Times New Roman" w:eastAsia="Times New Roman" w:cs="Times New Roman"/>
        </w:rPr>
        <w:t>Даниил, втора глава, представя изпита на образа на звяра по време на запечатването на сто и четиридесет и четирите хиляди и съдържа разбиране, което е скрито, защото Навуходоносор не можеше да си спомни съня. Тя представя скрита истина, която се разпечатва в историята на сто и четиридесет и четирите хиляди, както и скрита истина относно царствата от библейското пророчество, представени в образа. Тя представляваше изпит на живот и смърт за Даниил и тримата достойни, а също и за халдейските мъдреци, които ядяха от вавилонската храна.</w:t>
      </w:r>
    </w:p>
    <w:p>
      <w:pPr>
        <w:pStyle w:val="ArticleBody"/>
        <w:jc w:val="left"/>
      </w:pPr>
      <w:r>
        <w:rPr>
          <w:rFonts w:ascii="Times New Roman" w:hAnsi="Times New Roman" w:eastAsia="Times New Roman" w:cs="Times New Roman"/>
        </w:rPr>
        <w:t>На Елън Уайт бе показано, че образът на звяра ще бъде създаден „преди да приключи благодатното време, защото това е великото изпитание за Божия народ, чрез което ще бъде решена вечната му участ“. Скритият сън на Навуходоносор представлява това изпитание. Скритата истина на образа, която бе разкрита в тези дни, когато действието на никое видение вече не се бави, е, че Исус, като Алфа и Омега, посочи в първото и последното споменаване на царствата в библейското пророчество, че осмият звяр е от седемте.</w:t>
      </w:r>
    </w:p>
    <w:p>
      <w:pPr>
        <w:pStyle w:val="ArticleBody"/>
        <w:jc w:val="left"/>
      </w:pPr>
      <w:r>
        <w:rPr>
          <w:rFonts w:ascii="Times New Roman" w:hAnsi="Times New Roman" w:eastAsia="Times New Roman" w:cs="Times New Roman"/>
        </w:rPr>
        <w:t>Осмият звяр от Откровение, глава седемнадесета, който е от седемте, е папската власт, върната отново на престола на земята; а по-дълбоката, скрита тайна, която бе разкрита, е, че както Съединените щати оформят образ на звяра в този народ, така и те ще представят явлението на осмия, който е от седемте. Шестият президент от времето на края насам, от 1989 г., който е богатият президент, раздвижил цялото царство на змея, получи смъртоносна политическа рана от ръцете на прогресивните, „woke“, либерални глобалисти през 2020 г., когато републиканският рог бе убит по улиците от атеистичния звяр от Откровение, глава единадесета.</w:t>
      </w:r>
    </w:p>
    <w:p>
      <w:pPr>
        <w:pStyle w:val="ArticleBody"/>
        <w:jc w:val="left"/>
      </w:pPr>
      <w:r>
        <w:rPr>
          <w:rFonts w:ascii="Times New Roman" w:hAnsi="Times New Roman" w:eastAsia="Times New Roman" w:cs="Times New Roman"/>
        </w:rPr>
        <w:t>Същевременно движението на третия ангел получи смъртоносна рана на 18 юли 2020 г. от ръката на атеистичния звяр от Откровение, глава единадесета. Това движение се състоеше от лаодикийски адвентисти от седмия ден, а през 2023 г. движението бе издигнато като филаделфийското движение на третия ангел. И двата рога бяха убити през 2020 г., и двата рога се изправят след три и половина символични дни. Формирането на политическия образ на звяра се състои в съчетаването на Църква и държава в Съединените щати, а звярът, на когото те правят образ в последните дни, е осмият звяр, който е от седемте. Когато образът на звяра бъде формиран в Съединените щати, той ще притежава именно този пророчески белег на осмия звяр на Рим.</w:t>
      </w:r>
    </w:p>
    <w:p>
      <w:pPr>
        <w:pStyle w:val="ArticleBody"/>
        <w:jc w:val="left"/>
      </w:pPr>
      <w:r>
        <w:rPr>
          <w:rFonts w:ascii="Times New Roman" w:hAnsi="Times New Roman" w:eastAsia="Times New Roman" w:cs="Times New Roman"/>
        </w:rPr>
        <w:t>Когато изпитанието на образа на звяра се изпълни върху истинския протестантски рог, онези, които разпознават пророческите истини, свързани с образуването на образа на звяра в двата рога на земния звяр, ще бъдат запечатани за вечността с образа на Христос. Онези неразумни девици, които са приели суетното и ласкателно видение, ще са оформили образа на звяра за вечността.</w:t>
      </w:r>
    </w:p>
    <w:p>
      <w:pPr>
        <w:pStyle w:val="ArticleScripture"/>
        <w:jc w:val="left"/>
      </w:pPr>
      <w:r>
        <w:rPr>
          <w:rFonts w:ascii="Times New Roman" w:hAnsi="Times New Roman" w:eastAsia="Times New Roman" w:cs="Times New Roman"/>
        </w:rPr>
        <w:t>„Това видя пророк Езекиил, когато пред смаяния му поглед бяха представени символи, които разкриваха една Сила, владееща над делата на земните владетели. Колела, пресичащи се едно с друго, бяха движени от четири живи същества. Високо над всичко това „имаше подобие на престол, наглед като сапфир; и върху подобието на престола имаше нещо като подобие на човешки образ“. Езекиил 1:26, RSV.</w:t>
      </w:r>
    </w:p>
    <w:p>
      <w:pPr>
        <w:pStyle w:val="ArticleScripture"/>
        <w:jc w:val="left"/>
      </w:pPr>
      <w:r>
        <w:rPr>
          <w:rFonts w:ascii="Times New Roman" w:hAnsi="Times New Roman" w:eastAsia="Times New Roman" w:cs="Times New Roman"/>
        </w:rPr>
        <w:t>„Колелата, тъй сложни, че на пръв поглед изглеждаха в безпорядък, се движеха в съвършена хармония. Небесни същества подтикваха тези колела. Сложното развитие на човешките събития е под божествен контрол. Сред борбите и смутовете на народите Този, Който седи над херувимите, все още направлява делата на тази земя. На всеки народ и на всеки човек Бог е определил място в Своя велик план. Днес хората и народите чрез собствения си избор решават своята съдба, а Бог направлява всичко към осъществяването на Своите намерения.</w:t>
      </w:r>
    </w:p>
    <w:p>
      <w:pPr>
        <w:pStyle w:val="ArticleScripture"/>
        <w:jc w:val="left"/>
      </w:pPr>
      <w:r>
        <w:rPr>
          <w:rFonts w:ascii="Times New Roman" w:hAnsi="Times New Roman" w:eastAsia="Times New Roman" w:cs="Times New Roman"/>
        </w:rPr>
        <w:t>„Пророчествата, които великият АЗ СЪМ е дал в Своето Слово, ни показват къде се намираме в хода на вековете. Всичко, което пророчеството е предсказало до настоящото време, е проследено по страниците на историята, а всичко, което още предстои, ще се изпълни по своя ред.</w:t>
      </w:r>
    </w:p>
    <w:p>
      <w:pPr>
        <w:pStyle w:val="ArticleScripture"/>
        <w:jc w:val="left"/>
      </w:pPr>
      <w:r>
        <w:rPr>
          <w:rFonts w:ascii="Times New Roman" w:hAnsi="Times New Roman" w:eastAsia="Times New Roman" w:cs="Times New Roman"/>
        </w:rPr>
        <w:t>„Знаменията на времето заявяват, че стоим на прага на велики и тържествени събития. Всичко в нашия свят е в смут. Спасителят предсказа събитията, които ще предшестват Неговото пришествие: „Ще чуете за войни и военни слухове…. Ще се повдигне народ против народ и царство против царство; и на разни места ще има глад, мор и трусове.“ Матей 24:6, 7. Управници и държавници съзнават, че предстои да се случи нещо велико и решително — че светът е на прага на колосална криза.</w:t>
      </w:r>
    </w:p>
    <w:p>
      <w:pPr>
        <w:pStyle w:val="ArticleScripture"/>
        <w:jc w:val="left"/>
      </w:pPr>
      <w:r>
        <w:rPr>
          <w:rFonts w:ascii="Times New Roman" w:hAnsi="Times New Roman" w:eastAsia="Times New Roman" w:cs="Times New Roman"/>
        </w:rPr>
        <w:t>„Библията, и само Библията, дава правилен възглед за събитията, които вече хвърлят сенките си пред себе си, а звукът от тяхното приближаване кара земята да трепери и сърцата на човеците да премаляват от страх. „Ето, Господ ще опустоши земята и ще я направи пуста, ще изврати лицето ѝ и ще разпръсне жителите ѝ.“ „Защото престъпиха законите, нарушиха наредбите, разкъсаха вечния завет. Затова проклятие поглъща земята и жителите ѝ понасят вината си.“ Исая 24:1, 5, 6, RSV.</w:t>
      </w:r>
    </w:p>
    <w:p>
      <w:pPr>
        <w:pStyle w:val="ArticleScripture"/>
        <w:jc w:val="left"/>
      </w:pPr>
      <w:r>
        <w:rPr>
          <w:rFonts w:ascii="Times New Roman" w:hAnsi="Times New Roman" w:eastAsia="Times New Roman" w:cs="Times New Roman"/>
        </w:rPr>
        <w:t>„Уви! Защото онзи ден е велик, тъй че няма подобен нему; това е времето на Якововата скръб; но той ще бъде избавен от нея.“ Йеремия 30:7.</w:t>
      </w:r>
    </w:p>
    <w:p>
      <w:pPr>
        <w:pStyle w:val="ArticleScripture"/>
        <w:jc w:val="left"/>
      </w:pPr>
      <w:r>
        <w:rPr>
          <w:rFonts w:ascii="Times New Roman" w:hAnsi="Times New Roman" w:eastAsia="Times New Roman" w:cs="Times New Roman"/>
        </w:rPr>
        <w:t>„Защото ти си направил Господа, Който е мое прибежище, Всевишния — свое жилище; зло няма да те сполети, нито язва ще се приближи до обиталището ти.“ Псалм 91:9, 10.</w:t>
      </w:r>
    </w:p>
    <w:p>
      <w:pPr>
        <w:pStyle w:val="ArticleScripture"/>
        <w:jc w:val="left"/>
      </w:pPr>
      <w:r>
        <w:rPr>
          <w:rFonts w:ascii="Times New Roman" w:hAnsi="Times New Roman" w:eastAsia="Times New Roman" w:cs="Times New Roman"/>
        </w:rPr>
        <w:t>„Бог няма да остави Своята църква в часа на най-голямата ѝ опасност. Той е обещал избавление. Принципите на Неговото царство ще бъдат почетени от всички под слънцето.“ Historical Sketches, 277–279.</w:t>
      </w:r>
    </w:p>
    <w:p>
      <w:pPr>
        <w:pStyle w:val="ArticleBody"/>
        <w:jc w:val="left"/>
      </w:pPr>
      <w:r>
        <w:rPr>
          <w:rFonts w:ascii="Times New Roman" w:hAnsi="Times New Roman" w:eastAsia="Times New Roman" w:cs="Times New Roman"/>
        </w:rPr>
        <w:t>„Сложното преплитане на човешките събития“ е онова, което бе представено чрез колелата, пресичащи се с колелата, във видението на Езекиил за Пресвятото място, по време на запечатването. Тези събития са под Божествен контрол, защото те са изпълнението на всички видения на Божието Слово, които намират своето окончателно и съвършено осъществяване във времето на запечатването. Има един „звук“, който обозначава „потресаваща криза“, която „светът е на прага“ да осъзнае. Този „звук“ кара „земята да се разтресе и сърцата на човеците да прималеят от страх“. И разтърсването на земята, и прималяването на човешките сърца от страх са символи на звука на седмата и последна Тръба, която е третото горко.</w:t>
      </w:r>
    </w:p>
    <w:p>
      <w:pPr>
        <w:pStyle w:val="ArticleBody"/>
        <w:jc w:val="left"/>
      </w:pPr>
      <w:r>
        <w:rPr>
          <w:rFonts w:ascii="Times New Roman" w:hAnsi="Times New Roman" w:eastAsia="Times New Roman" w:cs="Times New Roman"/>
        </w:rPr>
        <w:t>Разгневяването на народите от исляма на третото горко е като жена, която ражда; така то представлява нарастваща, ескалираща криза. Тази ескалираща криза започна на 11 септември 2001 г.; и на 7 октомври 2023 г. настъпи следващата крайна родилна болка, а понеже Божието Слово никога не се проваля, следващата родилна мъка идва съвсем скоро и ще бъде още по-разрушителна. Все още ли живеете в град?</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„За пророка колелото вътре в колелото, видът на живите същества, свързани с тях, всичко изглеждаше сложно и необяснимо. Но сред колелата се вижда ръката на Безкрайната Мъдрост и съвършеният ред е резултат от нейното действие. Всяко колело, направлявано от Божията ръка, действа в съвършена хармония с всяко друго колело. Беше ми показано, че човешките оръдия са склонни да търсят твърде много власт и да се опитват сами да управляват делото. Те оставят Господа Бога, Могъщия Деец, твърде много извън своите методи и планове и не Му поверяват всичко относно напредъка на делото. Никой не бива дори за миг да си въобразява, че е способен да управлява онези неща, които принадлежат на великия АЗ СЪМ. Бог в Своето провидение приготвя път, за да може делото да бъде извършено чрез човешки служители. Тогава нека всеки човек стои на своя пост на дълга, за да изпълни своята роля за това време и да знае, че Бог е неговият Наставник.“ Свидетелства, том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тридесет и трета част</dc:title>
  <dc:subject>Разкриване на пророческата тъкан: прозрения относно времето на запечатването на 144 000-те</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