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трета част</w:t>
      </w:r>
    </w:p>
    <w:p>
      <w:pPr>
        <w:pStyle w:val="ArticleSubtitle"/>
        <w:jc w:val="left"/>
      </w:pPr>
      <w:r>
        <w:rPr>
          <w:rFonts w:ascii="Arial" w:hAnsi="Arial" w:eastAsia="Arial" w:cs="Arial"/>
        </w:rPr>
        <w:t>Разкриване на пророческите образци: Последният президент и образът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Първото царство в библейското пророчество беше Вавилон, и в пророческото свидетелство за Вавилон първият и последният цар бяха конкретно и целенасочено използвани като пророчески символи. Във второто царство на Мидо-Персия първите двама царе, единият от които беше царят, издал първия от трите указа, позволили на древния Израил да се завърне в Ерусалим, както и следващите двама царе, които представиха втория и третия указ, бяха конкретно посочени. Така също и могъщият цар, представен от Александър Велики, и военачалниците и царете, които го последваха в историята на третото царство — Гърция, бяха посочени в пророческото слово. Четвъртото царство на езическия Рим конкретно разглежда владетелите и императорите на това царство.</w:t>
      </w:r>
    </w:p>
    <w:p>
      <w:pPr>
        <w:pStyle w:val="ArticleBody"/>
        <w:jc w:val="left"/>
      </w:pPr>
      <w:r>
        <w:rPr>
          <w:rFonts w:ascii="Times New Roman" w:hAnsi="Times New Roman" w:eastAsia="Times New Roman" w:cs="Times New Roman"/>
        </w:rPr>
        <w:t>Всички царе на Израил, както на северното, така и на южното царство, бяха определени, и всички те са символи в Божието пророческо Слово, както и асирийските царе и фараоните на Египет. Мисълта, че Божието пророческо слово действително би се отнасяло до президентите на Съединените щати, може да звучи пресилено за онези, които имат очи, но не могат да видят, и уши, но не могат да разберат. Но всъщност е още по-нелепо да се мисли, че Бог не би се обърнал към президентите на земния звяр от Откровение тринадесета глава, когато той е основната отправна точка за пророчествата за последните дни.</w:t>
      </w:r>
    </w:p>
    <w:p>
      <w:pPr>
        <w:pStyle w:val="ArticleBody"/>
        <w:jc w:val="left"/>
      </w:pPr>
      <w:r>
        <w:rPr>
          <w:rFonts w:ascii="Times New Roman" w:hAnsi="Times New Roman" w:eastAsia="Times New Roman" w:cs="Times New Roman"/>
        </w:rPr>
        <w:t>Последният президент на Съединените щати по пророческа необходимост би трябвало да бъде прообразно представен от първия президент на Съединените щати. Като последния републикански президент, той по пророческа необходимост би трябвало да бъде прообразно представен от първия републикански президент. Като последния президент в историята на последното реформаторско движение, той също е бил прообразно представен от първия президент на този пророчески период. Като президента, който би управлявал по време на последната и трета световна война, той също би бил прообразно представен от президентите, които управляваха по време на Първата и Втората световна война.</w:t>
      </w:r>
    </w:p>
    <w:p>
      <w:pPr>
        <w:pStyle w:val="ArticleBody"/>
        <w:jc w:val="left"/>
      </w:pPr>
      <w:r>
        <w:rPr>
          <w:rFonts w:ascii="Times New Roman" w:hAnsi="Times New Roman" w:eastAsia="Times New Roman" w:cs="Times New Roman"/>
        </w:rPr>
        <w:t>Трите световни войни, които всички се случват в историята на Америка, представляват тройно приложение на пророчеството. Третата световна война, към която Джо Байдън сега води планетата Земя, е била предобразена от Първата световна война и Втората световна война. В същото това време Байдън води Съединените щати към втора Гражданска война. През следващите месеци пророческите движения, свързани с втората Гражданска война и третата световна война, ще се усилват все повече, като жена в родилни мъки.</w:t>
      </w:r>
    </w:p>
    <w:p>
      <w:pPr>
        <w:pStyle w:val="ArticleBody"/>
        <w:jc w:val="left"/>
      </w:pPr>
      <w:r>
        <w:rPr>
          <w:rFonts w:ascii="Times New Roman" w:hAnsi="Times New Roman" w:eastAsia="Times New Roman" w:cs="Times New Roman"/>
        </w:rPr>
        <w:t>Известният цитат от ескалацията на кризата на Втората световна война, на Мартин Нимьолер, германски теолог и лутерански пастор, гласи: „Първо дойдоха за социалистите, а аз не се обадих — защото не бях социалист. После дойдоха за профсъюзните дейци, а аз не се обадих — защото не бях профсъюзен деятел. После дойдоха за евреите, а аз не се обадих — защото не бях евреин. После дойдоха за мен — и не беше останал никой, който да се застъпи за мен.“ Докато времето продължава неумолимо своя ход, ние ще погледнем назад към настоящата история и ще разпознаем, че действията, които сега се извършват, наистина бяха началните стъпки на последните войни от пророческата история.</w:t>
      </w:r>
    </w:p>
    <w:p>
      <w:pPr>
        <w:pStyle w:val="ArticleBody"/>
        <w:jc w:val="left"/>
      </w:pPr>
      <w:r>
        <w:rPr>
          <w:rFonts w:ascii="Times New Roman" w:hAnsi="Times New Roman" w:eastAsia="Times New Roman" w:cs="Times New Roman"/>
        </w:rPr>
        <w:t>В пророческия период, представен от 1776 до 1798 година, в който Декларацията за независимост, Конституцията и Законите за чужденците и подстрекателството бяха пътепоказателните знаци, е представена историята от 11 септември 2001 г. до момента, когато Съединените щати проговорят като змей. 11 септември 2001 г. беше повратна точка, и Декларацията за независимост съответства на тази дата. Декларацията за независимост също така бележи Революционната война и показва, че Патриотичният акт от 2001 г. поставя началото на духовно повторение на тази война. Думата „революция“ означава да се направи пълен кръг.</w:t>
      </w:r>
    </w:p>
    <w:p>
      <w:pPr>
        <w:pStyle w:val="ArticleBody"/>
        <w:jc w:val="left"/>
      </w:pPr>
      <w:r>
        <w:rPr>
          <w:rFonts w:ascii="Times New Roman" w:hAnsi="Times New Roman" w:eastAsia="Times New Roman" w:cs="Times New Roman"/>
        </w:rPr>
        <w:t>В периода от 1776 до 1798 г. Революционната война отхвърли царската власт на Англия и изобщо всяка царска власт. Конституцията постави ограничения не само върху царската власт, но също така, също тъй решително, и върху папската власт. До 1798 г. кръгът (революцията) бе завършен с приемането на закони, които предоставяха царска власт на един президент.</w:t>
      </w:r>
    </w:p>
    <w:p>
      <w:pPr>
        <w:pStyle w:val="ArticleBody"/>
        <w:jc w:val="left"/>
      </w:pPr>
      <w:r>
        <w:rPr>
          <w:rFonts w:ascii="Times New Roman" w:hAnsi="Times New Roman" w:eastAsia="Times New Roman" w:cs="Times New Roman"/>
        </w:rPr>
        <w:t>Законът „Патриотичен акт“ отбелязва една революция (колело), която достига до земния звяр, говорещ като змей, където папската власт също е възстановена. Първото колело от 1776 до 1798 година обозначава една пророческа революция, която води до възстановяването на царската власт, а революцията, която то предобразява, обозначава революция, водеща до възстановяването на папската власт. Втората революционна война е в ход от 11 септември 2001 година. Иначе защо би се наричал „Патриотичен акт“?</w:t>
      </w:r>
    </w:p>
    <w:p>
      <w:pPr>
        <w:pStyle w:val="ArticleBody"/>
        <w:jc w:val="left"/>
      </w:pPr>
      <w:r>
        <w:rPr>
          <w:rFonts w:ascii="Times New Roman" w:hAnsi="Times New Roman" w:eastAsia="Times New Roman" w:cs="Times New Roman"/>
        </w:rPr>
        <w:t>Преди да разгледаме войните, които настъпват в историята на последния президент, ще продължим да разглеждаме пророческите характеристики на образа на звяра. Важно е да се разпознае обстановката, която съществува при формирането на образа на звяра по времето на последния президент. Този президент трябва да бъде президент републиканец, който се намира в борба със сили, свързани с властта на змея. Той трябва да бъде последният и следователно осмият президент в период от осем президенти. В двата начални периода на Съединените щати, двата Континентални конгреса, и двата периода бяха представени от осем президенти, и и двата периода посочваха един от осемте президенти като от седемте. Така, въз основа на двама свидетели в началото, последният президент трябва да бъде осмият президент, тоест от седемте.</w:t>
      </w:r>
    </w:p>
    <w:p>
      <w:pPr>
        <w:pStyle w:val="ArticleBody"/>
        <w:jc w:val="left"/>
      </w:pPr>
      <w:r>
        <w:rPr>
          <w:rFonts w:ascii="Times New Roman" w:hAnsi="Times New Roman" w:eastAsia="Times New Roman" w:cs="Times New Roman"/>
        </w:rPr>
        <w:t>Само Доналд Тръмп изпълнява тези пророчески елементи. За да се разбере напълно пророческата среда, която Доналд Тръмп предстои да наследи, необходимо е да се разбере, че в пророчески смисъл първите две световни войни са представени в Третата световна война и че пророческите характеристики на тези войни също говорят за средата, която Тръмп предстои да наследи. При все това, ние все още не прилагаме тройното приложение на трите световни войни.</w:t>
      </w:r>
    </w:p>
    <w:p>
      <w:pPr>
        <w:pStyle w:val="ArticleBody"/>
        <w:jc w:val="left"/>
      </w:pPr>
      <w:r>
        <w:rPr>
          <w:rFonts w:ascii="Times New Roman" w:hAnsi="Times New Roman" w:eastAsia="Times New Roman" w:cs="Times New Roman"/>
        </w:rPr>
        <w:t>Ескалиращата война, донесена от исляма, и произтичащите от нея финансови проблеми са средството, чрез което ислямът на третото горко изпълнява ролята на лъжепророка при формирането на образа на звяра в Съединените щати. „Оселът“, който е лъжепророкът на исляма, носи лъжепророка на Съединените щати в „Йерусалим“, както оселът носеше Христос в Йерусалим. По време на това пътуване се създава пророческа среда, която поражда изпълненията на минали предсказания. През 1798 г. Законите за чужденците и подстрекателството бяха „изговорени“ в самото начало на историята на земния звяр, който щеше да започне като агне и да завърши, говорейки като змей. Имаше четири закона, представени в Законите за чужденците и подстрекателството.</w:t>
      </w:r>
    </w:p>
    <w:p>
      <w:pPr>
        <w:pStyle w:val="ArticleBody"/>
        <w:jc w:val="left"/>
      </w:pPr>
      <w:r>
        <w:rPr>
          <w:rFonts w:ascii="Times New Roman" w:hAnsi="Times New Roman" w:eastAsia="Times New Roman" w:cs="Times New Roman"/>
        </w:rPr>
        <w:t>Законът за натурализацията: Този закон удължи изискването за пребиваване за американско гражданство.</w:t>
      </w:r>
    </w:p>
    <w:p>
      <w:pPr>
        <w:pStyle w:val="ArticleBody"/>
        <w:jc w:val="left"/>
      </w:pPr>
      <w:r>
        <w:rPr>
          <w:rFonts w:ascii="Times New Roman" w:hAnsi="Times New Roman" w:eastAsia="Times New Roman" w:cs="Times New Roman"/>
        </w:rPr>
        <w:t>Законът за чуждестранните приятели: Този закон предоставяше на президента правомощието да депортира неграждани, смятани за „опасни за мира и сигурността на Съединените щати“, във време на мир. Той позволяваше на правителството да арестува и депортира чужди граждани без надлежен съдебен процес.</w:t>
      </w:r>
    </w:p>
    <w:p>
      <w:pPr>
        <w:pStyle w:val="ArticleBody"/>
        <w:jc w:val="left"/>
      </w:pPr>
      <w:r>
        <w:rPr>
          <w:rFonts w:ascii="Times New Roman" w:hAnsi="Times New Roman" w:eastAsia="Times New Roman" w:cs="Times New Roman"/>
        </w:rPr>
        <w:t>Законът за враждебните чужденци: Този закон упълномощаваше президента да задържа и депортира всеки мъж — гражданин на враждебна държава — по време на война.</w:t>
      </w:r>
    </w:p>
    <w:p>
      <w:pPr>
        <w:pStyle w:val="ArticleBody"/>
        <w:jc w:val="left"/>
      </w:pPr>
      <w:r>
        <w:rPr>
          <w:rFonts w:ascii="Times New Roman" w:hAnsi="Times New Roman" w:eastAsia="Times New Roman" w:cs="Times New Roman"/>
        </w:rPr>
        <w:t>Законът за подстрекателството: Най-противоречивият от четирите, Законът за подстрекателството превърна в престъпление публикуването на лъжливи, позорящи или злонамерени писания срещу правителството на САЩ или неговите длъжностни лица. На практика той криминализираше критиката към правителството.</w:t>
      </w:r>
    </w:p>
    <w:p>
      <w:pPr>
        <w:pStyle w:val="ArticleBody"/>
        <w:jc w:val="left"/>
      </w:pPr>
      <w:r>
        <w:rPr>
          <w:rFonts w:ascii="Times New Roman" w:hAnsi="Times New Roman" w:eastAsia="Times New Roman" w:cs="Times New Roman"/>
        </w:rPr>
        <w:t>Кампанията на Доналд Тръмп до голяма степен се основава на неговото обещание да довърши „строежа на стената“, който започна през предишния си мандат като президент. Той е заявил, че когато бъде избран през 2024 г., ще се осъществи най-голямото депортиране в човешката история. Тръмп притежава лична особеност, която го отличава от всеки друг политик на сцената на американската политика. Той спазва, или най-малкото се стреми да спазва, предизборните си обещания. Законите за чужденците и подстрекателството представляват закони, които съвършено се съгласуват с неговото обещание за депортации.</w:t>
      </w:r>
    </w:p>
    <w:p>
      <w:pPr>
        <w:pStyle w:val="ArticleBody"/>
        <w:jc w:val="left"/>
      </w:pPr>
      <w:r>
        <w:rPr>
          <w:rFonts w:ascii="Times New Roman" w:hAnsi="Times New Roman" w:eastAsia="Times New Roman" w:cs="Times New Roman"/>
        </w:rPr>
        <w:t>Едно от най-сериозните обвинения на Тръмп, свързано с вкоренения политически истаблишмънт във Вашингтон, който той нарече „блатото“, с всичките му покварени, безнравствени и компрометирани политици, професионални бюрократи, агенции, обозначавани с буквени съкращения, и милиардери финансисти, е „фалшивата новина“, произвеждана от съвременното проявление на райховото Министерство на народното просвещение и пропагандата на Хитлер, което днес се нарича MSM, Mainstream Media. Законите за чужденците и подстрекателството представляват закони, които напълно съответстват на неговата омраза към „фалшивите новини“. Исус винаги онагледява края на едно нещо с началото на друго нещо.</w:t>
      </w:r>
    </w:p>
    <w:p>
      <w:pPr>
        <w:pStyle w:val="ArticleBody"/>
        <w:jc w:val="left"/>
      </w:pPr>
      <w:r>
        <w:rPr>
          <w:rFonts w:ascii="Times New Roman" w:hAnsi="Times New Roman" w:eastAsia="Times New Roman" w:cs="Times New Roman"/>
        </w:rPr>
        <w:t>Първият президент от Републиканската партия беше принуден да се заеме с Гражданска война, която Бюканън, демократичният предшественик на Линкълн, беше породил. При това Линкълн суспендира правото на habeas corpus. Habeas corpus е правен принцип, който защитава правото на дадено лице да оспори задържането или лишаването си от свобода пред съд. Това е основно правно право, което гарантира, че едно лице не може да бъде държано под стража без законно основание. Когато от името на задържано лице бъде подадена заповед за habeas corpus, тя задължава правителството да представи пред съд оправдание за неговото задържане.</w:t>
      </w:r>
    </w:p>
    <w:p>
      <w:pPr>
        <w:pStyle w:val="ArticleBody"/>
        <w:jc w:val="left"/>
      </w:pPr>
      <w:r>
        <w:rPr>
          <w:rFonts w:ascii="Times New Roman" w:hAnsi="Times New Roman" w:eastAsia="Times New Roman" w:cs="Times New Roman"/>
        </w:rPr>
        <w:t>По време на Американската гражданска война Линкълн преустановява действието на writ of habeas corpus в определени части на Съединените щати като военновременна мярка. Той първо преустановява habeas corpus в Мериленд през април 1861 г., а по-късно разширява това преустановяване и върху части от Средния запад. Това действие е предприето, за да се поддържа редът и да се потисне несъгласието в райони, където е имало силни симпатии към отделянето или към Конфедерацията (демократите), както и за да се предотврати възпрепятстване на военните усилия на Съюза.</w:t>
      </w:r>
    </w:p>
    <w:p>
      <w:pPr>
        <w:pStyle w:val="ArticleBody"/>
        <w:jc w:val="left"/>
      </w:pPr>
      <w:r>
        <w:rPr>
          <w:rFonts w:ascii="Times New Roman" w:hAnsi="Times New Roman" w:eastAsia="Times New Roman" w:cs="Times New Roman"/>
        </w:rPr>
        <w:t>Спирането от страна на Линкълн на habeas corpus беше противоречиво и повдигна съществени конституционни въпроси, тъй като включваше временно преустановяване на една основна гражданска свобода, гарантирана от Конституцията на Съединените щати. Конституцията допуска спиране на заповедта habeas corpus „when in Cases of Rebellion or Invasion the public Safety may require it“ (Article I, Section 9).</w:t>
      </w:r>
    </w:p>
    <w:p>
      <w:pPr>
        <w:pStyle w:val="ArticleBody"/>
        <w:jc w:val="left"/>
      </w:pPr>
      <w:r>
        <w:rPr>
          <w:rFonts w:ascii="Times New Roman" w:hAnsi="Times New Roman" w:eastAsia="Times New Roman" w:cs="Times New Roman"/>
        </w:rPr>
        <w:t>Линкълн защити действията си като необходими за запазването на Съюза и за националната сигурност по време на война. През 1863 г. Конгресът прие Закона за спиране действието на habeas corpus, с който със задна дата упълномощи спирането на habeas corpus от страна на Линкълн и предвиди определени процедури за военно задържане. Habeas corpus беше постепенно възстановено през годините след Гражданската война, когато конфликтът приключваше и страната се връщаше към състояние на мир.</w:t>
      </w:r>
    </w:p>
    <w:p>
      <w:pPr>
        <w:pStyle w:val="ArticleBody"/>
        <w:jc w:val="left"/>
      </w:pPr>
      <w:r>
        <w:rPr>
          <w:rFonts w:ascii="Times New Roman" w:hAnsi="Times New Roman" w:eastAsia="Times New Roman" w:cs="Times New Roman"/>
        </w:rPr>
        <w:t>През 1871 г. президентът Юлисис С. Грант (републиканец) също така суспендира действието на habeas corpus в девет окръга в Южна Каролина по време на царството на терор на Ку Клукс Клан (демократи) в епохата на Реконструкцията. Това суспендиране беше насочено към противодействие на насилието и към защита на гражданските права на новоосвободените афроамериканци.</w:t>
      </w:r>
    </w:p>
    <w:p>
      <w:pPr>
        <w:pStyle w:val="ArticleBody"/>
        <w:jc w:val="left"/>
      </w:pPr>
      <w:r>
        <w:rPr>
          <w:rFonts w:ascii="Times New Roman" w:hAnsi="Times New Roman" w:eastAsia="Times New Roman" w:cs="Times New Roman"/>
        </w:rPr>
        <w:t>През 1942 г. президентът Франклин Д. Рузвелт (демократ), по време на Втората световна война, подписва Изпълнителна заповед 9066, която упълномощава принудителното изселване и интерниране на японските американци, живеещи по Западното крайбрежие. Макар че това технически не суспендира habeas corpus, то довежда до задържането на японски американци без надлежен съдебен процес и техните законни права биват тежко накърнени.</w:t>
      </w:r>
    </w:p>
    <w:p>
      <w:pPr>
        <w:pStyle w:val="ArticleBody"/>
        <w:jc w:val="left"/>
      </w:pPr>
      <w:r>
        <w:rPr>
          <w:rFonts w:ascii="Times New Roman" w:hAnsi="Times New Roman" w:eastAsia="Times New Roman" w:cs="Times New Roman"/>
        </w:rPr>
        <w:t>Тогава, през 2001 г., Буш-младши (глобалист републиканец), след терористичните нападения от 11 септември, разреши задържането на предполагаеми вражески бойци в залива Гуантанамо и в други съоръжения. Задържането на тези лица и техният правен статут станаха предмет на правни оспорвания, свързани с habeas corpus.</w:t>
      </w:r>
    </w:p>
    <w:p>
      <w:pPr>
        <w:pStyle w:val="ArticleBody"/>
        <w:jc w:val="left"/>
      </w:pPr>
      <w:r>
        <w:rPr>
          <w:rFonts w:ascii="Times New Roman" w:hAnsi="Times New Roman" w:eastAsia="Times New Roman" w:cs="Times New Roman"/>
        </w:rPr>
        <w:t>След това, през 2021 г., процесите на Пелоси (демократ) от 6 януари продължиха концепцията за суспендиране на habeas corpus, премахване на надлежния съдебен процес и прилагане на противоконституционно интерниране. Процесите на Пелоси от 2021 г. се отличават с това, че това бе първият път, когато законните права на американските граждани бяха отстранени по чисто политически причини. Всеки друг път е имало действителна война или въстание, които са идентифицирали конкретни вражески поданици. Враговете в процесите на Пелоси бяха просто враговете на вдъхновените от змея глобалисти. Важно е да се разпознае пророческата тенденция на въпросите, свързани с отмяната на Конституцията, защото именно това са събитията, които обозначават формирането на образа на звяра, а именно великия изпит за Божия народ.</w:t>
      </w:r>
    </w:p>
    <w:p>
      <w:pPr>
        <w:pStyle w:val="ArticleBody"/>
        <w:jc w:val="left"/>
      </w:pPr>
      <w:r>
        <w:rPr>
          <w:rFonts w:ascii="Times New Roman" w:hAnsi="Times New Roman" w:eastAsia="Times New Roman" w:cs="Times New Roman"/>
        </w:rPr>
        <w:t>Няма значение дали Пелоси е вашата героиня, или Тръмп — вашият поборник; важното е да разпознаете приближаващата криза и да направите надлежната подготовка. Онези, които ще устоят в идващата криза, са граждани на небесния Ерусалим, и всички сили, които са отстъпили от Божия закон, скоро ще се обединят, както садукеите (демократите) и фарисеите (републиканците) се обединиха срещу верните Божии чеда, когато се изгражда образът на звяра.</w:t>
      </w:r>
    </w:p>
    <w:p>
      <w:pPr>
        <w:pStyle w:val="ArticleBody"/>
        <w:jc w:val="left"/>
      </w:pPr>
      <w:r>
        <w:rPr>
          <w:rFonts w:ascii="Times New Roman" w:hAnsi="Times New Roman" w:eastAsia="Times New Roman" w:cs="Times New Roman"/>
        </w:rPr>
        <w:t>Делото на измамата, било чрез лъжепророка на исляма в Съединените щати, било чрез отстъпилото протестантство в света, е онова, което довежда до обединяването на Църквата и Държавата. Сестра Уайт посочва, че ще има още една Гражданска война и че тя ще бъде предизвикана от глобалните банкери и милиардерите, които са търговците на съвременния Вавилон и които пророчески представляват едната половина от представителите на силите на змея. Другата половина са професионалните политици, адвокатите, царете и управниците.</w:t>
      </w:r>
    </w:p>
    <w:p>
      <w:pPr>
        <w:pStyle w:val="ArticleScripture"/>
        <w:jc w:val="left"/>
      </w:pPr>
      <w:r>
        <w:rPr>
          <w:rFonts w:ascii="Times New Roman" w:hAnsi="Times New Roman" w:eastAsia="Times New Roman" w:cs="Times New Roman"/>
        </w:rPr>
        <w:t>„В Индия, Китай, Русия и в градовете на Америка хиляди мъже и жени умират от глад. Богатите хора, понеже имат властта, контролират пазара. Те изкупуват на ниски цени всичко, което могат да получат, а след това продават на силно повишени цени. Това означава глад за по-бедните слоеве и ще доведе до гражданска война.“ Manuscript Releases, том 5, 305.</w:t>
      </w:r>
    </w:p>
    <w:p>
      <w:pPr>
        <w:pStyle w:val="ArticleBody"/>
        <w:jc w:val="left"/>
      </w:pPr>
      <w:r>
        <w:rPr>
          <w:rFonts w:ascii="Times New Roman" w:hAnsi="Times New Roman" w:eastAsia="Times New Roman" w:cs="Times New Roman"/>
        </w:rPr>
        <w:t>Войната за независимост беше буквална война, но тя представляваше политическа война, която беше започната на 11 септември 2001 г. Съединените щати сега са нация, разделена между две политически партии, но Божието Слово никога не се проваля, и Неговото Слово посочва, че Тръмп ще бъде преизбран на изборите през 2024 г. Гражданска война, която за всички практически цели вече е била започната, ще започне с пълна сила малко след неговото избиране, както стана с Линкълн, първия президент републиканец. Основната логика на Гражданската война, която той ще наследи, ще бъде породена от глобалните банкери и милиардерите търговци, които, наред с други неща, неуморно са работили за отварянето на неконтролирана масова имиграция по целия свят, за да подхранват желанието си за повече финансови печалби и, което е по-важно, да унищожат средната класа. Търговците на Вавилон се стремят да изградят двукласова система от свръхбогати и свръхбедни.</w:t>
      </w:r>
    </w:p>
    <w:p>
      <w:pPr>
        <w:pStyle w:val="ArticleBody"/>
        <w:jc w:val="left"/>
      </w:pPr>
      <w:r>
        <w:rPr>
          <w:rFonts w:ascii="Times New Roman" w:hAnsi="Times New Roman" w:eastAsia="Times New Roman" w:cs="Times New Roman"/>
        </w:rPr>
        <w:t>Тръмп ще бъде президентът, който ще председателства установяването на образа на звяра, и именно лъжепророкът на исляма ще наложи този образ да бъде издигнат; а за онези, които имат очи и могат да възприемат, и които имат уши и могат да разбират, нападението на исляма от 7 октомври 2023 г., представляващо третото горко, срещу буквалния Израил, древната Славна земя, е очевидно изпълнение на промислителното дело на лъжепророка на исляма.</w:t>
      </w:r>
    </w:p>
    <w:p>
      <w:pPr>
        <w:pStyle w:val="ArticleBody"/>
        <w:jc w:val="left"/>
      </w:pPr>
      <w:r>
        <w:rPr>
          <w:rFonts w:ascii="Times New Roman" w:hAnsi="Times New Roman" w:eastAsia="Times New Roman" w:cs="Times New Roman"/>
        </w:rPr>
        <w:t>Демократическата партия, която се издига като партията на „Разнообразието, равнопоставеността и приобщаването“, сега жъне плодовете на сатанинската философия, която насърчаваше. От 7 октомври 2023 г. насам спорът „анти-Израел“ срещу „про-Израел“ разцепва политическата сила на тяхната партия, докато те се приближават към изборите през 2024 г. Това разделение породи вътрешни междуособици сред техните привърженици, дотолкова, че техните корумпирани електронни машини за гласуване може вече да не са в състояние да манипулират достатъчно гласове, за да надделеят над действителните гласове, които ще бъдат подадени за Тръмп. Войната на лъжепророка на исляма поражда обстоятелства, които избират Тръмп като осмия президент, който е от седмината, от времето на края през 1989 г., когато земният звяр прави образ на морския звяр.</w:t>
      </w:r>
    </w:p>
    <w:p>
      <w:pPr>
        <w:pStyle w:val="ArticleBody"/>
        <w:jc w:val="left"/>
      </w:pPr>
      <w:r>
        <w:rPr>
          <w:rFonts w:ascii="Times New Roman" w:hAnsi="Times New Roman" w:eastAsia="Times New Roman" w:cs="Times New Roman"/>
        </w:rPr>
        <w:t>Сатанинската философия на „Разнообразие, равнопоставеност и приобщаване“ е една от платформите за възпроизвеждане на бунта на Содом и Гомор с нейния натиск в полза на програмата на LGBTQ+.</w:t>
      </w:r>
    </w:p>
    <w:p>
      <w:pPr>
        <w:pStyle w:val="ArticleScripture"/>
        <w:jc w:val="left"/>
      </w:pPr>
      <w:r>
        <w:rPr>
          <w:rFonts w:ascii="Times New Roman" w:hAnsi="Times New Roman" w:eastAsia="Times New Roman" w:cs="Times New Roman"/>
        </w:rPr>
        <w:t>Също така, както беше в дните на Лот: ядяха, пиеха, купуваха, продаваха, садяха, строяха; но в същия ден, когато Лот излезе от Содом, заваля от небето огън и сяра и ги погуби всички. Така ще бъде и в деня, когато Човешкият Син се яви. Лука 17:28–30.</w:t>
      </w:r>
    </w:p>
    <w:p>
      <w:pPr>
        <w:pStyle w:val="ArticleBody"/>
        <w:jc w:val="left"/>
      </w:pPr>
      <w:r>
        <w:rPr>
          <w:rFonts w:ascii="Times New Roman" w:hAnsi="Times New Roman" w:eastAsia="Times New Roman" w:cs="Times New Roman"/>
        </w:rPr>
        <w:t>Дневният ред на LGBTQ+ също е представен като гей-прайд и като такъв бележи окончателното морално падение на земния звяр, а след това и на света.</w:t>
      </w:r>
    </w:p>
    <w:p>
      <w:pPr>
        <w:pStyle w:val="ArticleScripture"/>
        <w:jc w:val="left"/>
      </w:pPr>
      <w:r>
        <w:rPr>
          <w:rFonts w:ascii="Times New Roman" w:hAnsi="Times New Roman" w:eastAsia="Times New Roman" w:cs="Times New Roman"/>
        </w:rPr>
        <w:t>Пътят на праведните е да се отклоняват от злото; който пази пътя си, опазва душата си. Погибелта се предшества от гордост, и падението — от надменен дух. По-добре е да бъдеш със смирен дух с кротките, отколкото да делиш плячка с горделивите. Притчи 16:17–19.</w:t>
      </w:r>
    </w:p>
    <w:p>
      <w:pPr>
        <w:pStyle w:val="ArticleBody"/>
        <w:jc w:val="left"/>
      </w:pPr>
      <w:r>
        <w:rPr>
          <w:rFonts w:ascii="Times New Roman" w:hAnsi="Times New Roman" w:eastAsia="Times New Roman" w:cs="Times New Roman"/>
        </w:rPr>
        <w:t>Гордостта предшества падението и гордостта предшества погибелта. Националното отстъпление поражда национално разрушение, а символът на глобалистката гордост е символът на бунта на Содом и Гомора. Вдъхновението съпоставя скоро идващия неделен закон с това, че Лот едва се спасява от разрушението на Содом, Гомора и градовете на равнината, защото именно потомците на Лот (Амон и Моав) са символът на онези, които се избавят от ръката на папството при неделния закон.</w:t>
      </w:r>
    </w:p>
    <w:p>
      <w:pPr>
        <w:pStyle w:val="ArticleScripture"/>
        <w:jc w:val="left"/>
      </w:pPr>
      <w:r>
        <w:rPr>
          <w:rFonts w:ascii="Times New Roman" w:hAnsi="Times New Roman" w:eastAsia="Times New Roman" w:cs="Times New Roman"/>
        </w:rPr>
        <w:t>Ще влезе и в славната земя, и много страни ще бъдат повалени; но от ръката му ще се избавят тези: Едом и Моав, и главните от амонците. Даниил 11:41.</w:t>
      </w:r>
    </w:p>
    <w:p>
      <w:pPr>
        <w:pStyle w:val="ArticleBody"/>
        <w:jc w:val="left"/>
      </w:pPr>
      <w:r>
        <w:rPr>
          <w:rFonts w:ascii="Times New Roman" w:hAnsi="Times New Roman" w:eastAsia="Times New Roman" w:cs="Times New Roman"/>
        </w:rPr>
        <w:t>Демократическата партия сега се самоунищожава, от собствените си ръце. Аз не се интересувам от политика; просто съгласувам настоящата история с пророческия разказ. Демократическата партия неуморно е работила да отвори границите по света, като по този начин е допуснала безпрецедентен и неконтролиран поток от хора. Шлюзовете са били отворени по цялата планета от вдъхновените от змея глобалисти.</w:t>
      </w:r>
    </w:p>
    <w:p>
      <w:pPr>
        <w:pStyle w:val="ArticleScripture"/>
        <w:jc w:val="left"/>
      </w:pPr>
      <w:r>
        <w:rPr>
          <w:rFonts w:ascii="Times New Roman" w:hAnsi="Times New Roman" w:eastAsia="Times New Roman" w:cs="Times New Roman"/>
        </w:rPr>
        <w:t>И змията изпусна от устата си след жената вода като река, за да я повлече реката. Но земята помогна на жената; и земята отвори устата си и погълна реката, която змейът изпусна от устата си. И змейът се разяри против жената и отиде да воюва против останалите от нейното потомство, които пазят Божиите заповеди и държат свидетелството на Исус Христос. Откровение 12:15–17.</w:t>
      </w:r>
    </w:p>
    <w:p>
      <w:pPr>
        <w:pStyle w:val="ArticleBody"/>
        <w:jc w:val="left"/>
      </w:pPr>
      <w:r>
        <w:rPr>
          <w:rFonts w:ascii="Times New Roman" w:hAnsi="Times New Roman" w:eastAsia="Times New Roman" w:cs="Times New Roman"/>
        </w:rPr>
        <w:t>„Остатъкът“ е сто четиридесет и четирите хиляди, а историята на сто четиридесет и четирите хиляди е историята, която започна на 11 септември 2001 г. Оттогава силата на змея „изхвърляше из устата си вода като река“ във всички посоки. Водата представлява хора.</w:t>
      </w:r>
    </w:p>
    <w:p>
      <w:pPr>
        <w:pStyle w:val="ArticleScripture"/>
        <w:jc w:val="left"/>
      </w:pPr>
      <w:r>
        <w:rPr>
          <w:rFonts w:ascii="Times New Roman" w:hAnsi="Times New Roman" w:eastAsia="Times New Roman" w:cs="Times New Roman"/>
        </w:rPr>
        <w:t>И той ми казва: Водите, които видя, гдето седи блудницата, са племена, множества, народи и езици. Откровение 17:15.</w:t>
      </w:r>
    </w:p>
    <w:p>
      <w:pPr>
        <w:pStyle w:val="ArticleBody"/>
        <w:jc w:val="left"/>
      </w:pPr>
      <w:r>
        <w:rPr>
          <w:rFonts w:ascii="Times New Roman" w:hAnsi="Times New Roman" w:eastAsia="Times New Roman" w:cs="Times New Roman"/>
        </w:rPr>
        <w:t>Земните представители на драконовата власт (глобалистите) са тези, които отварят шлюзовете на незаконната имиграция във времето на запечатването на сто четиридесет и четирите хиляди. „Потоците“ на дракона по целия свят свидетелстват, че Господ е на път да издигне знамето при скоро идващия неделен закон. Потоците на дракона в Откровение дванадесета глава бяха погълнати от земния звяр в началото на Съединените щати, но сега потоците на дракона са се завърнали, като по този начин дават предупреждение за приближаващата криза на неделния закон; защото когато врагът нахлува като потоп, Бог издига Своето знаме.</w:t>
      </w:r>
    </w:p>
    <w:p>
      <w:pPr>
        <w:pStyle w:val="ArticleScripture"/>
        <w:jc w:val="left"/>
      </w:pPr>
      <w:r>
        <w:rPr>
          <w:rFonts w:ascii="Times New Roman" w:hAnsi="Times New Roman" w:eastAsia="Times New Roman" w:cs="Times New Roman"/>
        </w:rPr>
        <w:t>В престъпване и лъжа против Господа, и отстъпване от нашия Бог, в изговаряне на потисничество и бунт, в зачеване и изричане от сърцето на думи на лъжа. И съдът е отблъснат назад, и правдата стои надалеч; защото истината падна на улицата, и правотата не може да влезе. Да, истината изчезва; и който се отклонява от злото, става плячка; и Господ видя това, и беше Му неугодно, че нямаше съд. И видя, че нямаше човек, и се учуди, че нямаше ходатай; затова Неговата мишца Му донесе спасение; и Неговата правда, тя Го подкрепи. Защото Той облече правдата като броня, и шлем на спасение на главата Си; и облече дрехите на отмъщение за облекло, и се загърна с ревност като с плащ. Според делата им, според тях ще въздаде, ярост на противниците Си, въздаяние на враговете Си; на островите ще въздаде въздаяние. Така ще се боят от името на Господа от запад, и от славата Му от изгрева на слънцето. Когато врагът нахлуе като потоп, Духът Господен ще издигне знаме против него. И Изкупителят ще дойде в Сион, и при онези, които се отвръщат от престъпление в Яков, казва Господ. А колкото до Мене, това е Моят завет с тях, казва Господ: Моят Дух, Който е върху тебе, и Моите думи, които вложих в устата ти, няма да се отдалечат от устата ти, нито от устата на твоето потомство, нито от устата на потомството на твоето потомство, казва Господ, отсега и довека. Исая 59:13–21.</w:t>
      </w:r>
    </w:p>
    <w:p>
      <w:pPr>
        <w:pStyle w:val="ArticleBody"/>
        <w:jc w:val="left"/>
      </w:pPr>
      <w:r>
        <w:rPr>
          <w:rFonts w:ascii="Times New Roman" w:hAnsi="Times New Roman" w:eastAsia="Times New Roman" w:cs="Times New Roman"/>
        </w:rPr>
        <w:t>Знамето, което се издига, когато врагът нахлува като потоп, е знамето, което в Божието Слово също е мерило. Във времето, предхождащо скоро идващия неделен закон, потоците от незаконна имиграция са знак, че изпитателното време е на път да се затвори. Обстановката, която Исая посочва, когато говори за издигането на знаме, описва период на беззаконие, защото заявява: „правосъдието е отстранено назад, и справедливостта стои далеч; защото истината падна на улицата, и правдата не може да влезе. Да! истината изчезва; и онзи, който се отклонява от злото, става плячка; и Господ видя това, и Му беше угодно, че нямаше правосъдие. И Той видя, че нямаше човек, и се учуди, че нямаше застъпник.“ Анархията, която е била финансирана от хора като Джордж Сорос и е била пренебрегвана от политиците демократи, е уместно описана от Сестра Уайт във връзка с откъса от Исая.</w:t>
      </w:r>
    </w:p>
    <w:p>
      <w:pPr>
        <w:pStyle w:val="ArticleScripture"/>
        <w:jc w:val="left"/>
      </w:pPr>
      <w:r>
        <w:rPr>
          <w:rFonts w:ascii="Times New Roman" w:hAnsi="Times New Roman" w:eastAsia="Times New Roman" w:cs="Times New Roman"/>
        </w:rPr>
        <w:t>„Съдилищата са покварени. Управниците се ръководят от желание за печалба и от любов към чувствените удоволствия. Невъздържанието е помрачило способностите на мнозина дотолкова, че Сатана има почти пълен контрол над тях. Юристите са извратени, подкупени, заблудени. Пиянство и разгул, страст, завист, нечестност от всякакъв вид се срещат сред онези, които прилагат законите. „Правосъдието стои далеч; защото истината се повали на площада и правдата не може да влезе.“ Исая 59:14.“ Великата борба, 586.</w:t>
      </w:r>
    </w:p>
    <w:p>
      <w:pPr>
        <w:pStyle w:val="ArticleBody"/>
        <w:jc w:val="left"/>
      </w:pPr>
      <w:r>
        <w:rPr>
          <w:rFonts w:ascii="Times New Roman" w:hAnsi="Times New Roman" w:eastAsia="Times New Roman" w:cs="Times New Roman"/>
        </w:rPr>
        <w:t>Незаконната имиграция, анархични движения като Antifa (антифашисти) и насилствени движения като Black Lives Matter, които се основават на такава покварена историческа повествователна рамка като Critical Race Theory, бяха подкрепяни и насърчавани от политическите владетели на змея, движени от любов към парите, а покварените съдилища и юристи хвърлиха истината на същата улица, където двамата свидетели бяха убити в единадесета глава на Откровение. Тази улица беше в града на атеизма (Египет) и безнравствеността (Содом), който е градът на змея и неговите представители. Обстановката, представена чрез плодовете на Демократическата партия, е пророчески изобразена като потоп, и когато Сатана, като Божи враг, отвори шлюзовете на този потоп, това е доказателство, че Божието знаме е на път да бъде издигнато.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„Състоянието на нещата в света показва, че размирни времена са вече непосредствено пред нас. Всекидневните вестници са пълни с признаци за ужасен конфликт в близкото бъдеще. Дръзки грабежи се извършват често. Стачките са обичайни. Кражби и убийства се вършат навсякъде. Мъже, обладани от демони, отнемат живота на мъже, жени и малки деца. Хората са станали запленени от порока и всякакъв вид зло преобладава. Врагът е успял да изврати правосъдието и да изпълни човешките сърца с желание за себична печалба. „Правосъдието стои надалеч, защото истината падна на улицата и правотата не може да влезе.“ Исая 59:14. В големите градове има множества, които живеят в бедност и окаяност, почти лишени от храна, подслон и облекло, докато в същите тези градове има и такива, които имат повече, отколкото сърцето би могло да пожелае, които живеят разкошно, харчейки парите си за богато обзаведени домове, за лично украсяване или, още по-лошо, за удовлетворяване на плътски страсти, за алкохол, тютюн и други неща, които разрушават силите на мозъка, разстройват ума и принизяват душата. Виковете на гладуващото човечество се издигат пред Бога, докато чрез всякакъв вид потисничество и изнудване хората трупат колосални богатства.“</w:t>
      </w:r>
    </w:p>
    <w:p>
      <w:pPr>
        <w:pStyle w:val="ArticleScripture"/>
        <w:jc w:val="left"/>
      </w:pPr>
      <w:r>
        <w:rPr>
          <w:rFonts w:ascii="Times New Roman" w:hAnsi="Times New Roman" w:eastAsia="Times New Roman" w:cs="Times New Roman"/>
        </w:rPr>
        <w:t>„В нощното време бях призована да наблюдавам сгради, издигащи се етаж след етаж към небето. За тези сгради се гарантираше, че са огнеупорни, и те бяха издигнати, за да прославят собствениците и строителите. Все по-високо и по-високо се издигаха тези сгради и в тях беше употребен най-скъпият материал. Онези, на които принадлежаха тези сгради, не си задаваха въпроса: „Как най-добре да прославим Бога?“ Господ не беше в техните мисли.</w:t>
      </w:r>
    </w:p>
    <w:p>
      <w:pPr>
        <w:pStyle w:val="ArticleScripture"/>
        <w:jc w:val="left"/>
      </w:pPr>
      <w:r>
        <w:rPr>
          <w:rFonts w:ascii="Times New Roman" w:hAnsi="Times New Roman" w:eastAsia="Times New Roman" w:cs="Times New Roman"/>
        </w:rPr>
        <w:t>„Когато тези внушителни сгради се издигаха, собствениците се радваха с честолюбива гордост, че разполагат с пари, които да употребят за угаждане на себе си и за предизвикване на завист у своите съседи. Голяма част от парите, които така влагяха, беше придобита чрез изнудване, чрез ограбване на бедните. Те забравиха, че на небето се води отчет за всяка делова сделка; там е записано всяко несправедливо споразумение, всяка измамна постъпка. Идва време, когато в своята измама и дързост хората ще достигнат точка, която Господ няма да им позволи да преминат, и ще узнаят, че има предел за дълготърпението на Йехова.“</w:t>
      </w:r>
    </w:p>
    <w:p>
      <w:pPr>
        <w:pStyle w:val="ArticleScripture"/>
        <w:jc w:val="left"/>
      </w:pPr>
      <w:r>
        <w:rPr>
          <w:rFonts w:ascii="Times New Roman" w:hAnsi="Times New Roman" w:eastAsia="Times New Roman" w:cs="Times New Roman"/>
        </w:rPr>
        <w:t>„Следващата картина, която премина пред мен, беше тревога от пожар. Хората гледаха високите и уж огнеупорни сгради и казваха: „Те са съвършено сигурни.“ Но тези сгради бяха погълнати, сякаш бяха направени от смола. Пожарните машини не можеха да сторят нищо, за да спрат разрушението. Пожарникарите не бяха в състояние да задействат машините.“ Свидетелства, том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трета част</dc:title>
  <dc:subject>Разкриване на пророческите образци: Последният президент и образът на звяра</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