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осемдесет и девета</w:t>
      </w:r>
    </w:p>
    <w:p>
      <w:pPr>
        <w:pStyle w:val="ArticleSubtitle"/>
        <w:jc w:val="left"/>
      </w:pPr>
      <w:r>
        <w:rPr>
          <w:rFonts w:ascii="Arial" w:hAnsi="Arial" w:eastAsia="Arial" w:cs="Arial"/>
        </w:rPr>
        <w:t>Пророческият гоблен на битката при Паниум: прелюдия към неделния закон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Битката при Паниум по същество беше духовна война. Непосредствено преди неделния закон осмият президент, който е шестият след Роналд Рейгън във времето на края през 1989 г., който е също и последният президент републиканец, и който е най-богатият президент, и който също така раздвижва цялото царство на глобализма, ще поведе отстъпилото протестантство в побеждаването на гръцката религия на Пан, която е „уокизмът“ на глобализма. В стихове единадесети и дванадесети историята, която започва с войната в Украйна през 2014 г., завършва при неделния закон в стих шестнадесети. Стих петнадесети е Битката при Паниум, а Битката при Паниум води към битката при Актиум, която е Третата световна война.</w:t>
      </w:r>
    </w:p>
    <w:p>
      <w:pPr>
        <w:pStyle w:val="ArticleBody"/>
        <w:jc w:val="left"/>
      </w:pPr>
      <w:r>
        <w:rPr>
          <w:rFonts w:ascii="Times New Roman" w:hAnsi="Times New Roman" w:eastAsia="Times New Roman" w:cs="Times New Roman"/>
        </w:rPr>
        <w:t>В часа на „голямото земетресение“, което е неделният закон от стих шестнадесети, ислямът на третото горко напада Съединените щати, разгневявайки народите и причинявайки национално разорение. Битката при Паниум предшества това нападение. При неделния закон се установява тройният съюз на змея, звяра и лъжепророка.</w:t>
      </w:r>
    </w:p>
    <w:p>
      <w:pPr>
        <w:pStyle w:val="ArticleScripture"/>
        <w:jc w:val="left"/>
      </w:pPr>
      <w:r>
        <w:rPr>
          <w:rFonts w:ascii="Times New Roman" w:hAnsi="Times New Roman" w:eastAsia="Times New Roman" w:cs="Times New Roman"/>
        </w:rPr>
        <w:t>„Чрез указа, налагащ установяването на папството в нарушение на Божия закон, нашата нация ще се отдели напълно от правдата. Когато протестантизмът простре ръката си през бездната, за да хване ръката на римската власт, когато се пресегне над пропастта, за да стисне ръце със спиритизма, когато под влиянието на този троен съюз нашата страна отхвърли всеки принцип на своята Конституция като протестантско и републиканско управление и направи място за разпространяването на папските лъжи и заблуди, тогава можем да знаем, че е дошло времето за чудодейното действие на Сатана и че краят е близо.“ Свидетелства, том 5, 451.</w:t>
      </w:r>
    </w:p>
    <w:p>
      <w:pPr>
        <w:pStyle w:val="ArticleBody"/>
        <w:jc w:val="left"/>
      </w:pPr>
      <w:r>
        <w:rPr>
          <w:rFonts w:ascii="Times New Roman" w:hAnsi="Times New Roman" w:eastAsia="Times New Roman" w:cs="Times New Roman"/>
        </w:rPr>
        <w:t>В този момент смъртоносната рана на папството е напълно изцелена и то управлява върховно, докато накрая дойде до своя край, без да има кой да му помогне. Точно когато Рим побеждава третото препятствие, той управлява, както е представен чрез езическия Рим в Даниил, осма глава, девети стих, и в единадесета глава, стихове шестнадесет до деветнадесет. Когато папският Рим отстрани трите рога, той управляваше върховно в продължение на хиляда двеста и шестдесет години, както и езическият Рим управляваше върховно в продължение на триста и шестдесет години, след като победи Египет, третото препятствие, в битката при Актиум през 31 г. пр. Хр.</w:t>
      </w:r>
    </w:p>
    <w:p>
      <w:pPr>
        <w:pStyle w:val="ArticleBody"/>
        <w:jc w:val="left"/>
      </w:pPr>
      <w:r>
        <w:rPr>
          <w:rFonts w:ascii="Times New Roman" w:hAnsi="Times New Roman" w:eastAsia="Times New Roman" w:cs="Times New Roman"/>
        </w:rPr>
        <w:t>В граматиката наставката „ium“ се прибавя в края на една дума, за да образува съществително име, което обозначава място, състояние или съвкупност от нещо. Тя обикновено се използва при образуването на технически и научни термини, особено в химията и биологията. Например: „stadium“ означава място за атлетически състезания или други събития, „aquarium“ означава място, където водни организми или растения се отглеждат за показ, а „gymnasium“ означава място за физически упражнения или тренировка. В научната терминология „ium“ често се използва, за да обозначи химичен елемент или съединение, особено когато елементът или съединението е бил изолиран или открит. Например: „sodium“ означава химичен елемент със символ Na, „calcium“ означава химичен елемент със символ Ca.</w:t>
      </w:r>
    </w:p>
    <w:p>
      <w:pPr>
        <w:pStyle w:val="ArticleBody"/>
        <w:jc w:val="left"/>
      </w:pPr>
      <w:r>
        <w:rPr>
          <w:rFonts w:ascii="Times New Roman" w:hAnsi="Times New Roman" w:eastAsia="Times New Roman" w:cs="Times New Roman"/>
        </w:rPr>
        <w:t>Началото на върховното господство на езическия Рим се осъществи при битката при Акциум, а битката при Паниум отвори вратата към войната, представена от Акциум; защото „правило върху правило“ Акциум представлява неделния закон, когато папството отново ще управлява света върховно.</w:t>
      </w:r>
    </w:p>
    <w:p>
      <w:pPr>
        <w:pStyle w:val="ArticleBody"/>
        <w:jc w:val="left"/>
      </w:pPr>
      <w:r>
        <w:rPr>
          <w:rFonts w:ascii="Times New Roman" w:hAnsi="Times New Roman" w:eastAsia="Times New Roman" w:cs="Times New Roman"/>
        </w:rPr>
        <w:t>Акциум беше морска битка, а Паниум — сухопътна битка; следователно връзката между двете битки представлява битка с всесветски обхват, обхващаща сушата и морето. Акциум, най-прославената морска битка в древната история, също така представлява световна война, защото „водите, които си видял, дето седи блудницата, са люде и множества, народи и езици“. Паниум представлява духовна война, съчетана с политическа война при скоро идващия неделен закон.</w:t>
      </w:r>
    </w:p>
    <w:p>
      <w:pPr>
        <w:pStyle w:val="ArticleBody"/>
        <w:jc w:val="left"/>
      </w:pPr>
      <w:r>
        <w:rPr>
          <w:rFonts w:ascii="Times New Roman" w:hAnsi="Times New Roman" w:eastAsia="Times New Roman" w:cs="Times New Roman"/>
        </w:rPr>
        <w:t>Думата „pan“ като съществително има множество значения в зависимост от контекста, но в гръцката митология Пан е богът на овчарите, стадата, селската музика и дивата природа. Той често е изобразяван като фигура наполовина човек, наполовина козел, известен с любовта си към музиката и природата.</w:t>
      </w:r>
    </w:p>
    <w:p>
      <w:pPr>
        <w:pStyle w:val="ArticleScripture"/>
        <w:jc w:val="left"/>
      </w:pPr>
      <w:r>
        <w:rPr>
          <w:rFonts w:ascii="Times New Roman" w:hAnsi="Times New Roman" w:eastAsia="Times New Roman" w:cs="Times New Roman"/>
        </w:rPr>
        <w:t>„Като увенчаващ акт в голямата драма на измамата самият Сатана ще се представи за Христос. Църквата отдавна изповядва, че очаква пришествието на Спасителя като изпълнение на своите надежди. Сега великият измамник ще създаде впечатлението, че Христос е дошъл. В различни части на земята Сатана ще се явява сред хората като величествено същество с ослепителна светлина, подобно на описанието на Божия Син, дадено от Йоан в Откровението. Откровение 1:13–15.“ Великата борба, 624.</w:t>
      </w:r>
    </w:p>
    <w:p>
      <w:pPr>
        <w:pStyle w:val="ArticleBody"/>
        <w:jc w:val="left"/>
      </w:pPr>
      <w:r>
        <w:rPr>
          <w:rFonts w:ascii="Times New Roman" w:hAnsi="Times New Roman" w:eastAsia="Times New Roman" w:cs="Times New Roman"/>
        </w:rPr>
        <w:t>Пан е богът-пастир и ще се представи за истинския Пастир. Олицетворяването на Христос от Сатана започва при неделния закон, защото при „указа“ „ние можем“ тогава „да знаем, че е дошло времето за чудното действие на Сатана и че краят е близо“.</w:t>
      </w:r>
    </w:p>
    <w:p>
      <w:pPr>
        <w:pStyle w:val="ArticleBody"/>
        <w:jc w:val="left"/>
      </w:pPr>
      <w:r>
        <w:rPr>
          <w:rFonts w:ascii="Times New Roman" w:hAnsi="Times New Roman" w:eastAsia="Times New Roman" w:cs="Times New Roman"/>
        </w:rPr>
        <w:t>Думата „пан“ може също да означава плитък съд за готвене с широк ръб, използван за пържене, печене или приготвяне на храна. Последната война е съсредоточена върху духовния Ерусалим, святата планина, която е издигната като знаме, и планината, към която бяга другото Божие стадо, което още е във Вавилон. В онова време всички народи ще дойдат против духовния Ерусалим, който е обозначен като „чаша“ (пан).</w:t>
      </w:r>
    </w:p>
    <w:p>
      <w:pPr>
        <w:pStyle w:val="ArticleScripture"/>
        <w:jc w:val="left"/>
      </w:pPr>
      <w:r>
        <w:rPr>
          <w:rFonts w:ascii="Times New Roman" w:hAnsi="Times New Roman" w:eastAsia="Times New Roman" w:cs="Times New Roman"/>
        </w:rPr>
        <w:t>Тежестта на словото Господне за Израил, казва Господ, Който простира небесата, полага основата на земята и образува духа на човека вътре в него. Ето, Аз ще направя Йерусалим чаша на замайване за всички околни народи, когато бъдат в обсадата и против Юда, и против Йерусалим. И в онзи ден ще направя Йерусалим товарен камък за всички народи; всички, които се натоварят с него, ще бъдат съсечени на късове, макар че срещу него се съберат всички народи на земята. Захария 12:1-3.</w:t>
      </w:r>
    </w:p>
    <w:p>
      <w:pPr>
        <w:pStyle w:val="ArticleBody"/>
        <w:jc w:val="left"/>
      </w:pPr>
      <w:r>
        <w:rPr>
          <w:rFonts w:ascii="Times New Roman" w:hAnsi="Times New Roman" w:eastAsia="Times New Roman" w:cs="Times New Roman"/>
        </w:rPr>
        <w:t>Йерусалим е и котелът, защото той е съдът, в който се разиграва драмата. „Котел“ е съд за готвене.</w:t>
      </w:r>
    </w:p>
    <w:p>
      <w:pPr>
        <w:pStyle w:val="ArticleScripture"/>
        <w:jc w:val="left"/>
      </w:pPr>
      <w:r>
        <w:rPr>
          <w:rFonts w:ascii="Times New Roman" w:hAnsi="Times New Roman" w:eastAsia="Times New Roman" w:cs="Times New Roman"/>
        </w:rPr>
        <w:t>Тогава Той ми рече: Сине човешки, това са мъжете, които кроят зло и дават нечестив съвет в този град; които казват: Не е близо; нека си построим къщи; този град е котелът, а ние сме месото. Затова пророкувай против тях, пророкувай, о, сине човешки. И Духът Господен падна върху мене и ми каза: Говори; така казва Господ: Така сте говорили, доме Израилев; защото Аз зная нещата, които идват в ума ви, всяко едно от тях. Вие умножихте убитите си в този град и изпълнихте улиците му с убити. Затова така казва Господ Бог: Вашите убити, които положихте сред него, те са месото, и този град е котелът; но вас ще изведа изсред него. От меча се боите; и меч ще докарам върху вас, казва Господ Бог. И ще ви изведа изсред него, и ще ви предам в ръцете на чужденци, и ще извърша съдби сред вас. От меч ще паднете; на израилевата граница ще ви съдя; и ще познаете, че Аз съм Господ. Този град няма да ви бъде котел, нито вие ще бъдете месото сред него; на израилевата граница ще ви съдя. И ще познаете, че Аз съм Господ; защото не сте ходили по Моите наредби и не сте изпълнявали Моите съдби, а сте постъпвали според обичаите на народите, които са около вас. Езекиил 11:2–12.</w:t>
      </w:r>
    </w:p>
    <w:p>
      <w:pPr>
        <w:pStyle w:val="ArticleBody"/>
        <w:jc w:val="left"/>
      </w:pPr>
      <w:r>
        <w:rPr>
          <w:rFonts w:ascii="Times New Roman" w:hAnsi="Times New Roman" w:eastAsia="Times New Roman" w:cs="Times New Roman"/>
        </w:rPr>
        <w:t>В английски език „pan“ като представка означава „универсален“, „всеобхватен“ или „простиращ се навсякъде“. Например „panorama“ се отнася до широк или цялостен изглед на дадена област, „pantheism“ се отнася до вярата, че вселената е божествена, а „Pan-American“ се отнася до нещо, включващо всички държави на Америките. Следователно „pan“ обозначава световна война.</w:t>
      </w:r>
    </w:p>
    <w:p>
      <w:pPr>
        <w:pStyle w:val="ArticleScripture"/>
        <w:jc w:val="left"/>
      </w:pPr>
      <w:r>
        <w:rPr>
          <w:rFonts w:ascii="Times New Roman" w:hAnsi="Times New Roman" w:eastAsia="Times New Roman" w:cs="Times New Roman"/>
        </w:rPr>
        <w:t>„Сатана отклонява умовете с маловажни въпроси, за да не могат с ясно и отчетливо виждане да съзрат неща от огромна важност. Врагът планира да улови света в примка.“</w:t>
      </w:r>
    </w:p>
    <w:p>
      <w:pPr>
        <w:pStyle w:val="ArticleScripture"/>
        <w:jc w:val="left"/>
      </w:pPr>
      <w:r>
        <w:rPr>
          <w:rFonts w:ascii="Times New Roman" w:hAnsi="Times New Roman" w:eastAsia="Times New Roman" w:cs="Times New Roman"/>
        </w:rPr>
        <w:t>„Тъй нареченият християнски свят ще бъде сцената на велики и решителни действия. Хора, облечени с власт, ще постановяват закони, които контролират съвестта, по примера на Папството. Вавилон ще напои всички народи с виното на яростта на своето блудство. Всяка нация ще бъде въвлечена.“ Selected Messages, book 3, 392.</w:t>
      </w:r>
    </w:p>
    <w:p>
      <w:pPr>
        <w:pStyle w:val="ArticleBody"/>
        <w:jc w:val="left"/>
      </w:pPr>
      <w:r>
        <w:rPr>
          <w:rFonts w:ascii="Times New Roman" w:hAnsi="Times New Roman" w:eastAsia="Times New Roman" w:cs="Times New Roman"/>
        </w:rPr>
        <w:t>Думата „акт“ като съществително означава „официално писмено решение или закон, приет от законодателен орган“.</w:t>
      </w:r>
    </w:p>
    <w:p>
      <w:pPr>
        <w:pStyle w:val="ArticleScripture"/>
        <w:jc w:val="left"/>
      </w:pPr>
      <w:r>
        <w:rPr>
          <w:rFonts w:ascii="Times New Roman" w:hAnsi="Times New Roman" w:eastAsia="Times New Roman" w:cs="Times New Roman"/>
        </w:rPr>
        <w:t>„Когато нашата нация дотолкова се отрече от принципите на своето управление, че да приеме закон за неделята, протестантството с този акт ще подаде ръка на папството.“ „Свидетелства“, том 5, с. 712.</w:t>
      </w:r>
    </w:p>
    <w:p>
      <w:pPr>
        <w:pStyle w:val="ArticleBody"/>
        <w:jc w:val="left"/>
      </w:pPr>
      <w:r>
        <w:rPr>
          <w:rFonts w:ascii="Times New Roman" w:hAnsi="Times New Roman" w:eastAsia="Times New Roman" w:cs="Times New Roman"/>
        </w:rPr>
        <w:t>Така нареченият християнски свят е сцена на велики действия, или актове, и всяка нация (pan) ще бъде въвлечена. Думата „акт“ може също да се отнася до дял или част от пиеса, филм или друго представление, обикновено характеризирани от определен набор от събития или действия. Думата „действа“ като глагол означава да извършваш определено действие или да се държиш по определен начин. Тя може също да се отнася до преструване или изпълняване на роля, както при игра в пиеса или филм.</w:t>
      </w:r>
    </w:p>
    <w:p>
      <w:pPr>
        <w:pStyle w:val="ArticleScripture"/>
        <w:jc w:val="left"/>
      </w:pPr>
      <w:r>
        <w:rPr>
          <w:rFonts w:ascii="Times New Roman" w:hAnsi="Times New Roman" w:eastAsia="Times New Roman" w:cs="Times New Roman"/>
        </w:rPr>
        <w:t>„Светът е театър. Неговите обитатели, актьорите, се приготвят да изиграят своята роля в последната велика драма. Бог е изгубен от поглед. Сред големите маси на човечеството няма единство, освен когато хората се съюзяват, за да осъществят своите себични цели. Бог наблюдава. Неговите намерения по отношение на бунтовните Му поданици ще се изпълнят. Светът не е предаден в ръцете на хората, макар че Бог допуска стихиите на смут и безредие да властват за известно време. Една сила отдолу действа, за да доведе до последните велики сцени в драмата — Сатана, явяващ се като Христос и действащ с всяка измамливост на неправдата сред онези, които се обвързват помежду си в тайни общества. Онези, които се поддават на страстта към съюзяване, осъществяват плановете на врага. Причината ще бъде последвана от следствието.“</w:t>
      </w:r>
    </w:p>
    <w:p>
      <w:pPr>
        <w:pStyle w:val="ArticleScripture"/>
        <w:jc w:val="left"/>
      </w:pPr>
      <w:r>
        <w:rPr>
          <w:rFonts w:ascii="Times New Roman" w:hAnsi="Times New Roman" w:eastAsia="Times New Roman" w:cs="Times New Roman"/>
        </w:rPr>
        <w:t>„Престъплението е почти достигнало своя предел. Светът е изпълнен със смут и скоро ще дойде голям ужас върху човешките същества. Краят е съвсем близо. Ние, които познаваме истината, трябва да се приготвяме за онова, което скоро ще връхлети света като поразяваща изненада.“ Review and Herald, September 10, 1903.</w:t>
      </w:r>
    </w:p>
    <w:p>
      <w:pPr>
        <w:pStyle w:val="ArticleBody"/>
        <w:jc w:val="left"/>
      </w:pPr>
      <w:r>
        <w:rPr>
          <w:rFonts w:ascii="Times New Roman" w:hAnsi="Times New Roman" w:eastAsia="Times New Roman" w:cs="Times New Roman"/>
        </w:rPr>
        <w:t>Паниум и Актиум представляват третата световна война. В тази война ще има свръхестествени проявления, както е представено от гръцкия козел-бог Пан. Войната ще бъде свързана с налагането на неделния закон като един „акт“. И войната е определена като „последните сцени в голямата драма“, защото тя е не само правният акт на налагането на неделното законодателство, но и кулминацията на евангелската драма в заключителните часове на човешкото изпитателно време. Преди битката, в която Паниум и Актиум пророчески се съединяват, в шестнадесети стих на единадесета глава от Даниил, Божията последновременна войска вече ще бъде издигната и нейното знаме, което е военен стяг, тогава ще бъде издигнато. Основното значение на „стяг“ е знамето на една войска.</w:t>
      </w:r>
    </w:p>
    <w:p>
      <w:pPr>
        <w:pStyle w:val="ArticleBody"/>
        <w:jc w:val="left"/>
      </w:pPr>
      <w:r>
        <w:rPr>
          <w:rFonts w:ascii="Times New Roman" w:hAnsi="Times New Roman" w:eastAsia="Times New Roman" w:cs="Times New Roman"/>
        </w:rPr>
        <w:t>Акт и Пан са Актиум и Паниум, и Чудният Езиковед управляваше географията, имената и историята и на двете битки, защото това е историята непосредствено преди скоро идващия неделен закон. Битката при Паниум се състоя през 200 г. пр. Хр., а шестнадесети стих посочва Рим, който завладява Ерусалим през 63 г. пр. Хр.</w:t>
      </w:r>
    </w:p>
    <w:p>
      <w:pPr>
        <w:pStyle w:val="ArticleBody"/>
        <w:jc w:val="left"/>
      </w:pPr>
      <w:r>
        <w:rPr>
          <w:rFonts w:ascii="Times New Roman" w:hAnsi="Times New Roman" w:eastAsia="Times New Roman" w:cs="Times New Roman"/>
        </w:rPr>
        <w:t>Между историята в последните дни, представена от периода от 200 пр.Хр. до 63 пр.Хр., ще бъде осъществено образуването на образа на звяра в Съединените щати, както е представено от историята от 161 пр.Хр. до 158 пр.Хр. Преди периода, в който ще се извършват последните движения по издигането на образ на звяра в Съединените щати, ще има събитие, представено от въстанието в Модеин през 167 пр.Хр. Това въстание е прообраз на въстанието срещу наложената от Гърция религия и ще доведе до белег по пътя, представен от повторното освещаване на храма през 164 пр.Хр.</w:t>
      </w:r>
    </w:p>
    <w:p>
      <w:pPr>
        <w:pStyle w:val="ArticleBody"/>
        <w:jc w:val="left"/>
      </w:pPr>
      <w:r>
        <w:rPr>
          <w:rFonts w:ascii="Times New Roman" w:hAnsi="Times New Roman" w:eastAsia="Times New Roman" w:cs="Times New Roman"/>
        </w:rPr>
        <w:t>164 г. пр. Хр. се възпоменава от юдаизма поради чудото, при което еднодневно количество свето масло е траяло осем дни. Следователно 164 г. пр. Хр., която предхожда 161 г. пр. Хр., обозначава сатанинско чудо, извършено за отстъпилия Божий народ. Чудото е представено като един ден, пораждащ осем дни, а маслото от този първи ден е онова, което е снабдило всички осем дни. Чудото бе наведено върху едната част, която беше от седемте, и този ориентир е поставен в самата история, където загадката на осмия, който е от седемте, се осъществява върху двата отстъпнически рога — Републиканския рог и Протестантския рог.</w:t>
      </w:r>
    </w:p>
    <w:p>
      <w:pPr>
        <w:pStyle w:val="ArticleBody"/>
        <w:jc w:val="left"/>
      </w:pPr>
      <w:r>
        <w:rPr>
          <w:rFonts w:ascii="Times New Roman" w:hAnsi="Times New Roman" w:eastAsia="Times New Roman" w:cs="Times New Roman"/>
        </w:rPr>
        <w:t>Проявяването на сатанински чудеса преди скоро идващия неделен закон е свързано с гръцкия бог Пан. Когато битката при Паниум бъде водена и спечелена от Тръмп и отстъпилото протестантство, „кутията на Пандора“ ще бъде отворена и няма да има начин да се разрешат проблемите, които тогава ще бъдат пуснати върху човечеството; защото „велик ужас скоро ще дойде върху човешките същества. Краят е съвсем близо. Ние, които познаваме истината, трябва да се приготвяме за онова, което скоро ще се стовари върху света като съкрушителна изненада.“</w:t>
      </w:r>
    </w:p>
    <w:p>
      <w:pPr>
        <w:pStyle w:val="ArticleBody"/>
        <w:jc w:val="left"/>
      </w:pPr>
      <w:r>
        <w:rPr>
          <w:rFonts w:ascii="Times New Roman" w:hAnsi="Times New Roman" w:eastAsia="Times New Roman" w:cs="Times New Roman"/>
        </w:rPr>
        <w:t>Сто четиридесет и четирите хиляди са онези, които са били запечатани чрез освещаващата сила на Божието Слово, предоставена чрез разпечатването на Откровението на Исус Христос. Това Откровение включва няколко определени линии на истината и дава освещаващо наставление относно това кой е Исус. Като Божие Слово, Той е Чудният Езиковед, Който е управлявал всички човешки езици, понеже чрез Своята сила е породил различните езици, когато изля объркване върху Вавилонската кула. Той е Чудният Броител, Който е скрил тайни в числата, изложени в Неговото Слово, и в цялото Свое творение. Той е Управителят на историята, защото историята е „Неговата“-история. Той създаде земята и управляваше географския облик на планетата земя след Потопа, и следователно различните пророчески географии, които съставляват „истините“, намиращи се в Неговото Слово. Сто четиридесет и четирите хиляди представляват, наред с другото, онези, които проявяват вяра, че Той е създал всичко.</w:t>
      </w:r>
    </w:p>
    <w:p>
      <w:pPr>
        <w:pStyle w:val="ArticleScripture"/>
        <w:jc w:val="left"/>
      </w:pPr>
      <w:r>
        <w:rPr>
          <w:rFonts w:ascii="Times New Roman" w:hAnsi="Times New Roman" w:eastAsia="Times New Roman" w:cs="Times New Roman"/>
        </w:rPr>
        <w:t>В началото бе Словото; и Словото беше у Бога; и Словото бе Бог. То в началото беше у Бога. Всичко чрез Него стана; и без Него не е станало нищо от това, което е станало. Йоан 1:1–3.</w:t>
      </w:r>
    </w:p>
    <w:p>
      <w:pPr>
        <w:pStyle w:val="ArticleBody"/>
        <w:jc w:val="left"/>
      </w:pPr>
      <w:r>
        <w:rPr>
          <w:rFonts w:ascii="Times New Roman" w:hAnsi="Times New Roman" w:eastAsia="Times New Roman" w:cs="Times New Roman"/>
        </w:rPr>
        <w:t>Историята за кутията на Пандора е мит от древногръцката митология. Тя е изложена главно в „Дела и дни“ от гръцкия поет Хезиод, както и в различни други класически източници. Очевидно е, че тя представлява перифраза на преживяното от Ева в Едемската градина. Името „Пандора“ произхожда от древногръцката митология. То е образувано от гръцките думи „pan“, означаваща „всичко“, и „dora“, означаваща „дарове“. Пандора означава „всенадарена“. Ева е символ на църквата и всички дарове се намират в Божията църква.</w:t>
      </w:r>
    </w:p>
    <w:p>
      <w:pPr>
        <w:pStyle w:val="ArticleBody"/>
        <w:jc w:val="left"/>
      </w:pPr>
      <w:r>
        <w:rPr>
          <w:rFonts w:ascii="Times New Roman" w:hAnsi="Times New Roman" w:eastAsia="Times New Roman" w:cs="Times New Roman"/>
        </w:rPr>
        <w:t>В гръцката митология Пандора била първата смъртна жена, създадена от боговете. Според мита тя била изваяна от Хефест по заповед на Зевс, царя на боговете, като част от план да бъде наказано човечеството. Всеки от боговете дарил Пандора с дарове, сред които красота, благодат, разум и обаяние. Зевс ѝ дал съд (в по-късни преразкази той се превърнал в кутия) и ѝ заповядал никога при никакви обстоятелства да не го отваря. На Ева било казано, че може да яде от всяко дърво, освен от „дървото всред градината“.</w:t>
      </w:r>
    </w:p>
    <w:p>
      <w:pPr>
        <w:pStyle w:val="ArticleBody"/>
        <w:jc w:val="left"/>
      </w:pPr>
      <w:r>
        <w:rPr>
          <w:rFonts w:ascii="Times New Roman" w:hAnsi="Times New Roman" w:eastAsia="Times New Roman" w:cs="Times New Roman"/>
        </w:rPr>
        <w:t>Пандора, обзета от любопитство, в крайна сметка се поддала на изкушението и отворила съда. Щом сторила това, всички злини, болки и болести, които дотогава били държани вътре, били пуснати в света, разпространявайки страдание и мизерия сред човечеството. Но едно нещо останало в съда: надеждата. В някои версии на мита Пандора бързо затворила съда, като попречила на надеждата да излезе, докато в други надеждата също излязла, давайки на човечеството проблясък на упование и устойчивост пред лицето на несгодите.</w:t>
      </w:r>
    </w:p>
    <w:p>
      <w:pPr>
        <w:pStyle w:val="ArticleBody"/>
        <w:jc w:val="left"/>
      </w:pPr>
      <w:r>
        <w:rPr>
          <w:rFonts w:ascii="Times New Roman" w:hAnsi="Times New Roman" w:eastAsia="Times New Roman" w:cs="Times New Roman"/>
        </w:rPr>
        <w:t>Битката при Паниум се съединява с Битката при Акциум при скоро идващия неделен закон, а скоро идващият неделен закон бе предобразен чрез изпитанието в Едемската градина. В градината изпитанието бе само за Адам и Ева, но в последните дни изпитанието трябваше да се изправи пред цялото човечество по целия свят. Първото изпитание — дали ще се повярва на Божието Слово или няма да се повярва — в градината предобразява последното изпитание на неделния закон. Ева се провали в това първо изпитание и отвори шлюзовете на скръбта върху човечеството, както е представено в мита за Пандора.</w:t>
      </w:r>
    </w:p>
    <w:p>
      <w:pPr>
        <w:pStyle w:val="ArticleBody"/>
        <w:jc w:val="left"/>
      </w:pPr>
      <w:r>
        <w:rPr>
          <w:rFonts w:ascii="Times New Roman" w:hAnsi="Times New Roman" w:eastAsia="Times New Roman" w:cs="Times New Roman"/>
        </w:rPr>
        <w:t>Когато битката при Паниум се съедини с битката при Акциум, изпитът, представен в Едемската градина, ще се открие пред цялото човечество. Надеждата, която тогава се предоставя на света, е знамето, което се издига, за да го види целият свят (панорама).</w:t>
      </w:r>
    </w:p>
    <w:p>
      <w:pPr>
        <w:pStyle w:val="ArticleScripture"/>
        <w:jc w:val="left"/>
      </w:pPr>
      <w:r>
        <w:rPr>
          <w:rFonts w:ascii="Times New Roman" w:hAnsi="Times New Roman" w:eastAsia="Times New Roman" w:cs="Times New Roman"/>
        </w:rPr>
        <w:t>Всички вие, жители на света и обитатели на земята, гледайте, когато Той издига знаме на планините; и когато засвири с тръба, слушайте. Исая 18:3.</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„Светът е театър; действащите лица, неговите жители, се подготвят да изиграят своята роля в последната велика драма. Сред големите маси на човечеството няма единство, освен когато хората се съюзяват, за да осъществят своите себични цели. Бог наблюдава. Неговите намерения по отношение на Неговите бунтовни поданици ще се изпълнят. Светът не е предаден в ръцете на хората, макар че Бог допуска силите на смут и безредие да властват за известно време. Една сила отдолу действа, за да доведе до последните велики сцени в драмата — Сатана, явяващ се като Христос и действащ с всяка измамливост на неправдата сред онези, които се свързват помежду си в тайни общества. Онези, които се поддават на страстта към съюзяване, осъществяват плановете на врага. Причината ще бъде последвана от следствието.“</w:t>
      </w:r>
    </w:p>
    <w:p>
      <w:pPr>
        <w:pStyle w:val="ArticleScripture"/>
        <w:jc w:val="left"/>
      </w:pPr>
      <w:r>
        <w:rPr>
          <w:rFonts w:ascii="Times New Roman" w:hAnsi="Times New Roman" w:eastAsia="Times New Roman" w:cs="Times New Roman"/>
        </w:rPr>
        <w:t>„Никога тази вест не е имала по-голяма сила на приложение, отколкото днес. Светът все повече и повече пренебрегва Божиите изисквания. Хората станаха дръзки в престъплението. Нечестието на жителите на света почти е изпълнило мярката на тяхното беззаконие. Тази земя почти е достигнала мястото, където Бог ще позволи на погубителя да извърши волята си върху нея. Замяната на Божия закон с човешки закони, възвеличаването, чрез чисто човешка власт, на неделята на мястото на библейската събота, е последното действие в тази драма. Когато тази замяна стане всеобща, Бог ще се открие. Той ще се издигне във величието Си, за да разтърси страшно земята. Ще излезе от мястото Си, за да накаже жителите на света за тяхното беззаконие; и земята ще разкрие кръвта си и вече няма да покрива убитите си.“</w:t>
      </w:r>
    </w:p>
    <w:p>
      <w:pPr>
        <w:pStyle w:val="ArticleScripture"/>
        <w:jc w:val="left"/>
      </w:pPr>
      <w:r>
        <w:rPr>
          <w:rFonts w:ascii="Times New Roman" w:hAnsi="Times New Roman" w:eastAsia="Times New Roman" w:cs="Times New Roman"/>
        </w:rPr>
        <w:t>„Стоим на прага на кризата на вековете. В бърза последователност Божиите съдби ще следват една след друга — огън, и потоп, и земетресение, с война и кръвопролитие. Не бива в това време да се изненадваме от събития, и велики, и решителни; защото ангелът на милостта не може още дълго да остава, за да закриля неразкаялите се.</w:t>
      </w:r>
    </w:p>
    <w:p>
      <w:pPr>
        <w:pStyle w:val="ArticleScripture"/>
        <w:jc w:val="left"/>
      </w:pPr>
      <w:r>
        <w:rPr>
          <w:rFonts w:ascii="Times New Roman" w:hAnsi="Times New Roman" w:eastAsia="Times New Roman" w:cs="Times New Roman"/>
        </w:rPr>
        <w:t>„Кризата постепенно ни връхлита. Слънцето свети на небесата, преминавайки по обичайния си кръг, и небесата още възвестяват Божията слава. Хората още ядат и пият, садят и строят, женят се и се омъжват. Търговците още купуват и продават. Хората се блъскат един друг, борейки се за най-високото място. Любителите на удоволствията още се тълпят в театрите, на конните надбягвания, в хазартните свърталища. Цари най-голяма възбуда, ала часът на благодатното изпитание бързо се затваря и всеки случай е на път да бъде решен за вечността. Сатана вижда, че времето му е кратко. Той е привел в действие всички свои средства, за да бъдат хората измамени, заблудени, погълнати и омаяни, докато денят на благодатното изпитание не приключи и вратата на милостта не се затвори завинаги.</w:t>
      </w:r>
    </w:p>
    <w:p>
      <w:pPr>
        <w:pStyle w:val="ArticleScripture"/>
        <w:jc w:val="left"/>
      </w:pPr>
      <w:r>
        <w:rPr>
          <w:rFonts w:ascii="Times New Roman" w:hAnsi="Times New Roman" w:eastAsia="Times New Roman" w:cs="Times New Roman"/>
        </w:rPr>
        <w:t>„Престъплението почти е достигнало своя предел. Смут изпълва света и скоро голям ужас ще дойде върху човеците. Краят е съвсем близо. Ние, които познаваме истината, трябва да се приготвяме за онова, което скоро ще връхлети света като съкрушителна изненада.</w:t>
      </w:r>
    </w:p>
    <w:p>
      <w:pPr>
        <w:pStyle w:val="ArticleScripture"/>
        <w:jc w:val="left"/>
      </w:pPr>
      <w:r>
        <w:rPr>
          <w:rFonts w:ascii="Times New Roman" w:hAnsi="Times New Roman" w:eastAsia="Times New Roman" w:cs="Times New Roman"/>
        </w:rPr>
        <w:t>„В това време на надделяващо беззаконие можем да знаем, че последната велика криза е при прага. Когато пренебрегването на Божия закон стане почти всеобщо, когато Неговият народ бъде потискан и измъчван от своите съчовеци, Господ ще се намеси.</w:t>
      </w:r>
    </w:p>
    <w:p>
      <w:pPr>
        <w:pStyle w:val="ArticleScripture"/>
        <w:jc w:val="left"/>
      </w:pPr>
      <w:r>
        <w:rPr>
          <w:rFonts w:ascii="Times New Roman" w:hAnsi="Times New Roman" w:eastAsia="Times New Roman" w:cs="Times New Roman"/>
        </w:rPr>
        <w:t>„Стоим на прага на велики и тържествени събития. Пророчествата се изпълняват. Странна, съдбоносна история се записва в небесните книги. Всичко в нашия свят е в смут. Има войни и слухове за войни. Народите се гневят и е дошло времето на мъртвите, за да бъдат съдени. Събитията се изменят, за да доведат деня Божий, който много бърза. Остава, така да се каже, само още един миг време. Но макар вече народ да се повдига против народ и царство против царство, все още няма всеобщо сражение. Засега четирите ветрове се задържат, докато Божиите служители бъдат запечатани на челата си. Тогава земните сили ще строят своите войски за последната велика битка.“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осемдесет и девета</dc:title>
  <dc:subject>Пророческият гоблен на битката при Паниум: прелюдия към неделния закон</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