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число двадесет и седем</w:t>
      </w:r>
    </w:p>
    <w:p>
      <w:pPr>
        <w:pStyle w:val="ArticleSubtitle"/>
        <w:jc w:val="left"/>
      </w:pPr>
      <w:r>
        <w:rPr>
          <w:rFonts w:ascii="Arial" w:hAnsi="Arial" w:eastAsia="Arial" w:cs="Arial"/>
        </w:rPr>
        <w:t>Числото осем у Езекиил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В книгата на Езекил има „тринадесет“ препратки към дати; шест се отнасят до Ерусалим, шест — до Египет, и една — до Тир. Всички тези препратки са поставени в контекста на бунт, който числото „тринадесет“ символизира. В годината след като жената на Езекил умря от удар, отбелязвайки началото на третата обсада, на Езекил бе заповядано да говори против Египет, като обяви, че той ще бъде запустял за четиридесет години.</w:t>
      </w:r>
    </w:p>
    <w:p>
      <w:pPr>
        <w:pStyle w:val="ArticleScripture"/>
        <w:jc w:val="left"/>
      </w:pPr>
      <w:r>
        <w:rPr>
          <w:rFonts w:ascii="Times New Roman" w:hAnsi="Times New Roman" w:eastAsia="Times New Roman" w:cs="Times New Roman"/>
        </w:rPr>
        <w:t>И ще направя египетската земя опустошена сред земите, които са опустошени, и нейните градове сред градовете, които са запустени, ще бъдат опустошени четиридесет години; и ще разпръсна египтяните между народите и ще ги разсея по страните. Но така казва Господ Йехова: В края на четиридесетте години ще събера египтяните измежду народите, където бяха разпръснати; и ще върна от плена Египет и ще ги направя да се върнат в земята Патрос, в земята на тяхното обитаване; и те ще бъдат там едно низше царство. Езекиил 29:12–14.</w:t>
      </w:r>
    </w:p>
    <w:p>
      <w:pPr>
        <w:pStyle w:val="ArticleBody"/>
        <w:jc w:val="left"/>
      </w:pPr>
      <w:r>
        <w:rPr>
          <w:rFonts w:ascii="Times New Roman" w:hAnsi="Times New Roman" w:eastAsia="Times New Roman" w:cs="Times New Roman"/>
        </w:rPr>
        <w:t>Обсадата започна през 588 г. пр.Хр., а една година по-късно, през 587 г. пр.Хр., на Езекиил бе заповядано да говори. В стих „седемнадесети“ 571 г. пр.Хр. посочва, че Египет ще бъде предаден на Вавилон за оказаните услуги. Библейските хронолози предполагат периода от 567 г. пр.Хр. до 527 г. пр.Хр. като четиридесетгодишния период, посочен в стиховете; и от първоначалното послание на съд, провъзгласено през 587 г. пр.Хр., до обявяването в стих седемнадесети през 571 г. пр.Хр., че Господ бе предал Египет в ръката на Навуходоносор, откриваме един „седемнадесетгодишен“ период.</w:t>
      </w:r>
    </w:p>
    <w:p>
      <w:pPr>
        <w:pStyle w:val="ArticleBody"/>
        <w:jc w:val="left"/>
      </w:pPr>
      <w:r>
        <w:rPr>
          <w:rFonts w:ascii="Times New Roman" w:hAnsi="Times New Roman" w:eastAsia="Times New Roman" w:cs="Times New Roman"/>
        </w:rPr>
        <w:t>Войската на Навуходоносор водиха дълга и трудна военна кампания против Тир (обсадата продължи около 13 години, приблизително 586–573 г. пр. Хр.). Войниците се трудеха извънредно тежко (всяка глава оплешивя и всяко рамо се протри до голо от носене на товари), но не получиха никаква значителна заплата или плячка от самия Тир. Поради този безплоден труд Бог реши да даде Египет на Навуходоносор като възнаграждение („заплата“) за делото, което войската му извърши против Тир.</w:t>
      </w:r>
    </w:p>
    <w:p>
      <w:pPr>
        <w:pStyle w:val="ArticleScripture"/>
        <w:jc w:val="left"/>
      </w:pPr>
      <w:r>
        <w:rPr>
          <w:rFonts w:ascii="Times New Roman" w:hAnsi="Times New Roman" w:eastAsia="Times New Roman" w:cs="Times New Roman"/>
        </w:rPr>
        <w:t>И в същата къща оставайте, като ядете и пиете това, което ви дават; защото работникът заслужава заплатата си. Не преминавайте от къща в къща. Лука 10:7.</w:t>
      </w:r>
    </w:p>
    <w:p>
      <w:pPr>
        <w:pStyle w:val="ArticleBody"/>
        <w:jc w:val="left"/>
      </w:pPr>
      <w:r>
        <w:rPr>
          <w:rFonts w:ascii="Times New Roman" w:hAnsi="Times New Roman" w:eastAsia="Times New Roman" w:cs="Times New Roman"/>
        </w:rPr>
        <w:t>Следователно Навуходоносор първо превзе Тир и след тринадесетгодишната обсада му бе даден Египет. Преди да превземе Тир, той превзе Йерусалим през 586 г. пр. Хр.; след това осъществи тринадесетгодишна обсада срещу Тир, а след това — Египет. Йерусалим бе превзет през 586 г. пр. Хр., а обсадата на Тир започна през 586 г. пр. Хр. и продължи до 573 г. пр. Хр. Числото тринадесет се свързва със Съединените щати.</w:t>
      </w:r>
    </w:p>
    <w:p>
      <w:pPr>
        <w:pStyle w:val="ArticleBody"/>
        <w:jc w:val="left"/>
      </w:pPr>
      <w:r>
        <w:rPr>
          <w:rFonts w:ascii="Times New Roman" w:hAnsi="Times New Roman" w:eastAsia="Times New Roman" w:cs="Times New Roman"/>
        </w:rPr>
        <w:t>Сестра Уайт ни уведомява, че Ерусалим в книгата на Езекиил представлява Лаодикийската църква на адвентистите от седмия ден, а Навуходоносор, северният цар, представлява папската власт в последните дни. В историческата илюстрация на двадесет и девета глава, „разбойниците на твоя народ“ от последните дни, представляващи папския Рим, завладяват три сили в главата. Първо той превзема Ерусалим, после Тир и накрая Египет.</w:t>
      </w:r>
    </w:p>
    <w:p>
      <w:pPr>
        <w:pStyle w:val="ArticleBody"/>
        <w:jc w:val="left"/>
      </w:pPr>
      <w:r>
        <w:rPr>
          <w:rFonts w:ascii="Times New Roman" w:hAnsi="Times New Roman" w:eastAsia="Times New Roman" w:cs="Times New Roman"/>
        </w:rPr>
        <w:t>Съдът започва от Божия дом, и рогът на протестантизма в Съединените щати е най-напред покорен преди неделния закон. Рогът на отстъпническия протестантизъм в Съединените щати включва лаодикийската Църква на адвентистите от седмия ден, която представлява „бившия“ заветен народ, отминат така, както древният Израил бе отминат в 34 година и протестантите през 1844 година. Отминаването на онези бивши заветни Божии люде през 34 и 1844 година е и в двата случая представено в пророческата история на пророчеството за две хиляди и триста години от Данаил 8:14. Съдът започва с Божия дом, и рогът на протестантизма е съден преди рога на републиканизма.</w:t>
      </w:r>
    </w:p>
    <w:p>
      <w:pPr>
        <w:pStyle w:val="ArticleScripture"/>
        <w:jc w:val="left"/>
      </w:pPr>
      <w:r>
        <w:rPr>
          <w:rFonts w:ascii="Times New Roman" w:hAnsi="Times New Roman" w:eastAsia="Times New Roman" w:cs="Times New Roman"/>
        </w:rPr>
        <w:t>Защото настана времето съдът да започне от Божия дом; и ако първо започне от нас, какъв ще бъде краят на онези, които не се покоряват на Божието благовестие? 1 Петър 4:17.</w:t>
      </w:r>
    </w:p>
    <w:p>
      <w:pPr>
        <w:pStyle w:val="ArticleBody"/>
        <w:jc w:val="left"/>
      </w:pPr>
      <w:r>
        <w:rPr>
          <w:rFonts w:ascii="Times New Roman" w:hAnsi="Times New Roman" w:eastAsia="Times New Roman" w:cs="Times New Roman"/>
        </w:rPr>
        <w:t>Първото споменаване на съда над Египет се намира в първия стих на двадесет и девета глава, а последната дата, спомената във връзка с Египет от Езекиил, е в стих „седемнадесет“ на същата глава. Главата посочва, че съвременният Рим най-напред побеждава рога на протестантизма, а след това Тир, който представлява рога на републиканизма, преодолян при скоро настъпващия неделен закон. Когато Тир (Съединените щати) бъде завладян от Навуходоносор при неделния закон, Египет също бива предаден в ръцете му. В този момент смъртоносната рана на папството бива изцелена. Не само че тогава смъртоносната рана на папството бива изцелена, но Езекиил ни уведомява, че това става през периода на късния дъжд.</w:t>
      </w:r>
    </w:p>
    <w:p>
      <w:pPr>
        <w:pStyle w:val="ArticleScripture"/>
        <w:jc w:val="left"/>
      </w:pPr>
      <w:r>
        <w:rPr>
          <w:rFonts w:ascii="Times New Roman" w:hAnsi="Times New Roman" w:eastAsia="Times New Roman" w:cs="Times New Roman"/>
        </w:rPr>
        <w:t>В онзи ден ще направя да поникне рогът на дома Израилев и ще ти дам да отвориш устата си сред тях; и те ще познаят, че Аз съм Господ. Езекиил 29:21.</w:t>
      </w:r>
    </w:p>
    <w:p>
      <w:pPr>
        <w:pStyle w:val="ArticleHeading"/>
        <w:jc w:val="left"/>
      </w:pPr>
      <w:r>
        <w:rPr>
          <w:rFonts w:ascii="Arial" w:hAnsi="Arial" w:eastAsia="Arial" w:cs="Arial"/>
        </w:rPr>
        <w:t>Яков и Израил</w:t>
      </w:r>
    </w:p>
    <w:p>
      <w:pPr>
        <w:pStyle w:val="ArticleBody"/>
        <w:jc w:val="left"/>
      </w:pPr>
      <w:r>
        <w:rPr>
          <w:rFonts w:ascii="Times New Roman" w:hAnsi="Times New Roman" w:eastAsia="Times New Roman" w:cs="Times New Roman"/>
        </w:rPr>
        <w:t>Исая посочва, че Израил напъпва, разцъфтява и изпълва цялата земя с плод. Именно дъждът довежда до осъществяването на трите етапа — напъпване, разцъфтяване и плододаване — и според Исая късният дъжд идва, когато „бурният вятър“ бъде възпрян. Той още посочва, че през периода на напъпване, разцъфтяване и плододаване греховете на Яков трябва да бъдат очистени, а еврейската дума, преведена като „очистени“, означава „изкупени“.</w:t>
      </w:r>
    </w:p>
    <w:p>
      <w:pPr>
        <w:pStyle w:val="ArticleScripture"/>
        <w:jc w:val="left"/>
      </w:pPr>
      <w:r>
        <w:rPr>
          <w:rFonts w:ascii="Times New Roman" w:hAnsi="Times New Roman" w:eastAsia="Times New Roman" w:cs="Times New Roman"/>
        </w:rPr>
        <w:t>С мярка, когато то израсте, ще се препираш с него; Той възпира бурния Си вятър в деня на източния вятър. Затова чрез това беззаконието на Яков ще бъде очистено; и това е целият плод — да се отнеме грехът му: когато превърне всички камъни на олтара в тебеширени камъни, строшени на парчета, горичките и идолите няма да устоят. Исая 27:8, 9.</w:t>
      </w:r>
    </w:p>
    <w:p>
      <w:pPr>
        <w:pStyle w:val="ArticleBody"/>
        <w:jc w:val="left"/>
      </w:pPr>
      <w:r>
        <w:rPr>
          <w:rFonts w:ascii="Times New Roman" w:hAnsi="Times New Roman" w:eastAsia="Times New Roman" w:cs="Times New Roman"/>
        </w:rPr>
        <w:t>Когато четирите ветрове („силният Му вятър“) на раздор бъдат възпрени, започва запечатването на сто четиридесет и четирите хиляди, и мъдрите и нечестивите в адвентизма окончателно се отделят едни от други, и всичко това се извършва в „деня на източния вятър“. Времето на запечатването започна с поръсване при 11 септември и завършва с пълно изливане при неделния закон, когато земята тогава се изпълва с плод. Времето на запечатването е постепенно очистване и прочистване в съгласие с Малахия, трета глава. Но в седемнадесетгодишния период, представен от началната и крайната дата на Езекиил двадесет и девета глава, се осъществява завладяването на шестото царство от библейското пророчество, представено чрез Ерусалим, символ на рога на протестантизма — църквата, и Тир, символ на рога, или републиканизма — държавата. Точно след края на тринадесетгодишната обсада на Тир се извършва завладяването на седмото царство от десет царе, представено от Египет. Трите завладявания на Ерусалим, Тир и Египет настъпват, когато „рогът на Израилевия дом“ покарва и му се дава отваряне на устата.</w:t>
      </w:r>
    </w:p>
    <w:p>
      <w:pPr>
        <w:pStyle w:val="ArticleBody"/>
        <w:jc w:val="left"/>
      </w:pPr>
      <w:r>
        <w:rPr>
          <w:rFonts w:ascii="Times New Roman" w:hAnsi="Times New Roman" w:eastAsia="Times New Roman" w:cs="Times New Roman"/>
        </w:rPr>
        <w:t>И при свещеника Езекиил, и при свещеника Захария немотата приключва при неделния закон, когато и Съединените щати, и Валаамовата ослица проговарят. Господ дава на дома Израилев „отваряне на устата“ при неделния закон. Дотогава греховете на Яков са били очистени и името му е променено на дома Израилев. Вестта, която те прогласяват, е представена чрез третия свидетел на пророческа немота, представен от Даниил, на когото тогава е дадена вестта на единадесета глава от книгата на Даниил, която е също и видението на Авакум, което тогава „говори и не лъже“. Езекиил, Захария и Даниил се съгласуват с прогласяването на силния вик на третия ангел, както и Еремия в петнадесета глава, където му е обещано да бъде Божии уста, ако се възстанови от първото разочарование.</w:t>
      </w:r>
    </w:p>
    <w:p>
      <w:pPr>
        <w:pStyle w:val="ArticleScripture"/>
        <w:jc w:val="left"/>
      </w:pPr>
      <w:r>
        <w:rPr>
          <w:rFonts w:ascii="Times New Roman" w:hAnsi="Times New Roman" w:eastAsia="Times New Roman" w:cs="Times New Roman"/>
        </w:rPr>
        <w:t>Защо е постоянна болката ми и раната ми — нелечима, която отказва да бъде изцелена? Нима ще бъдеш за мене съвсем като измамлив поток, като води, които пресъхват? Затова така казва Господ: Ако се върнеш, тогава Аз ще те възстановя, и ще застанеш пред Мене; и ако отделиш скъпоценното от нищожното, ще бъдеш като Моите уста; нека те се върнат при тебе, а ти не се връщай при тях. Еремия 15:18, 19.</w:t>
      </w:r>
    </w:p>
    <w:p>
      <w:pPr>
        <w:pStyle w:val="ArticleBody"/>
        <w:jc w:val="left"/>
      </w:pPr>
      <w:r>
        <w:rPr>
          <w:rFonts w:ascii="Times New Roman" w:hAnsi="Times New Roman" w:eastAsia="Times New Roman" w:cs="Times New Roman"/>
        </w:rPr>
        <w:t>Исус онагледява края чрез началото и на 9/11 поръсването произведе пъпки, и растението на Яков започна да расте; и накрая, когато беззаконието на Яков бъде очистено, домът Израилев ще проговори. Разпъпването на 9/11, осъществено чрез дъжда, предобразява едно разпъпване в края на времето на запечатването, когато „рогът“ на дома Израилев ще се разпъпи именно там, където роговете на отстъпилото протестантство и републиканизъм са победени от Навуходоносор.</w:t>
      </w:r>
    </w:p>
    <w:p>
      <w:pPr>
        <w:pStyle w:val="ArticleBody"/>
        <w:jc w:val="left"/>
      </w:pPr>
      <w:r>
        <w:rPr>
          <w:rFonts w:ascii="Times New Roman" w:hAnsi="Times New Roman" w:eastAsia="Times New Roman" w:cs="Times New Roman"/>
        </w:rPr>
        <w:t>В този момент разграничението между лъжливия рог на протестантизма се противопоставя на истинския рог на протестантизма, предобразен чрез Аароновия жезъл, който разцъфна, за разлика от другите жезли на Израилевите племена. Двете дати в двадесет и девета глава на Езекиил очертават историята на издигането на знамето на сто четиридесет и четирите хиляди при скоро предстоящия неделен закон.</w:t>
      </w:r>
    </w:p>
    <w:p>
      <w:pPr>
        <w:pStyle w:val="ArticleBody"/>
        <w:jc w:val="left"/>
      </w:pPr>
      <w:r>
        <w:rPr>
          <w:rFonts w:ascii="Times New Roman" w:hAnsi="Times New Roman" w:eastAsia="Times New Roman" w:cs="Times New Roman"/>
        </w:rPr>
        <w:t>Процесът на пъпкуването, разцъфтяването и изпълването на земята с плод започна при поръсването на късния дъжд на 9/11, точно както петдесятният период започна, когато Христос вдъхна няколко капки върху Своите ученици, което доведе до Петдесятница, когато се извърши пълното изливане. Пъпкуването на 9/11 в началото на пресяването на Яков (измамника), което е времето на запечатването, предобразяваше пъпкуването на дома Израилев (победителя) при неделния закон. Пъпкуването в края отбелязва разграничение между народа на предишния завет и сто четиридесет и четирите хиляди, както изливането на огън на планината Кармил направи разграничение между пророк Илия и пророците на Ваал. Това разграничение е представено от една група, която пророчески се срамува поради една фалшива вест за мир и безопасност, а другата група пророчески се радва и никога няма да се посрами.</w:t>
      </w:r>
    </w:p>
    <w:p>
      <w:pPr>
        <w:pStyle w:val="ArticleHeading"/>
        <w:jc w:val="left"/>
      </w:pPr>
      <w:r>
        <w:rPr>
          <w:rFonts w:ascii="Arial" w:hAnsi="Arial" w:eastAsia="Arial" w:cs="Arial"/>
        </w:rPr>
        <w:t>Шестте фурми на Египет</w:t>
      </w:r>
    </w:p>
    <w:p>
      <w:pPr>
        <w:pStyle w:val="ArticleBody"/>
        <w:jc w:val="left"/>
      </w:pPr>
      <w:r>
        <w:rPr>
          <w:rFonts w:ascii="Times New Roman" w:hAnsi="Times New Roman" w:eastAsia="Times New Roman" w:cs="Times New Roman"/>
        </w:rPr>
        <w:t>Езекиил посочва още четири дати, свързани с Египет, като две от тези дати отбелязват единадесетата година, а другите две дати — дванадесетата година на плена.</w:t>
      </w:r>
    </w:p>
    <w:p>
      <w:pPr>
        <w:pStyle w:val="ArticleHeading"/>
        <w:jc w:val="left"/>
      </w:pPr>
      <w:r>
        <w:rPr>
          <w:rFonts w:ascii="Arial" w:hAnsi="Arial" w:eastAsia="Arial" w:cs="Arial"/>
        </w:rPr>
        <w:t>Обсадата на единадесетата година</w:t>
      </w:r>
    </w:p>
    <w:p>
      <w:pPr>
        <w:pStyle w:val="ArticleScripture"/>
        <w:jc w:val="left"/>
      </w:pPr>
      <w:r>
        <w:rPr>
          <w:rFonts w:ascii="Times New Roman" w:hAnsi="Times New Roman" w:eastAsia="Times New Roman" w:cs="Times New Roman"/>
        </w:rPr>
        <w:t>И стана в единадесетата година, в първия месец, на седмия ден от месеца, че Господното слово дойде към мене и рече: Сине човешки, Аз строших мишцата на фараона, египетския цар; и ето, тя няма да бъде превързана, за да оздравее, нито ще се постави превръзка, за да бъде бинтована, та да укрепне и да държи меча. Езекиил 30:20, 21.</w:t>
      </w:r>
    </w:p>
    <w:p>
      <w:pPr>
        <w:pStyle w:val="ArticleScripture"/>
        <w:jc w:val="left"/>
      </w:pPr>
      <w:r>
        <w:rPr>
          <w:rFonts w:ascii="Times New Roman" w:hAnsi="Times New Roman" w:eastAsia="Times New Roman" w:cs="Times New Roman"/>
        </w:rPr>
        <w:t>И стана в единадесетата година, в третия месец, на първия ден от месеца, че Господното слово дойде към мене и каза: Сине човешки, говори на фараона, египетския цар, и на множеството му: На кого приличаш ти във величието си? Езекиил 31:1, 2.</w:t>
      </w:r>
    </w:p>
    <w:p>
      <w:pPr>
        <w:pStyle w:val="ArticleBody"/>
        <w:jc w:val="left"/>
      </w:pPr>
      <w:r>
        <w:rPr>
          <w:rFonts w:ascii="Times New Roman" w:hAnsi="Times New Roman" w:eastAsia="Times New Roman" w:cs="Times New Roman"/>
        </w:rPr>
        <w:t>В единадесетата година на плена в тридесета глава ръцете на Египет и на фараона са строшени, а ръцете на Вавилон са укрепени. В единадесетата година, в тридесет и първа глава, е посочено падането на Египет и неговото въздействие върху света.</w:t>
      </w:r>
    </w:p>
    <w:p>
      <w:pPr>
        <w:pStyle w:val="ArticleHeading"/>
        <w:jc w:val="left"/>
      </w:pPr>
      <w:r>
        <w:rPr>
          <w:rFonts w:ascii="Arial" w:hAnsi="Arial" w:eastAsia="Arial" w:cs="Arial"/>
        </w:rPr>
        <w:t>Дванадесетата година и падането на Йерусалим</w:t>
      </w:r>
    </w:p>
    <w:p>
      <w:pPr>
        <w:pStyle w:val="ArticleBody"/>
        <w:jc w:val="left"/>
      </w:pPr>
      <w:r>
        <w:rPr>
          <w:rFonts w:ascii="Times New Roman" w:hAnsi="Times New Roman" w:eastAsia="Times New Roman" w:cs="Times New Roman"/>
        </w:rPr>
        <w:t>Двете дати в дванадесетата година се намират в Езекиил тридесет и втора глава.</w:t>
      </w:r>
    </w:p>
    <w:p>
      <w:pPr>
        <w:pStyle w:val="ArticleScripture"/>
        <w:jc w:val="left"/>
      </w:pPr>
      <w:r>
        <w:rPr>
          <w:rFonts w:ascii="Times New Roman" w:hAnsi="Times New Roman" w:eastAsia="Times New Roman" w:cs="Times New Roman"/>
        </w:rPr>
        <w:t>И стана в дванадесетата година, в дванадесетия месец, в първия ден на месеца, Господното слово дойде към мене и каза: Сине човешки, надигни плач за фараона, египетския цар, и му кажи: Ти приличаш на млад лъв между народите, но си като морско чудовище в моретата; и излизаше с реките си, и размътваше водите с нозете си, и замърсяваше реките им. Така казва Господ Бог: Затова ще простра мрежата Си над тебе с множество от много народи; и те ще те извадят в мрежата Ми. Езекиил 32:1–3.</w:t>
      </w:r>
    </w:p>
    <w:p>
      <w:pPr>
        <w:pStyle w:val="ArticleScripture"/>
        <w:jc w:val="left"/>
      </w:pPr>
      <w:r>
        <w:rPr>
          <w:rFonts w:ascii="Times New Roman" w:hAnsi="Times New Roman" w:eastAsia="Times New Roman" w:cs="Times New Roman"/>
        </w:rPr>
        <w:t>И стана още в дванадесетата година, на петнадесетия ден от месеца, че словото Господне дойде към мене и каза: Сине човешки, ридай за множеството на Египет и хвърли тях, самата нея и дъщерите на прочутите народи, в най-долните части на земята, при онези, които слизат в рова. Езекиил 32:17, 18.</w:t>
      </w:r>
    </w:p>
    <w:p>
      <w:pPr>
        <w:pStyle w:val="ArticleHeading"/>
        <w:jc w:val="left"/>
      </w:pPr>
      <w:r>
        <w:rPr>
          <w:rFonts w:ascii="Arial" w:hAnsi="Arial" w:eastAsia="Arial" w:cs="Arial"/>
        </w:rPr>
        <w:t>Фараон и неговото множество</w:t>
      </w:r>
    </w:p>
    <w:p>
      <w:pPr>
        <w:pStyle w:val="ArticleBody"/>
        <w:jc w:val="left"/>
      </w:pPr>
      <w:r>
        <w:rPr>
          <w:rFonts w:ascii="Times New Roman" w:hAnsi="Times New Roman" w:eastAsia="Times New Roman" w:cs="Times New Roman"/>
        </w:rPr>
        <w:t>В пророчеството против Египет в тридесет и първа глава последните стихове гласят:</w:t>
      </w:r>
    </w:p>
    <w:p>
      <w:pPr>
        <w:pStyle w:val="ArticleScripture"/>
        <w:jc w:val="left"/>
      </w:pPr>
      <w:r>
        <w:rPr>
          <w:rFonts w:ascii="Times New Roman" w:hAnsi="Times New Roman" w:eastAsia="Times New Roman" w:cs="Times New Roman"/>
        </w:rPr>
        <w:t>Направих народите да се разтърсят от шума на падението му, когато го свалих в ада при онези, които слизат в рова; и всички дървета на Едем, отбраното и най-доброто от Ливан, всички, които пият вода, ще се утешат в най-долните части на земята. И те слязоха с него в ада при онези, които са поразени от меч; и ония, които бяха неговата мишца, които живееха под сянката му сред народите. На кого си ти така подобен по слава и по величие между дърветата на Едем? Но ще бъдеш свален с дърветата на Едем в най-долните части на земята; ще лежиш сред необрязаните с онези, които са поразени от меч. Това е фараонът и цялото му множество, казва Господ Бог. Езекиил 31:16–18.</w:t>
      </w:r>
    </w:p>
    <w:p>
      <w:pPr>
        <w:pStyle w:val="ArticleBody"/>
        <w:jc w:val="left"/>
      </w:pPr>
      <w:r>
        <w:rPr>
          <w:rFonts w:ascii="Times New Roman" w:hAnsi="Times New Roman" w:eastAsia="Times New Roman" w:cs="Times New Roman"/>
        </w:rPr>
        <w:t>В пророчеството против Египет в тридесет и втора глава последните стихове повтарят и разширяват казаното в тридесет и първа глава и включват паралелно заключително изявление.</w:t>
      </w:r>
    </w:p>
    <w:p>
      <w:pPr>
        <w:pStyle w:val="ArticleScripture"/>
        <w:jc w:val="left"/>
      </w:pPr>
      <w:r>
        <w:rPr>
          <w:rFonts w:ascii="Times New Roman" w:hAnsi="Times New Roman" w:eastAsia="Times New Roman" w:cs="Times New Roman"/>
        </w:rPr>
        <w:t>Защото Аз вселих ужаса Си в земята на живите; и той ще бъде положен сред необрязаните с онези, които са поразени от меч — самият фараон и цялото му множество, казва Господ Бог. Езекиил 32:32.</w:t>
      </w:r>
    </w:p>
    <w:p>
      <w:pPr>
        <w:pStyle w:val="ArticleHeading"/>
        <w:jc w:val="left"/>
      </w:pPr>
      <w:r>
        <w:rPr>
          <w:rFonts w:ascii="Arial" w:hAnsi="Arial" w:eastAsia="Arial" w:cs="Arial"/>
        </w:rPr>
        <w:t>Седемнадесетте години на глава двадесет и девета</w:t>
      </w:r>
    </w:p>
    <w:p>
      <w:pPr>
        <w:pStyle w:val="ArticleBody"/>
        <w:jc w:val="left"/>
      </w:pPr>
      <w:r>
        <w:rPr>
          <w:rFonts w:ascii="Times New Roman" w:hAnsi="Times New Roman" w:eastAsia="Times New Roman" w:cs="Times New Roman"/>
        </w:rPr>
        <w:t>Датите, разположени в седемнадесетгодишния период, представен в двадесет и девета глава, посочват завладяването на Египет от Навуходоносор и четиридесетгодишен период на запустение на Египет. Числото четиридесет представлява пустиня, предобразяваща хилядата години, през които земята е пуста.</w:t>
      </w:r>
    </w:p>
    <w:p>
      <w:pPr>
        <w:pStyle w:val="ArticleScripture"/>
        <w:jc w:val="left"/>
      </w:pPr>
      <w:r>
        <w:rPr>
          <w:rFonts w:ascii="Times New Roman" w:hAnsi="Times New Roman" w:eastAsia="Times New Roman" w:cs="Times New Roman"/>
        </w:rPr>
        <w:t>Погледнах земята, и ето, тя беше безвидна и пуста; и небесата — и нямаха светлина. Погледнах планините, и ето, те трепереха, и всички хълмове се люлееха. Погледнах, и ето, нямаше човек, и всички небесни птици бяха отлетели. Погледнах, и ето, плодородното място беше пустиня, и всичките му градове бяха разрушени пред лицето на Господа и от яростта на Неговия гняв. Защото така каза Господ: Цялата земя ще бъде опустошена; но не ще направя пълен край. Еремия 4:23–27.</w:t>
      </w:r>
    </w:p>
    <w:p>
      <w:pPr>
        <w:pStyle w:val="ArticleBody"/>
        <w:jc w:val="left"/>
      </w:pPr>
      <w:r>
        <w:rPr>
          <w:rFonts w:ascii="Times New Roman" w:hAnsi="Times New Roman" w:eastAsia="Times New Roman" w:cs="Times New Roman"/>
        </w:rPr>
        <w:t>В края на четиридесетте години на запустението на Египет, описани в двадесет и девета глава на Езекиил, е представено окончателното възкресение на нечестивите и тяхното крайно унищожение.</w:t>
      </w:r>
    </w:p>
    <w:p>
      <w:pPr>
        <w:pStyle w:val="ArticleScripture"/>
        <w:jc w:val="left"/>
      </w:pPr>
      <w:r>
        <w:rPr>
          <w:rFonts w:ascii="Times New Roman" w:hAnsi="Times New Roman" w:eastAsia="Times New Roman" w:cs="Times New Roman"/>
        </w:rPr>
        <w:t>Ужас и яма, и примка са върху тебе, жителю на земята. И ще стане така, че който бяга от гласа на ужаса, ще падне в ямата; и който излезе изсред ямата, ще бъде хванат в примката; защото прозорците отгоре се отварят и основите на земята се разтърсват. Земята е съвсем разбита, земята е напълно разпадната, земята е извънредно разклатена. Земята ще се люлее насам-натам като пиян и ще бъде преместена като колиба; и престъплението ѝ ще натежи върху нея; и тя ще падне и няма вече да се издигне. И ще стане в онзи ден, че Господ ще накаже войнството на висините във висините, и земните царе на земята. И те ще бъдат събрани, както затворници се събират в яма, и ще бъдат затворени в тъмница, и след много дни ще бъдат посетени. Исая 24:17–22.</w:t>
      </w:r>
    </w:p>
    <w:p>
      <w:pPr>
        <w:pStyle w:val="ArticleBody"/>
        <w:jc w:val="left"/>
      </w:pPr>
      <w:r>
        <w:rPr>
          <w:rFonts w:ascii="Times New Roman" w:hAnsi="Times New Roman" w:eastAsia="Times New Roman" w:cs="Times New Roman"/>
        </w:rPr>
        <w:t>Посланието на Езекиил, обединено от шестте дати, свързани с Египет, посочва окончателното унищожение на земната драконова сила, което започва с предстоящия неделен закон и продължава до окончателното унищожение на нечестивите египтяни в края на хилядолетието.</w:t>
      </w:r>
    </w:p>
    <w:p>
      <w:pPr>
        <w:pStyle w:val="ArticleBody"/>
        <w:jc w:val="left"/>
      </w:pPr>
      <w:r>
        <w:rPr>
          <w:rFonts w:ascii="Times New Roman" w:hAnsi="Times New Roman" w:eastAsia="Times New Roman" w:cs="Times New Roman"/>
        </w:rPr>
        <w:t>В пророческото свидетелство звярът и лъжепророкът достигат своя край в огненото езеро, което представлява Второто пришествие на Христос, но унищожението на драконовата сила в огненото езеро е в края на хилядолетието.</w:t>
      </w:r>
    </w:p>
    <w:p>
      <w:pPr>
        <w:pStyle w:val="ArticleScripture"/>
        <w:jc w:val="left"/>
      </w:pPr>
      <w:r>
        <w:rPr>
          <w:rFonts w:ascii="Times New Roman" w:hAnsi="Times New Roman" w:eastAsia="Times New Roman" w:cs="Times New Roman"/>
        </w:rPr>
        <w:t>И звярът биде хванат, и с него лъжепророкът, който вършеше чудеса пред него, с които измами онези, които бяха приели белега на звяра, и онези, които се покланяха на неговия образ. Те двамата бяха хвърлени живи в огненото езеро, горящо със сяра. А останалите бяха избити с меча на Онзи, Който седеше на коня, който меч излизаше от устата Му; и всички птици се наситиха от тяхната плът. Откровение 19:20, 21.</w:t>
      </w:r>
    </w:p>
    <w:p>
      <w:pPr>
        <w:pStyle w:val="ArticleBody"/>
        <w:jc w:val="left"/>
      </w:pPr>
      <w:r>
        <w:rPr>
          <w:rFonts w:ascii="Times New Roman" w:hAnsi="Times New Roman" w:eastAsia="Times New Roman" w:cs="Times New Roman"/>
        </w:rPr>
        <w:t>Звярът и лъжепророкът достигат пророческия си край при второто пришествие на Христос, но змеят среща съдбата си хиляда години по-късно, при третото пришествие на Христос.</w:t>
      </w:r>
    </w:p>
    <w:p>
      <w:pPr>
        <w:pStyle w:val="ArticleScripture"/>
        <w:jc w:val="left"/>
      </w:pPr>
      <w:r>
        <w:rPr>
          <w:rFonts w:ascii="Times New Roman" w:hAnsi="Times New Roman" w:eastAsia="Times New Roman" w:cs="Times New Roman"/>
        </w:rPr>
        <w:t>И видях ангел да слиза от небето, като държеше ключа на бездната и голяма верига в ръката си. И той хвана змея, оная древна змия, която е дяволът и Сатана, и го върза за хиляда години; и го хвърли в бездната, и го затвори, и положи печат върху него, за да не мами вече народите, докато се изпълнят хилядата години; а след това той трябва да бъде пуснат за малко време. Откровение 20:1–3.</w:t>
      </w:r>
    </w:p>
    <w:p>
      <w:pPr>
        <w:pStyle w:val="ArticleHeading"/>
        <w:jc w:val="left"/>
      </w:pPr>
      <w:r>
        <w:rPr>
          <w:rFonts w:ascii="Arial" w:hAnsi="Arial" w:eastAsia="Arial" w:cs="Arial"/>
        </w:rPr>
        <w:t>Единадесетата и дванадесетата година</w:t>
      </w:r>
    </w:p>
    <w:p>
      <w:pPr>
        <w:pStyle w:val="ArticleBody"/>
        <w:jc w:val="left"/>
      </w:pPr>
      <w:r>
        <w:rPr>
          <w:rFonts w:ascii="Times New Roman" w:hAnsi="Times New Roman" w:eastAsia="Times New Roman" w:cs="Times New Roman"/>
        </w:rPr>
        <w:t>Периодът от „седемнадесет“ години, изложен в двете дати на Езекиил двадесет и девета глава, започна в десетата година на плена и завърши в двадесет и седмата година. Вестите на тридесета и тридесет и първа глава бяха дадени в единадесетата година, а двете дати, посочени в тридесет и втора глава, бяха дадени в дванадесетата година на плена. Периодът от седемнадесет години, който започна в десетата година, приблизително в началото на обсадата на Ерусалим, бе последван от двете египетски вести на единадесетата година, изложени в тридесета и тридесет и първа глава. Заедно двете вести на единадесетата година представляват вест непосредствено преди неделния закон. Другите две египетски вести на дванадесетата година настъпиха по времето на или малко след разрушаването на Ерусалим през 586/585 пр. Хр.</w:t>
      </w:r>
    </w:p>
    <w:p>
      <w:pPr>
        <w:pStyle w:val="ArticleBody"/>
        <w:jc w:val="left"/>
      </w:pPr>
      <w:r>
        <w:rPr>
          <w:rFonts w:ascii="Times New Roman" w:hAnsi="Times New Roman" w:eastAsia="Times New Roman" w:cs="Times New Roman"/>
        </w:rPr>
        <w:t>Вестта за Христовото идване се прогласява като част от вестта на Среднощния вик, която при неделния закон се променя във вестта на силния вик. Две вести за Египет се прогласяват преди неделния закон и две вести за Египет се прогласяват при или непосредствено след неделния закон. Удвояването на вестите, дадени в същата година, по време на обсадата, която завършва с разрушението на Ерусалим, както и другите две вести при неделния закон, представляват образ на вестта на втория ангел, където винаги има удвояване.</w:t>
      </w:r>
    </w:p>
    <w:p>
      <w:pPr>
        <w:pStyle w:val="ArticleBody"/>
        <w:jc w:val="left"/>
      </w:pPr>
      <w:r>
        <w:rPr>
          <w:rFonts w:ascii="Times New Roman" w:hAnsi="Times New Roman" w:eastAsia="Times New Roman" w:cs="Times New Roman"/>
        </w:rPr>
        <w:t>Втората вест винаги е последвана от третата вест.</w:t>
      </w:r>
    </w:p>
    <w:p>
      <w:pPr>
        <w:pStyle w:val="ArticleScripture"/>
        <w:jc w:val="left"/>
      </w:pPr>
      <w:r>
        <w:rPr>
          <w:rFonts w:ascii="Times New Roman" w:hAnsi="Times New Roman" w:eastAsia="Times New Roman" w:cs="Times New Roman"/>
        </w:rPr>
        <w:t>„С перо и глас трябва да прогласяваме вестта, като показваме тяхната последователност и приложението на пророчествата, които ни довеждат до вестта на третия ангел. Не може да има трета без първата и втората. Тези вести трябва да предадем на света чрез публикации, в беседи, като показваме в линията на пророческата история нещата, които са били, и нещата, които ще бъдат.“ Selected Messages, книга 2, с. 104, 105.</w:t>
      </w:r>
    </w:p>
    <w:p>
      <w:pPr>
        <w:pStyle w:val="ArticleBody"/>
        <w:jc w:val="left"/>
      </w:pPr>
      <w:r>
        <w:rPr>
          <w:rFonts w:ascii="Times New Roman" w:hAnsi="Times New Roman" w:eastAsia="Times New Roman" w:cs="Times New Roman"/>
        </w:rPr>
        <w:t>При третата вест вратата на благодатното време се затваря. Благодатното време се затваря за Съединените щати при неделния закон, а за света се затваря, когато Михаил се изправи. И двете затворени врати представляват трета вест, която винаги е предшествана от втората вест, а тя винаги е двояка вест.</w:t>
      </w:r>
    </w:p>
    <w:p>
      <w:pPr>
        <w:pStyle w:val="ArticleBody"/>
        <w:jc w:val="left"/>
      </w:pPr>
      <w:r>
        <w:rPr>
          <w:rFonts w:ascii="Times New Roman" w:hAnsi="Times New Roman" w:eastAsia="Times New Roman" w:cs="Times New Roman"/>
        </w:rPr>
        <w:t>Усилването на втория ангел се осъществява, когато към него се присъедини вестта на Среднощния вик. Двете вести, произнесени към човечеството, както са представени чрез изречените от Езекиил пророчества върху Египет в тридесета и тридесет и първа глава, посочват кога вестта на Среднощния вик се присъединява към втория ангел, а двете вести от тридесет и втора глава посочват усилването на третия ангел в силния вик.</w:t>
      </w:r>
    </w:p>
    <w:p>
      <w:pPr>
        <w:pStyle w:val="ArticleBody"/>
        <w:jc w:val="left"/>
      </w:pPr>
      <w:r>
        <w:rPr>
          <w:rFonts w:ascii="Times New Roman" w:hAnsi="Times New Roman" w:eastAsia="Times New Roman" w:cs="Times New Roman"/>
        </w:rPr>
        <w:t>Колелата на Езекиил, изобразяващи сложното взаимодействие на човешките събития, определят последното предупреждение към човечеството, което е предупреждението на третия ангел; а третият ангел се състои от предупрежденията на първия и втория ангел. Среднощният вик преди неделния закон и силният вик след неделния закон са представени чрез четирите дати на Езекиил, които попадат в рамките на „седемнадесетте“ години между алфа и омега датите на двадесет и девета глава, съответстващи на скритата история на Даниил 11:40, както е представена в стихове от 11 до 16 на същата глава.</w:t>
      </w:r>
    </w:p>
    <w:p>
      <w:pPr>
        <w:pStyle w:val="ArticleBody"/>
        <w:jc w:val="left"/>
      </w:pPr>
      <w:r>
        <w:rPr>
          <w:rFonts w:ascii="Times New Roman" w:hAnsi="Times New Roman" w:eastAsia="Times New Roman" w:cs="Times New Roman"/>
        </w:rPr>
        <w:t>В Даниил, глава десета, Даниил, както и Езекиил, бива онемял. Немотата на Даниил настъпва в средата на три докосвания; първото и третото докосване идват от ангела Гавриил, а средното докосване е докосването на Христос. Даниил, както и Петър между Кесария Филипова и кръста, се намира в средата. В средата Петър видя прославения Христос, както и Даниил в глава десета. Средният от трите ангела е втората вест, която е съчетание от две вести.</w:t>
      </w:r>
    </w:p>
    <w:p>
      <w:pPr>
        <w:pStyle w:val="ArticleHeading"/>
        <w:jc w:val="left"/>
      </w:pPr>
      <w:r>
        <w:rPr>
          <w:rFonts w:ascii="Arial" w:hAnsi="Arial" w:eastAsia="Arial" w:cs="Arial"/>
        </w:rPr>
        <w:t>5-и ден на 4-ия месец и 1844 година</w:t>
      </w:r>
    </w:p>
    <w:p>
      <w:pPr>
        <w:pStyle w:val="ArticleBody"/>
        <w:jc w:val="left"/>
      </w:pPr>
      <w:r>
        <w:rPr>
          <w:rFonts w:ascii="Times New Roman" w:hAnsi="Times New Roman" w:eastAsia="Times New Roman" w:cs="Times New Roman"/>
        </w:rPr>
        <w:t>В първата глава на Езекиил, стихове първи и втори, Езекиил се намира в петия ден на четвъртия месец, което съответства на средата на движението на седмия месец през 1844 година. Езекиил е по средата между 19 април и 22 октомври 1844 година, точно както и Самуил Сноу, вестителят на Среднощния вик през 1844 година, когато представя първия си ясен възглед за вестта в Бостън, 93 дни след 19 април и 93 дни преди затварянето на вратата на 22 октомври 1844 година. Самуил Сноу е бил в Бостън на 21 юли 1844 година, по средата на движението на седмия месец, без да съзнава, че пророчески стои с Петър на Планината на преображението, с Езекиил в тридесетата година на седемнадесетия юбилеен цикъл и при второто докосване на Даниил по време на огледалното видение в десета глава. 2026 година представлява четиридесет и седмата година от седемдесетия юбилеен цикъл, който завършва през 2028 година.</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Преди да се върнем към датирането на шестте споменавания на Йерусалим в Езекиил, най-напред трябва да установим онази дата, която беше провъзгласена против Тир.</w:t>
      </w:r>
    </w:p>
    <w:p>
      <w:pPr>
        <w:pStyle w:val="ArticleScripture"/>
        <w:jc w:val="left"/>
      </w:pPr>
      <w:r>
        <w:rPr>
          <w:rFonts w:ascii="Times New Roman" w:hAnsi="Times New Roman" w:eastAsia="Times New Roman" w:cs="Times New Roman"/>
        </w:rPr>
        <w:t>И стана така, в единадесетата година, на първия ден от месеца, Господното слово дойде към мен и каза: Сине човешки, понеже Тир каза против Ерусалим: Аха, тя се сломи, тя, която беше вратите на народите; обърна се към мен; ще се наситя, сега когато тя е запустяла; затова така казва Господ Бог: Ето, Аз съм против теб, о, Тире, и ще накарам много народи да се издигнат против теб, както морето надига вълните си. И те ще разрушат стените на Тир и ще съборят кулите му; още и праха му ще изстържа от него и ще го направя като гола скала. Ще бъде място за простряне на мрежи сред морето; защото Аз го изговорих, казва Господ Бог; и то ще стане плячка за народите. И дъщерите му, които са по полето, ще бъдат посечени с меч; и ще познаят, че Аз съм Господ. Защото така казва Господ Бог: Ето, ще доведа върху Тир Навуходоносор, вавилонския цар, цар на царете, от север, с коне и колесници, и с конници, и с множества, и с много народ.</w:t>
      </w:r>
    </w:p>
    <w:p>
      <w:pPr>
        <w:pStyle w:val="ArticleScripture"/>
        <w:jc w:val="left"/>
      </w:pPr>
      <w:r>
        <w:rPr>
          <w:rFonts w:ascii="Times New Roman" w:hAnsi="Times New Roman" w:eastAsia="Times New Roman" w:cs="Times New Roman"/>
        </w:rPr>
        <w:t>Той ще избие с меч дъщерите ти по полето; и ще изгради крепост против тебе, и ще насипе вал против тебе, и ще издигне щит против тебе. И ще постави бойни машини против стените ти, и с брадвите си ще събори кулите ти. Поради множеството на конете му прахът им ще те покрие; стените ти ще се разтърсят от шума на конниците, и на колелата, и на колесниците, когато той влезе през портите ти, както влизат в град, в който е направен пробив. С копитата на конете си ще стъпче всичките ти улици; ще избие народа ти с меч, и силните ти гарнизони ще паднат на земята. И ще разграбят богатствата ти и ще запленят стоката ти; и ще съборят стените ти, и ще разрушат прекрасните ти къщи; и ще хвърлят камъните ти, дървения ти материал и пръстта ти сред водата. И ще направя да престане шумът на песните ти; и звукът на арфите ти няма вече да се чува. И ще те направя като гола канара: ще бъдеш място за простиране на мрежи; няма вече да бъдеш съградена; защото Аз, Господ, изговорих това, казва Господ Бог.</w:t>
      </w:r>
    </w:p>
    <w:p>
      <w:pPr>
        <w:pStyle w:val="ArticleScripture"/>
        <w:jc w:val="left"/>
      </w:pPr>
      <w:r>
        <w:rPr>
          <w:rFonts w:ascii="Times New Roman" w:hAnsi="Times New Roman" w:eastAsia="Times New Roman" w:cs="Times New Roman"/>
        </w:rPr>
        <w:t>Тъй казва Господ Иеова на Тир: Няма ли островите да се разтърсят от шума на падението ти, когато ранените викат, когато клане се извършва сред тебе? Тогава всички морски князе ще слязат от престолите си, ще свалят мантийте си и ще съблекат везаните си дрехи; ще се облекат с трепет; ще седнат на земята и ще треперят всеки миг, и ще се ужасяват заради тебе. И ще подемат плач за тебе и ще ти кажат: Как загина ти, населен от мореплаватели, прочутият град, който беше силен в морето, той и жителите му, които налагаха страха си на всички, които го обитаваха! Сега островите ще треперят в деня на падението ти; да, островите, които са в морето, ще се смутят поради отиването ти. Защото тъй казва Господ Иеова: Когато те направя пуст град, подобен на градовете, които не са населени; когато изведа бездната върху тебе и големи води те покрият; когато те сваля с онези, които слизат в рова, при древните люде, и те поставя в долните земни места, в отдавна запустели места, с онези, които слизат в рова, за да не бъдеш населен; и когато поставя слава в земята на живите; ще те направя ужас, и няма да те има вече; и макар да бъдеш търсен, пак никога няма да бъдеш намерен, казва Господ Иеова. Езекиил 26:1–21.</w:t>
      </w:r>
    </w:p>
    <w:p>
      <w:pPr>
        <w:pStyle w:val="ArticleBody"/>
        <w:jc w:val="left"/>
      </w:pPr>
      <w:r>
        <w:rPr>
          <w:rFonts w:ascii="Times New Roman" w:hAnsi="Times New Roman" w:eastAsia="Times New Roman" w:cs="Times New Roman"/>
        </w:rPr>
        <w:t>Вестта за Тир беше прогласена в годината, когато Ерусалим бе разрушен, и тя представлява събарянето на шестото царство от библейското пророчество при скоро идващия неделен закон. При неделния закон Съединените щати (Тир) пророчески се радват, защото са съборили Ерусалим, който сестра Уайт отъждествява с Лаодикийската църква на адвентистите от седмия ден, която Езекиил нарича „портите на людете“. Тир посочва, че Ерусалим „беше“ портите на людете в минало време. „Порта“ пророчески е църква.</w:t>
      </w:r>
    </w:p>
    <w:p>
      <w:pPr>
        <w:pStyle w:val="ArticleScripture"/>
        <w:jc w:val="left"/>
      </w:pPr>
      <w:r>
        <w:rPr>
          <w:rFonts w:ascii="Times New Roman" w:hAnsi="Times New Roman" w:eastAsia="Times New Roman" w:cs="Times New Roman"/>
        </w:rPr>
        <w:t>И той се уплаши и каза: Колко страшно е това място! Това не е друго, освен Божият дом, и това е небесната врата. И Яков стана рано сутринта, взе камъка, който бе положил за възглавие, изправи го за стълб и изля масло върху върха му. И нарече името на това място Ветил; а името на онзи град отначало беше Луз. Битие 28:17–19.</w:t>
      </w:r>
    </w:p>
    <w:p>
      <w:pPr>
        <w:pStyle w:val="ArticleBody"/>
        <w:jc w:val="left"/>
      </w:pPr>
      <w:r>
        <w:rPr>
          <w:rFonts w:ascii="Times New Roman" w:hAnsi="Times New Roman" w:eastAsia="Times New Roman" w:cs="Times New Roman"/>
        </w:rPr>
        <w:t>Думата „Ветил“ означава Божий дом, и Тир се радва, че е принудил лаодикийската Църква на адвентистите от седмия ден да приеме налагането на поклонението пред слънцето. Но въпреки заблуденото тържествуване на онези, които налагат поклонението пред слънцето, Бог чрез Езекиил заявява: „Ето, Аз съм против тебе, о, Тире, и ще доведа против тебе много народи, както морето докарва вълните си. И те ще разрушат стените на Тир и ще съборят кулите му.“</w:t>
      </w:r>
    </w:p>
    <w:p>
      <w:pPr>
        <w:pStyle w:val="ArticleBody"/>
        <w:jc w:val="left"/>
      </w:pPr>
      <w:r>
        <w:rPr>
          <w:rFonts w:ascii="Times New Roman" w:hAnsi="Times New Roman" w:eastAsia="Times New Roman" w:cs="Times New Roman"/>
        </w:rPr>
        <w:t>„Стените на Тир“ представляват защитата на Тир. „Стена“ е символ на Десетте заповеди.</w:t>
      </w:r>
    </w:p>
    <w:p>
      <w:pPr>
        <w:pStyle w:val="ArticleScripture"/>
        <w:jc w:val="left"/>
      </w:pPr>
      <w:r>
        <w:rPr>
          <w:rFonts w:ascii="Times New Roman" w:hAnsi="Times New Roman" w:eastAsia="Times New Roman" w:cs="Times New Roman"/>
        </w:rPr>
        <w:t>„Тук пророкът описва един народ, който във време на всеобщо отстъпление от истината и правдата се стреми да възстанови принципите, които са основата на Божието царство. Те са поправящи пролома, причинен в Божия закон — стената, която Той е поставил около Своите избрани за тяхна защита и чието послушание към предписанията на справедливост, истина и чистота трябва да бъде тяхна постоянна закрила.“ Пророци и царе, с. 677.</w:t>
      </w:r>
    </w:p>
    <w:p>
      <w:pPr>
        <w:pStyle w:val="ArticleBody"/>
        <w:jc w:val="left"/>
      </w:pPr>
      <w:r>
        <w:rPr>
          <w:rFonts w:ascii="Times New Roman" w:hAnsi="Times New Roman" w:eastAsia="Times New Roman" w:cs="Times New Roman"/>
        </w:rPr>
        <w:t>Божият закон е защитна стена, но „стени“ в множествено число представя двата принципа, които „защитаваха“ и произвеждаха благоденствието и успеха на Тир, символ на републиканския рог на Съединените щати.</w:t>
      </w:r>
    </w:p>
    <w:p>
      <w:pPr>
        <w:pStyle w:val="ArticleScripture"/>
        <w:jc w:val="left"/>
      </w:pPr>
      <w:r>
        <w:rPr>
          <w:rFonts w:ascii="Times New Roman" w:hAnsi="Times New Roman" w:eastAsia="Times New Roman" w:cs="Times New Roman"/>
        </w:rPr>
        <w:t>„И имаше два рога, подобни на агнешки.“ Агнешките рога показват младост, невинност и кротост, като по подходящ начин представят характера на Съединените щати, когато биват представени на пророка като „излизащи“ през 1798 година. Сред християнските изгнаници, които най-напред избягаха в Америка и потърсиха убежище от царското потисничество и свещеническата нетърпимост, имаше мнозина, които решиха да установят управление върху широката основа на гражданската и религиозната свобода. Техните възгледи намериха израз в Декларацията за независимост, която излага великата истина, че „всички човеци са създадени равни“ и са надарени с неотменимото право на „живот, свобода и стремеж към щастие“. А Конституцията гарантира на народа правото на самоуправление, като предвижда, че представители, избрани с народен вот, ще създават и прилагат законите. Беше дарена и свобода на религиозната вяра, като на всеки човек се позволяваше да се покланя на Бога според повелите на своята съвест. Републиканизмът и протестантството станаха основните принципи на нацията. Тези принципи са тайната на нейната сила и преуспяване. Потиснатите и унизените в целия християнски свят се обърнаха към тази страна с интерес и надежда. Милиони потърсиха нейните брегове и Съединените щати се издигнаха до място сред най-могъщите народи на земята. …</w:t>
      </w:r>
    </w:p>
    <w:p>
      <w:pPr>
        <w:pStyle w:val="ArticleScripture"/>
        <w:jc w:val="left"/>
      </w:pPr>
      <w:r>
        <w:rPr>
          <w:rFonts w:ascii="Times New Roman" w:hAnsi="Times New Roman" w:eastAsia="Times New Roman" w:cs="Times New Roman"/>
        </w:rPr>
        <w:t>„Агнеподобните рога и драконовият глас на символа сочат към поразително противоречие между изповядванията и практиката на нацията, представена по този начин. „Говоренето“ на нацията е действието на нейните законодателни и съдебни власти. Чрез такова действие тя ще изобличи като лъжливи онези либерални и миролюбиви принципи, които е изтъкнала като основа на своята политика. Предсказанието, че тя ще говори „като дракон“ и ще упражнява „цялата власт на първия звяр“, ясно предвещава развитие на духа на нетърпимост и преследване, който бе проявен от народите, представени чрез дракона и леопардоподобния звяр. А твърдението, че звярът с двата рога „кара земята и живеещите на нея да се поклонят на първия звяр“, показва, че властта на тази нация ще бъде упражнена за налагането на някакво спазване, което ще представлява акт на почит към папството.“</w:t>
      </w:r>
    </w:p>
    <w:p>
      <w:pPr>
        <w:pStyle w:val="ArticleScripture"/>
        <w:jc w:val="left"/>
      </w:pPr>
      <w:r>
        <w:rPr>
          <w:rFonts w:ascii="Times New Roman" w:hAnsi="Times New Roman" w:eastAsia="Times New Roman" w:cs="Times New Roman"/>
        </w:rPr>
        <w:t>„Подобно действие би било в пряко противоречие с принципите на това управление, с духа на неговите свободни институции, с ясните и тържествени заявления на Декларацията за независимост и с Конституцията. Основателите на нацията мъдро се постараха да се предпазят от употребата на светска власт от страна на църквата, с нейния неизбежен резултат — нетърпимост и гонение. Конституцията постановява, че „Конгресът не трябва да издава никакъв закон относно установяването на религия или забраняващ свободното ѝ изповядване“, и че „никога не трябва да се изисква никакъв религиозен ценз като условие за заемането на каквато и да било длъжност или обществено доверие в Съединените щати“. Само чрез явно нарушение на тези гаранции за свободата на нацията може каквото и да било религиозно постановление да бъде наложено чрез гражданска власт. Но несъответствието на подобно действие не е по-голямо от онова, което е представено в символа. Това е звярът с агнешки рога — по изповед чист, кротък и безвреден, — който говори като змей.“ Великата борба, 441, 442.</w:t>
      </w:r>
    </w:p>
    <w:p>
      <w:pPr>
        <w:pStyle w:val="ArticleBody"/>
        <w:jc w:val="left"/>
      </w:pPr>
      <w:r>
        <w:rPr>
          <w:rFonts w:ascii="Times New Roman" w:hAnsi="Times New Roman" w:eastAsia="Times New Roman" w:cs="Times New Roman"/>
        </w:rPr>
        <w:t>Основата на Съединените щати е представена от Декларацията за независимост и Конституцията, които представляват съответно протестантизма и републиканизма. „Стените“ на защита и благоденствие са републиканизмът и протестантизмът, а при неделния закон принципите както на Декларацията за независимост, така и на Конституцията биват съборени, защото Навуходоносор „ще постави обсадни машини против стените ти и с секирите си ще събори кулите ти“.</w:t>
      </w:r>
    </w:p>
    <w:p>
      <w:pPr>
        <w:pStyle w:val="ArticleBody"/>
        <w:jc w:val="left"/>
      </w:pPr>
      <w:r>
        <w:rPr>
          <w:rFonts w:ascii="Times New Roman" w:hAnsi="Times New Roman" w:eastAsia="Times New Roman" w:cs="Times New Roman"/>
        </w:rPr>
        <w:t>При неделния закон всички „кули“ се събарят; а кулата е символ на църква, чиято основополагаща философия се изразява в усилието на човека да спаси сам себе си. Говорейки за Нимрод, великия бунтовник, и за неговата кула, в „Пророци и царе“ ни е казано: „Когато кулата била частично завършена, част от нея била използвана като жилище за строителите; други помещения, великолепно обзаведени и украсени, били посветени на техните идоли. Народът се радвал на успеха си, възхвалявал боговете от сребро и злато и се опълчил против Владетеля на небето и земята.“ При неделния закон Тир се радва, че Йерусалим е повален, но националното отстъпление е последвано от национална разруха и тогава северният цар ще събори стените и кулите на Съединените щати.</w:t>
      </w:r>
    </w:p>
    <w:p>
      <w:pPr>
        <w:pStyle w:val="ArticleBody"/>
        <w:jc w:val="left"/>
      </w:pPr>
      <w:r>
        <w:rPr>
          <w:rFonts w:ascii="Times New Roman" w:hAnsi="Times New Roman" w:eastAsia="Times New Roman" w:cs="Times New Roman"/>
        </w:rPr>
        <w:t>В следващата статия ще започнем да разглеждаме шестте дати за Йерусалим в Езекиил.</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число двадесет и седем</dc:title>
  <dc:subject>Числото осем у Езекиил</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