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Число десет</w:t>
      </w:r>
    </w:p>
    <w:p>
      <w:pPr>
        <w:pStyle w:val="ArticleSubtitle"/>
        <w:jc w:val="left"/>
      </w:pPr>
      <w:r>
        <w:rPr>
          <w:rFonts w:ascii="Arial" w:hAnsi="Arial" w:eastAsia="Arial" w:cs="Arial"/>
        </w:rPr>
        <w:t>Войната на небето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Великата борба между Христос и Луцифер (Светлоносецът) започна на небето и Бог допусна време на изпитание. Когато Луцифер разпространи своя бунт, бе допуснат известен период от време, за да се прояви плодът на бунта на Светлоносеца. Когато Бог определи, че изпитателният срок е приключил, името на Луцифер се промени от Луцифер, Светлоносецът, на Сатана, Противникът. За Сатана и ангелите, които се бяха присъединили към неговия бунт, изпитателният срок беше приключил и те бяха изхвърлени от небето и осъдени на вечен огън.</w:t>
      </w:r>
    </w:p>
    <w:p>
      <w:pPr>
        <w:pStyle w:val="ArticleScripture"/>
        <w:jc w:val="left"/>
      </w:pPr>
      <w:r>
        <w:rPr>
          <w:rFonts w:ascii="Times New Roman" w:hAnsi="Times New Roman" w:eastAsia="Times New Roman" w:cs="Times New Roman"/>
        </w:rPr>
        <w:t>Тогава ще каже и на онези отляво: Идете си от Мене, проклети, във вечния огън, приготвен за дявола и неговите ангели. Матей 25:41.</w:t>
      </w:r>
    </w:p>
    <w:p>
      <w:pPr>
        <w:pStyle w:val="ArticleBody"/>
        <w:jc w:val="left"/>
      </w:pPr>
      <w:r>
        <w:rPr>
          <w:rFonts w:ascii="Times New Roman" w:hAnsi="Times New Roman" w:eastAsia="Times New Roman" w:cs="Times New Roman"/>
        </w:rPr>
        <w:t>Великата борба между Христос и Сатана след това достигна до Едемската градина и Бог отново включи време на изпитание. Когато Сатана обвини Бога, че е излъгал относно смъртта и плода на дървото, и съблазни Ева да се присъедини към неговия бунт, отново бе допуснат период от време, за да се проявят на земята плодовете на Сатановия бунт, както бе станало на небето. Там Сатана получи и допълнителното име Дявол, което означава „Обвинителят“. Когато изпитателното време (за синовете на Адам, които са се присъединили към Сатановия бунт) приключи, тези синове на Адам ще бъдат осъдени на вечния огън.</w:t>
      </w:r>
    </w:p>
    <w:p>
      <w:pPr>
        <w:pStyle w:val="ArticleScripture"/>
        <w:jc w:val="left"/>
      </w:pPr>
      <w:r>
        <w:rPr>
          <w:rFonts w:ascii="Times New Roman" w:hAnsi="Times New Roman" w:eastAsia="Times New Roman" w:cs="Times New Roman"/>
        </w:rPr>
        <w:t>И настана война на небето: Михаил и неговите ангели воюваха против змея; и змеят воюва, и неговите ангели; но не надвиха; нито се намери вече място за тях на небето. И биде свален големият змей, онази древна змия, наречена дявол и Сатана, който мами целия свят; биде свален на земята, и ангелите му бяха свалени с него. Откровение 12:7–9.</w:t>
      </w:r>
    </w:p>
    <w:p>
      <w:pPr>
        <w:pStyle w:val="ArticleBody"/>
        <w:jc w:val="left"/>
      </w:pPr>
      <w:r>
        <w:rPr>
          <w:rFonts w:ascii="Times New Roman" w:hAnsi="Times New Roman" w:eastAsia="Times New Roman" w:cs="Times New Roman"/>
        </w:rPr>
        <w:t>Войната на небето в началото на великата борба илюстрира войната в края на великата борба, защото Алфа и Омега винаги илюстрират края на едно нещо заедно с началото му. Описанието на войната, която се е състояла на небето, е въведено чрез голямо знамение на небето.</w:t>
      </w:r>
    </w:p>
    <w:p>
      <w:pPr>
        <w:pStyle w:val="ArticleScripture"/>
        <w:jc w:val="left"/>
      </w:pPr>
      <w:r>
        <w:rPr>
          <w:rFonts w:ascii="Times New Roman" w:hAnsi="Times New Roman" w:eastAsia="Times New Roman" w:cs="Times New Roman"/>
        </w:rPr>
        <w:t>И яви се голямо знамение на небето: жена, облечена със слънцето, и луната под нозете ѝ, и на главата ѝ венец от дванадесет звезди; и тя, като беше непразна, викаше в родилни болки и се мъчеше да роди. Откровение 12:1, 2.</w:t>
      </w:r>
    </w:p>
    <w:p>
      <w:pPr>
        <w:pStyle w:val="ArticleBody"/>
        <w:jc w:val="left"/>
      </w:pPr>
      <w:r>
        <w:rPr>
          <w:rFonts w:ascii="Times New Roman" w:hAnsi="Times New Roman" w:eastAsia="Times New Roman" w:cs="Times New Roman"/>
        </w:rPr>
        <w:t>Когато настъпи последният конфликт от великата борба между Христос и Сатана, докато още благодатното време е в сила, бойното поле е представено в Откровението на Исус Христос като намиращо се на небето. Тази истина сега бива разпечатвана. Апостол Павел говори за три небеса.</w:t>
      </w:r>
    </w:p>
    <w:p>
      <w:pPr>
        <w:pStyle w:val="ArticleScripture"/>
        <w:jc w:val="left"/>
      </w:pPr>
      <w:r>
        <w:rPr>
          <w:rFonts w:ascii="Times New Roman" w:hAnsi="Times New Roman" w:eastAsia="Times New Roman" w:cs="Times New Roman"/>
        </w:rPr>
        <w:t>„Апостол Павел още в началото на своя християнски опит получи особени възможности да научи Божията воля относно последователите на Исус. Той бе „грабнат до третото небе“, „в рая, и чу неизказани думи, които не е позволено на човек да изговори“. Сам той признаваше, че му бяха дадени много „видения и откровения“ „от Господа“. Разбирането му за принципите на евангелската истина беше равно на това на „най-видните апостоли“. 2 Коринтяни 12:2, 4, 1, 11. Той имаше ясно и пълно схващане за „широчината, дължината, дълбочината и височината“ на „Христовата любов, която превъзхожда всяко знание“. Ефесяни 3:18, 19.“ Деяния на апостолите, 469.</w:t>
      </w:r>
    </w:p>
    <w:p>
      <w:pPr>
        <w:pStyle w:val="ArticleBody"/>
        <w:jc w:val="left"/>
      </w:pPr>
      <w:r>
        <w:rPr>
          <w:rFonts w:ascii="Times New Roman" w:hAnsi="Times New Roman" w:eastAsia="Times New Roman" w:cs="Times New Roman"/>
        </w:rPr>
        <w:t>Войната в началото на великата борба започна в третото небе, а войната в края на великата борба завършва в първото небе. Има три небеса, като първото е небето, което представлява атмосферата на планетата Земя. Второто небе са слънцето, луната и звездите. Третото небе е това, което сестра Уайт нарича „рай“, и то обозначава местонахождението на Божия престол. Именно в самото присъствие на Божия център на управление Носителят на светлината, Луцифер, започна своя бунт.</w:t>
      </w:r>
    </w:p>
    <w:p>
      <w:pPr>
        <w:pStyle w:val="ArticleBody"/>
        <w:jc w:val="left"/>
      </w:pPr>
      <w:r>
        <w:rPr>
          <w:rFonts w:ascii="Times New Roman" w:hAnsi="Times New Roman" w:eastAsia="Times New Roman" w:cs="Times New Roman"/>
        </w:rPr>
        <w:t>Третото небе е мястото, където някои пророци, включително сестра Уайт, са били отведени във видение. Когато Павел беше там, му бе показана историята на събуждането на мъртвите сухи кости, които бяха избити на улицата на 18 юли 2020 г., и събитията, които последваха с раждането на сто четиридесет и четирите хиляди. На Павел бе забранено да сподели тази история, защото тя беше представена като история, която не беше позволено да се „изрича“. Павел умря малко повече от тридесет години преди Йоан Богослов да получи видението на Откровението на Исус Христос. Йоан, както и Павел, чу какво бе „изречено“ от седемте гръма, и на него също му бе казано да не записва онова, което бе „изречено“. Това, което седемте гръма „изрекоха“, трябваше да остане запечатано до края на трите и половина символични дни, през които двамата свидетели бяха мъртви на улицата.</w:t>
      </w:r>
    </w:p>
    <w:p>
      <w:pPr>
        <w:pStyle w:val="ArticleScripture"/>
        <w:jc w:val="left"/>
      </w:pPr>
      <w:r>
        <w:rPr>
          <w:rFonts w:ascii="Times New Roman" w:hAnsi="Times New Roman" w:eastAsia="Times New Roman" w:cs="Times New Roman"/>
        </w:rPr>
        <w:t>И когато седемте гръма проговориха с гласовете си, аз щях да пиша; и чух глас от небето, който ми казваше: Запечатай онова, което изговориха седемте гръма, и недей да го пишеш. Откровение 10:4.</w:t>
      </w:r>
    </w:p>
    <w:p>
      <w:pPr>
        <w:pStyle w:val="ArticleBody"/>
        <w:jc w:val="left"/>
      </w:pPr>
      <w:r>
        <w:rPr>
          <w:rFonts w:ascii="Times New Roman" w:hAnsi="Times New Roman" w:eastAsia="Times New Roman" w:cs="Times New Roman"/>
        </w:rPr>
        <w:t>Всички пророци свидетелстват за „последните дни“ на следствения съд и тези „последни дни“ започнаха конкретно на 11 септември 2001 година, а сега вече са достигнали до момента, в който започва запечатването. Запечатването започва при завършека на трите и половина символични дни, през които двамата убити свидетели лежаха на улицата. Всички пророци са в съгласие един с друг. Павел видя бойното поле на последната изпитателна война, която се води в първото небе. Бойното поле на последната изпитателна война, което се намира в пределите на първото небе, съответства на бойното поле на първата изпитателна война, която се води в третото небе. Може да изглежда ненужно да се определят бойните полета като полета на изпитателната война, но Сатана, който беше противникът на Христос в първата битка и е противникът на сто четиридесет и четирите хиляди в последната битка, знае, че времето му е кратко. Той знае, че това е битка, поставена в пределите на изпитателното време. А ние?</w:t>
      </w:r>
    </w:p>
    <w:p>
      <w:pPr>
        <w:pStyle w:val="ArticleBody"/>
        <w:jc w:val="left"/>
      </w:pPr>
      <w:r>
        <w:rPr>
          <w:rFonts w:ascii="Times New Roman" w:hAnsi="Times New Roman" w:eastAsia="Times New Roman" w:cs="Times New Roman"/>
        </w:rPr>
        <w:t>През 1840 г. могъщият ангел слезе и даде сила на вестта на първия ангел. Тогава протестантите от това поколение бяха изпитани и върху тях се прикрепи име на бунт, тъй като бяха наречени дъщерите на Вавилон. Името на Луцифер също се промени по време на неговото изпитателно време. Могъщият ангел, който слезе през 1840 г., беше прообраз на могъщия ангел от Откровение осемнадесета глава, който слезе на 11 септември 2001 г. Изследователният съд все още не беше започнал през 1840 г., защото до него оставаха още четири години, но протестантите все пак дадоха пророческо представяне на съда над живите, защото когато ангелът слезе през 1840 г., започна тяхното изпитателно време. Когато ангелът от Откровение осемнадесета глава слезе през 2001 г., съдът в небето се промени от съда над мъртвите към съда над живите.</w:t>
      </w:r>
    </w:p>
    <w:p>
      <w:pPr>
        <w:pStyle w:val="ArticleBody"/>
        <w:jc w:val="left"/>
      </w:pPr>
      <w:r>
        <w:rPr>
          <w:rFonts w:ascii="Times New Roman" w:hAnsi="Times New Roman" w:eastAsia="Times New Roman" w:cs="Times New Roman"/>
        </w:rPr>
        <w:t>На 18 юли 2020 г. настъпи първото разочарование за движението на третия ангел, което е предобразено от първото разочарование на движението на първия ангел. В движението в началото изпитателният процес на протестантите приключи при белега на първото разочарование, а след това започна изпитването на първото движение. На 18 юли 2020 г. съдебният процес направи още една крачка напред, защото вестта, която трябваше да пристигне в края на пустинята от три дни и половина, щеше не само да бъде съвършеното и окончателно изпълнение на вестта на Среднощния вик, но и пророчески да отбележи настъпването на запечатването на сто четиридесет и четирите хиляди.</w:t>
      </w:r>
    </w:p>
    <w:p>
      <w:pPr>
        <w:pStyle w:val="ArticleScripture"/>
        <w:jc w:val="left"/>
      </w:pPr>
      <w:r>
        <w:rPr>
          <w:rFonts w:ascii="Times New Roman" w:hAnsi="Times New Roman" w:eastAsia="Times New Roman" w:cs="Times New Roman"/>
        </w:rPr>
        <w:t>И славата на Израилевия Бог се издигна от херувима, върху когото беше, към прага на дома. И Той повика мъжа, облечен в ленени дрехи, който имаше писарска мастилница при бедрото си; и Господ му каза: Премини през средата на града, през средата на Йерусалим, и постави белег на челата на мъжете, които въздишат и плачат заради всички мерзости, които се вършат сред него. Езекиил 9:3, 4.</w:t>
      </w:r>
    </w:p>
    <w:p>
      <w:pPr>
        <w:pStyle w:val="ArticleBody"/>
        <w:jc w:val="left"/>
      </w:pPr>
      <w:r>
        <w:rPr>
          <w:rFonts w:ascii="Times New Roman" w:hAnsi="Times New Roman" w:eastAsia="Times New Roman" w:cs="Times New Roman"/>
        </w:rPr>
        <w:t>Процесът на запечатването на сто четиридесет и четирите хиляди започна при тяхното раждане, което беше и тяхното възкресение. Вестта за четирите ветрове довежда мъртвите сухи кости до живот, а вестта за четирите ветрове е вестта за запечатването на сто четиридесет и четирите хиляди. И Павел, и Йоан видяха и чуха самата история, в която сега живеем — историята, „която мнозина пророци и праведни човеци са желали да видят“. Историята на могъщото движение на третия ангел, което беше предобразено от могъщото движение на първия ангел.</w:t>
      </w:r>
    </w:p>
    <w:p>
      <w:pPr>
        <w:pStyle w:val="ArticleScripture"/>
        <w:jc w:val="left"/>
      </w:pPr>
      <w:r>
        <w:rPr>
          <w:rFonts w:ascii="Times New Roman" w:hAnsi="Times New Roman" w:eastAsia="Times New Roman" w:cs="Times New Roman"/>
        </w:rPr>
        <w:t>„Всички вестѝ, дадени от 1840–1844 г., трябва сега да бъдат представени с мощ, защото мнозина са изгубили ориентирите си. Вестите трябва да отидат до всички църкви.</w:t>
      </w:r>
    </w:p>
    <w:p>
      <w:pPr>
        <w:pStyle w:val="ArticleScripture"/>
        <w:jc w:val="left"/>
      </w:pPr>
      <w:r>
        <w:rPr>
          <w:rFonts w:ascii="Times New Roman" w:hAnsi="Times New Roman" w:eastAsia="Times New Roman" w:cs="Times New Roman"/>
        </w:rPr>
        <w:t>„Христос каза: „Блажени са вашите очи, защото виждат; и вашите уши, защото чуват. Защото истина ви казвам, че мнозина пророци и праведници са желали да видят онова, което вие виждате, и не са го видели; и да чуят онова, което вие чувате, и не са го чули“ [Матей 13:16, 17]. Блажени са очите, които видяха нещата, видени през 1843 и 1844 година.</w:t>
      </w:r>
    </w:p>
    <w:p>
      <w:pPr>
        <w:pStyle w:val="ArticleScripture"/>
        <w:jc w:val="left"/>
      </w:pPr>
      <w:r>
        <w:rPr>
          <w:rFonts w:ascii="Times New Roman" w:hAnsi="Times New Roman" w:eastAsia="Times New Roman" w:cs="Times New Roman"/>
        </w:rPr>
        <w:t>„Вестта бе дадена. И не бива да има никакво забавяне в повтарянето на вестта, защото знаменията на времето се изпълняват; заключителното дело трябва да бъде извършено. Велико дело ще бъде извършено за кратко време. Скоро по Божие назначение ще бъде дадена вест, която ще се разрасне до силен вик. Тогава Даниил ще застане в своя дял, за да даде своето свидетелство.“ Manuscript Releases, том 21, 437.</w:t>
      </w:r>
    </w:p>
    <w:p>
      <w:pPr>
        <w:pStyle w:val="ArticleBody"/>
        <w:jc w:val="left"/>
      </w:pPr>
      <w:r>
        <w:rPr>
          <w:rFonts w:ascii="Times New Roman" w:hAnsi="Times New Roman" w:eastAsia="Times New Roman" w:cs="Times New Roman"/>
        </w:rPr>
        <w:t>Преобладаващата тема на първоначалната война на Луцифер в небето беше комуникацията. Той беше носителят на светлина, който използва положението си, за да внушава заблуда в умовете на светите ангели. Казано ни е, че ангелите, които възприеха неговите бунтовни идеи, дори не разпознаха, че именно Луцифер ги беше съблазнил да мислят нещата, които в крайна сметка помислиха за Бога. Той беше толкова коварен, както беше и с Ева в градината, че ангелите, които някога бяха свети, започнаха да вярват, че мислите, които Сатана беше внедрил в умовете им, са техни собствени първоначални мисли. Тези семена в крайна сметка принесоха плода на вечното унищожение.</w:t>
      </w:r>
    </w:p>
    <w:p>
      <w:pPr>
        <w:pStyle w:val="ArticleBody"/>
        <w:jc w:val="left"/>
      </w:pPr>
      <w:r>
        <w:rPr>
          <w:rFonts w:ascii="Times New Roman" w:hAnsi="Times New Roman" w:eastAsia="Times New Roman" w:cs="Times New Roman"/>
        </w:rPr>
        <w:t>Последната война, която се води в първото небе, е на път да започне, и тя не е за съблазняването на светите ангели, нито за съблазняването на Ева от Сатана, а по-скоро за неговото съблазняване на цялото човечество чрез един покварен комуникационен процес, представен като намиращ се в небесата. Става дума за Световната мрежа, която Сатана използва, за да внедрява идеи в хората, без те да знаят, че са повярвали на лъжа, и като правят това, показват, че не обичат истината. Именно апостол Павел заяви, че в „последните дни“ хората ще приемат лъжа, защото не са имали любов към „истината“. В края на краищата той бе видял самата история, в която се осъществява това удивително дело на Сатана.</w:t>
      </w:r>
    </w:p>
    <w:p>
      <w:pPr>
        <w:pStyle w:val="ArticleBody"/>
        <w:jc w:val="left"/>
      </w:pPr>
      <w:r>
        <w:rPr>
          <w:rFonts w:ascii="Times New Roman" w:hAnsi="Times New Roman" w:eastAsia="Times New Roman" w:cs="Times New Roman"/>
        </w:rPr>
        <w:t>Съблазняването на човечеството се осъществява от глобалистите на Организацията на обединените нации, които са драконовата сила. Глобалистите на Организацията на обединените нации в пророчеството се състоят от царе и търговци. Царете са правителствата, а техногигантите и мултинационалните милиардери са търговците.</w:t>
      </w:r>
    </w:p>
    <w:p>
      <w:pPr>
        <w:pStyle w:val="ArticleBody"/>
        <w:jc w:val="left"/>
      </w:pPr>
      <w:r>
        <w:rPr>
          <w:rFonts w:ascii="Times New Roman" w:hAnsi="Times New Roman" w:eastAsia="Times New Roman" w:cs="Times New Roman"/>
        </w:rPr>
        <w:t>Воюването започва при неделния закон, в който момент Съединените щати стават първостепенният цар на десетте царе. Тогава Съединените щати току-що са проговорили като змей, като по този начин отбелязват края на шестото царство на земния звяр. След това те излизат, за да измамят целия свят чрез чудесата, които той трябва да извърши пред звяра — чудеса, представени като свеждане на огън от небето.</w:t>
      </w:r>
    </w:p>
    <w:p>
      <w:pPr>
        <w:pStyle w:val="ArticleScripture"/>
        <w:jc w:val="left"/>
      </w:pPr>
      <w:r>
        <w:rPr>
          <w:rFonts w:ascii="Times New Roman" w:hAnsi="Times New Roman" w:eastAsia="Times New Roman" w:cs="Times New Roman"/>
        </w:rPr>
        <w:t>И върши големи чудеса, тъй че прави огън да слиза от небето на земята пред човеците. Откровение 13:13.</w:t>
      </w:r>
    </w:p>
    <w:p>
      <w:pPr>
        <w:pStyle w:val="ArticleBody"/>
        <w:jc w:val="left"/>
      </w:pPr>
      <w:r>
        <w:rPr>
          <w:rFonts w:ascii="Times New Roman" w:hAnsi="Times New Roman" w:eastAsia="Times New Roman" w:cs="Times New Roman"/>
        </w:rPr>
        <w:t>Когато възкресените мъртви сухи кости, които бяха избити на улицата, бъдат издигнати на небето като знаме, едновременно с това на небето се явява и друго знамение.</w:t>
      </w:r>
    </w:p>
    <w:p>
      <w:pPr>
        <w:pStyle w:val="ArticleScripture"/>
        <w:jc w:val="left"/>
      </w:pPr>
      <w:r>
        <w:rPr>
          <w:rFonts w:ascii="Times New Roman" w:hAnsi="Times New Roman" w:eastAsia="Times New Roman" w:cs="Times New Roman"/>
        </w:rPr>
        <w:t>И яви се друго знамение на небето; и ето, голям червен змей, който имаше седем глави и десет рога, и на главите си — седем корони. Откровение 12:3.</w:t>
      </w:r>
    </w:p>
    <w:p>
      <w:pPr>
        <w:pStyle w:val="ArticleBody"/>
        <w:jc w:val="left"/>
      </w:pPr>
      <w:r>
        <w:rPr>
          <w:rFonts w:ascii="Times New Roman" w:hAnsi="Times New Roman" w:eastAsia="Times New Roman" w:cs="Times New Roman"/>
        </w:rPr>
        <w:t>Големият червен змей е Сатана, но също така е и езическият Рим.</w:t>
      </w:r>
    </w:p>
    <w:p>
      <w:pPr>
        <w:pStyle w:val="ArticleScripture"/>
        <w:jc w:val="left"/>
      </w:pPr>
      <w:r>
        <w:rPr>
          <w:rFonts w:ascii="Times New Roman" w:hAnsi="Times New Roman" w:eastAsia="Times New Roman" w:cs="Times New Roman"/>
        </w:rPr>
        <w:t>„Така че, макар драконът, преди всичко, да представлява Сатана, той е, във вторичен смисъл, символ на езическия Рим.“ Великата борба, 439.</w:t>
      </w:r>
    </w:p>
    <w:p>
      <w:pPr>
        <w:pStyle w:val="ArticleBody"/>
        <w:jc w:val="left"/>
      </w:pPr>
      <w:r>
        <w:rPr>
          <w:rFonts w:ascii="Times New Roman" w:hAnsi="Times New Roman" w:eastAsia="Times New Roman" w:cs="Times New Roman"/>
        </w:rPr>
        <w:t>Змеят е Сатана, а във вторично приложение змейът представлява езическия Рим. В историята на Христовото раждане е представен змейът на езическия Рим; но съвършеното пророческо приложение на змея е в „последните дни“. В „последните дни“ змейът е представен от десетте царе на Обединените нации. Те се явяват не в историята на Христовото раждане, а в историята на раждането на сто четиридесет и четирите хиляди, чието раждане беше предобразено от Христовото раждане.</w:t>
      </w:r>
    </w:p>
    <w:p>
      <w:pPr>
        <w:pStyle w:val="ArticleScripture"/>
        <w:jc w:val="left"/>
      </w:pPr>
      <w:r>
        <w:rPr>
          <w:rFonts w:ascii="Times New Roman" w:hAnsi="Times New Roman" w:eastAsia="Times New Roman" w:cs="Times New Roman"/>
        </w:rPr>
        <w:t>„Царе и владетели и управници са наложили върху себе си белега на антихриста и са представени като змея, който отива да воюва против светиите — против онези, които пазят Божиите заповеди и имат Исусовата вяра.“ Testimonies to Ministers, 38.</w:t>
      </w:r>
    </w:p>
    <w:p>
      <w:pPr>
        <w:pStyle w:val="ArticleBody"/>
        <w:jc w:val="left"/>
      </w:pPr>
      <w:r>
        <w:rPr>
          <w:rFonts w:ascii="Times New Roman" w:hAnsi="Times New Roman" w:eastAsia="Times New Roman" w:cs="Times New Roman"/>
        </w:rPr>
        <w:t>Десетте рога на змея са символът на неговата конфедерация; седемте му глави с корони върху тях го отъждествяват като седмата глава от осемте царства на библейското пророчество, представени както в образа на Навуходоносор в Даниил, втора глава, така и в осемте глави от Откровение, седемнадесета глава. Обединените нации са „друго знамение на небето“ именно във времето, когато знамето, което е било родено на улицата, минаваща през долината на мъртвите сухи кости, се издига към небето. Змеят и жената се явяват като знамения на небето при неделния закон, което е и самият момент, когато морският звяр на католицизма също бива „почуден след него“.</w:t>
      </w:r>
    </w:p>
    <w:p>
      <w:pPr>
        <w:pStyle w:val="ArticleScripture"/>
        <w:jc w:val="left"/>
      </w:pPr>
      <w:r>
        <w:rPr>
          <w:rFonts w:ascii="Times New Roman" w:hAnsi="Times New Roman" w:eastAsia="Times New Roman" w:cs="Times New Roman"/>
        </w:rPr>
        <w:t>И видях една от главите му като че ли смъртно ранена; и смъртоносната му рана оздравя; и цялата земя се почуди и тръгна след звяра. Откровение 13:3.</w:t>
      </w:r>
    </w:p>
    <w:p>
      <w:pPr>
        <w:pStyle w:val="ArticleBody"/>
        <w:jc w:val="left"/>
      </w:pPr>
      <w:r>
        <w:rPr>
          <w:rFonts w:ascii="Times New Roman" w:hAnsi="Times New Roman" w:eastAsia="Times New Roman" w:cs="Times New Roman"/>
        </w:rPr>
        <w:t>Светът се удивлява след папския звяр от морето, „след“ като смъртоносната му рана бъде изцелена, а тя бива изцелена при неделния закон в Съединените щати. Знамето, змеят и звярът — всички те стават предмет на удивление, започвайки от неделния закон в Съединените щати. Лъжепророкът проявява най-значимото от сатанинските чудеса именно в същото това време, защото е непосредствено след неделния закон, когато лъжепророкът току-що е започнал да говори като „змей“, че той излиза, за да измами целия свят, и осъществява измамата си от небето.</w:t>
      </w:r>
    </w:p>
    <w:p>
      <w:pPr>
        <w:pStyle w:val="ArticleScripture"/>
        <w:jc w:val="left"/>
      </w:pPr>
      <w:r>
        <w:rPr>
          <w:rFonts w:ascii="Times New Roman" w:hAnsi="Times New Roman" w:eastAsia="Times New Roman" w:cs="Times New Roman"/>
        </w:rPr>
        <w:t>И видях друг звяр, който излизаше от земята; и имаше два рога, подобни на агнешки, а говореше като змей. И упражнява цялата власт на първия звяр пред него, и прави така, че земята и живеещите на нея да се поклонят на първия звяр, чиято смъртоносна рана бе изцелена. И върши големи знамения, дотолкова че сваля и огън от небето на земята пред очите на човеците. Откровение 13:11–13.</w:t>
      </w:r>
    </w:p>
    <w:p>
      <w:pPr>
        <w:pStyle w:val="ArticleBody"/>
        <w:jc w:val="left"/>
      </w:pPr>
      <w:r>
        <w:rPr>
          <w:rFonts w:ascii="Times New Roman" w:hAnsi="Times New Roman" w:eastAsia="Times New Roman" w:cs="Times New Roman"/>
        </w:rPr>
        <w:t>Войната, която започна на третото небе, завършва на първото небе. Тройният съюз на змея, звяра и лъжепророка е определен от Библията и Духа на пророчеството като злата конфедерация. При неделния закон тройният съюз започва да води целия свят във война против жената, докато настъпва към Армагедон. При неделния закон те заемат позициите си на бойното поле на първото небе, а след това губят! Както Рим се издига на власт три пъти в историята на света, той винаги първо побеждава своя враг, после своя съюзник, после своята жертва, а след това пада.</w:t>
      </w:r>
    </w:p>
    <w:p>
      <w:pPr>
        <w:pStyle w:val="ArticleScripture"/>
        <w:jc w:val="left"/>
      </w:pPr>
      <w:r>
        <w:rPr>
          <w:rFonts w:ascii="Times New Roman" w:hAnsi="Times New Roman" w:eastAsia="Times New Roman" w:cs="Times New Roman"/>
        </w:rPr>
        <w:t>И видях три нечисти духове, подобни на жаби, да излизат от устата на змея, и от устата на звяра, и от устата на лъжепророка. Защото те са бесовски духове, които вършат знамения и излизат при царете на земята и на целия свят, за да ги съберат за битката на онзи велик ден на Всемогъщия Бог. Ето, идвам като крадец. Блажен е онзи, който бди и пази дрехите си, за да не ходи гол и да видят срама му. И ги събра на мястото, което на еврейски се нарича Армагедон. Откровение 16:13–16.</w:t>
      </w:r>
    </w:p>
    <w:p>
      <w:pPr>
        <w:pStyle w:val="ArticleBody"/>
        <w:jc w:val="left"/>
      </w:pPr>
      <w:r>
        <w:rPr>
          <w:rFonts w:ascii="Times New Roman" w:hAnsi="Times New Roman" w:eastAsia="Times New Roman" w:cs="Times New Roman"/>
        </w:rPr>
        <w:t>„Войната на небето“ в „последните дни“ не е метафорична; тя е война на комуникацията, която се води в небесата. От устата на змея, от устата на звяра и от устата на лъжепророка излизат „духове на бесове“, които вършат „чудеса“. Думата „дух“ означава дихание, а диханието е символ на вест. Диханието в Езекиил тридесет и седма глава оживотворява мъртвите кости и върши това, като предава вестта на исляма, който в Библията е представен като източния вятър. „Дух“, „вятър“ и „дихание“ са една и съща дума, преведена с тези три английски думи както в еврейския, така и в гръцкия език.</w:t>
      </w:r>
    </w:p>
    <w:p>
      <w:pPr>
        <w:pStyle w:val="ArticleScripture"/>
        <w:jc w:val="left"/>
      </w:pPr>
      <w:r>
        <w:rPr>
          <w:rFonts w:ascii="Times New Roman" w:hAnsi="Times New Roman" w:eastAsia="Times New Roman" w:cs="Times New Roman"/>
        </w:rPr>
        <w:t>„Бог може да вдъхне нов живот на всяка душа, която искрено желае да Му служи, и може да докосне устните с жив въглен от олтара, и да ги направи красноречиви в Неговата прослава. Хиляди гласове ще бъдат изпълнени със силата да изговарят чудните истини на Божието Слово. Заекващият език ще бъде развързан, а плахите ще бъдат укрепени, за да дават смело свидетелство за истината. Нека Господ помогне на Своя народ да очисти храма на душата от всяко осквернение и да поддържа такава тясна връзка с Него, че да стане участник в късния дъжд, когато бъде излян.“ Review and Herald, 20 юли 1886 г.</w:t>
      </w:r>
    </w:p>
    <w:p>
      <w:pPr>
        <w:pStyle w:val="ArticleBody"/>
        <w:jc w:val="left"/>
      </w:pPr>
      <w:r>
        <w:rPr>
          <w:rFonts w:ascii="Times New Roman" w:hAnsi="Times New Roman" w:eastAsia="Times New Roman" w:cs="Times New Roman"/>
        </w:rPr>
        <w:t>„Духовете“, които излизат от устата на змея, от устата на звяра и от устата на лъжепророка, представляват сатанински послания. В първата битка в третото небе — това бяха покварени съобщения, както е представено чрез покварения носител на светлина. В последната битка в първото небе — това отново са покварени съобщения. Покварените съобщения, които Сатана използва във войната на третото небе, и които предстои отново да бъдат използвани във войната на първото небе, бяха месмеризъм, който в съвременни времена се нарича хипноза.</w:t>
      </w:r>
    </w:p>
    <w:p>
      <w:pPr>
        <w:pStyle w:val="ArticleScripture"/>
        <w:jc w:val="left"/>
      </w:pPr>
      <w:r>
        <w:rPr>
          <w:rFonts w:ascii="Times New Roman" w:hAnsi="Times New Roman" w:eastAsia="Times New Roman" w:cs="Times New Roman"/>
        </w:rPr>
        <w:t>„Мъжете и жените не бива да изучават науката как да пленяват умовете на онези, които общуват с тях. Това е науката, на която учи Сатана. Ние трябва да се противопоставяме на всичко от този род. Не бива да си служим с месмеризма и хипнотизма — науката на онзи, който изгуби първото си състояние и бе изхвърлен от небесните дворове.“ Ръкопис 86, 1905 г.</w:t>
      </w:r>
    </w:p>
    <w:p>
      <w:pPr>
        <w:pStyle w:val="ArticleBody"/>
        <w:jc w:val="left"/>
      </w:pPr>
      <w:r>
        <w:rPr>
          <w:rFonts w:ascii="Times New Roman" w:hAnsi="Times New Roman" w:eastAsia="Times New Roman" w:cs="Times New Roman"/>
        </w:rPr>
        <w:t>Хипнотизмът се осъществява в света днес чрез техногигантите посредством световната мрежа, която използва онова, което се обозначава като наука на съвременната реклама, но в действителност представлява върховното усъвършенстване на старата сатанинска наука за хипнотизма. Глобалистите, техногигантите и милиардерите възнамеряват да уловят плячката си в „мрежа“ от измама, която вече е установена по целия свят. Ако щете — сатанинските психологически операции на Сатана върху целия свят. Именно сатанински послания водят света към Армагедон, и тези сатанински послания се прогласяват в небесата в същото време, когато трите ангела прогласяват Христовата вест в небесата.</w:t>
      </w:r>
    </w:p>
    <w:p>
      <w:pPr>
        <w:pStyle w:val="ArticleScripture"/>
        <w:jc w:val="left"/>
      </w:pPr>
      <w:r>
        <w:rPr>
          <w:rFonts w:ascii="Times New Roman" w:hAnsi="Times New Roman" w:eastAsia="Times New Roman" w:cs="Times New Roman"/>
        </w:rPr>
        <w:t>И видях друг ангел, да лети посред небето, който имаше вечното благовестие, за да го проповядва на живеещите по земята, и на всеки народ, племе, език и люде, като казваше със силен глас: Бойте се от Бога и Му въздайте слава; защото настана часът на Неговия съд; и поклонете се на Този, Който е направил небето и земята, морето и водните извори. И след него дойде друг ангел, който казваше: Падна, падна Вавилон, великият град, защото напои всички народи с виното на яростта на своето блудство. И трети ангел ги последва, като казваше със силен глас: Ако някой се поклони на звяра и на неговия образ, и приеме белега му на челото си или на ръката си, той ще пие от виното на Божия гняв, налято неразредено в чашата на Неговото негодувание; и ще бъде мъчен с огън и жупел пред светите ангели и пред Агнето. И димът от тяхното мъчение се издига до вечни векове; и нямат покой денем, нито нощем, онези, които се покланят на звяра и на неговия образ, и който приеме белега на името му. Откровение 14:6–11.</w:t>
      </w:r>
    </w:p>
    <w:p>
      <w:pPr>
        <w:pStyle w:val="ArticleBody"/>
        <w:jc w:val="left"/>
      </w:pPr>
      <w:r>
        <w:rPr>
          <w:rFonts w:ascii="Times New Roman" w:hAnsi="Times New Roman" w:eastAsia="Times New Roman" w:cs="Times New Roman"/>
        </w:rPr>
        <w:t>„Духовете“, които излизат от всеки член на тройния съюз, излизат от устата им. Говоренето на една нация е действието на нейното управление.</w:t>
      </w:r>
    </w:p>
    <w:p>
      <w:pPr>
        <w:pStyle w:val="ArticleScripture"/>
        <w:jc w:val="left"/>
      </w:pPr>
      <w:r>
        <w:rPr>
          <w:rFonts w:ascii="Times New Roman" w:hAnsi="Times New Roman" w:eastAsia="Times New Roman" w:cs="Times New Roman"/>
        </w:rPr>
        <w:t>„Говоренето на една нация е действието на нейните законодателни и съдебни власти.“ Великата борба, 443.</w:t>
      </w:r>
    </w:p>
    <w:p>
      <w:pPr>
        <w:pStyle w:val="ArticleBody"/>
        <w:jc w:val="left"/>
      </w:pPr>
      <w:r>
        <w:rPr>
          <w:rFonts w:ascii="Times New Roman" w:hAnsi="Times New Roman" w:eastAsia="Times New Roman" w:cs="Times New Roman"/>
        </w:rPr>
        <w:t>На Йеремия бе обещано, че ако отдели пшеницата от плявата и не се върне при плявата (макар че плявата можеше да се върне при него), Бог ще го направи Свои „уста“.</w:t>
      </w:r>
    </w:p>
    <w:p>
      <w:pPr>
        <w:pStyle w:val="ArticleScripture"/>
        <w:jc w:val="left"/>
      </w:pPr>
      <w:r>
        <w:rPr>
          <w:rFonts w:ascii="Times New Roman" w:hAnsi="Times New Roman" w:eastAsia="Times New Roman" w:cs="Times New Roman"/>
        </w:rPr>
        <w:t>Не седях в събранието на присмивателите, нито се веселявах; седях сам поради Твоята ръка, защото Ти ме изпълни с негодувание. Защо болката ми е непрестанна и раната ми — нелечима, която отказва да се изцери? Нима ще бъдеш за мене съвсем като лъжец, като води, които пресъхват? Затова тъй казва Господ: Ако се върнеш, тогава ще те възстановя и ще стоиш пред Мене; и ако отделиш скъпоценното от нищожното, ще бъдеш като Моите уста; нека те се върнат при тебе, а ти не се връщай при тях. Еремия 15:17–19.</w:t>
      </w:r>
    </w:p>
    <w:p>
      <w:pPr>
        <w:pStyle w:val="ArticleBody"/>
        <w:jc w:val="left"/>
      </w:pPr>
      <w:r>
        <w:rPr>
          <w:rFonts w:ascii="Times New Roman" w:hAnsi="Times New Roman" w:eastAsia="Times New Roman" w:cs="Times New Roman"/>
        </w:rPr>
        <w:t>Йеремия представлява милеритите в тяхното първо разочарование, които мислеха, че Бог е излъгал. Бог не беше излъгал; Той просто беше държал ръката Си над една грешка в картата от 1843 година. На Йеремия беше обещано, както е обещано и на онези, които бяха разочаровани на 18 юли 2020 г., че ако се отделят от безумните личности и сатанинските учения, които присъстваха преди разочарованието, тогава Господ ще направи Йеремия, и онези, които той предобразява, Свои „уста“. Картата от 1843 година беше изготвена в изпълнение на заповедта за това в втора глава на Авакум.</w:t>
      </w:r>
    </w:p>
    <w:p>
      <w:pPr>
        <w:pStyle w:val="ArticleScripture"/>
        <w:jc w:val="left"/>
      </w:pPr>
      <w:r>
        <w:rPr>
          <w:rFonts w:ascii="Times New Roman" w:hAnsi="Times New Roman" w:eastAsia="Times New Roman" w:cs="Times New Roman"/>
        </w:rPr>
        <w:t>„Обединеното свидетелство на лекторите и изданията на Второто пришествие, когато стояха на „първоначалната вяра“, беше, че публикуването на схемата е изпълнение на Авакум 2:2, 3. Ако схемата е била предмет на пророчество (а онези, които го отричат, оставят първоначалната вяра), тогава следва, че 457 г. пр. Хр. е била годината, от която трябва да се датират 2300-те дни. Необходимо беше 1843 да бъде първото публикувано време, за да може „видението“ да „забави“, или да има време на забавяне, през което девствената дружина трябваше да задреме и заспи относно великия въпрос за времето, тъкмо преди да бъде събудена чрез Среднощния вик.“ Джеймс Уайт, Second Advent Review and Sabbath Herald, Том 1, Брой 2.</w:t>
      </w:r>
    </w:p>
    <w:p>
      <w:pPr>
        <w:pStyle w:val="ArticleBody"/>
        <w:jc w:val="left"/>
      </w:pPr>
      <w:r>
        <w:rPr>
          <w:rFonts w:ascii="Times New Roman" w:hAnsi="Times New Roman" w:eastAsia="Times New Roman" w:cs="Times New Roman"/>
        </w:rPr>
        <w:t>Господ, чрез Авакум, заповяда на милеритите да изработят картата от 1843 година, и тя съдържаше грешка, над която Господ държеше ръката Си. Ето защо Еремия заявява, че неговото разочарование е било поради Божията ръка. Когато след разочарованието Господ насочи милеритите обратно към втора глава на Авакум, те видяха обещанието, че макар видението да се забави, те трябва да го чакат, защото то няма да излъже и че накрая ще „проговори“.</w:t>
      </w:r>
    </w:p>
    <w:p>
      <w:pPr>
        <w:pStyle w:val="ArticleBody"/>
        <w:jc w:val="left"/>
      </w:pPr>
      <w:r>
        <w:rPr>
          <w:rFonts w:ascii="Times New Roman" w:hAnsi="Times New Roman" w:eastAsia="Times New Roman" w:cs="Times New Roman"/>
        </w:rPr>
        <w:t>„Говорещото“ видение представляваше съдържанието на пророческата вест, а обещанието към Еремия беше, че ако той отърси от себе си разочарованието, възвърне ревността за вестта, която е имал преди разочарованието, и ако направи разграничение между житото и плявата, той ще бъде Божии „уста“ и ще представи вестта на Среднощния вик.</w:t>
      </w:r>
    </w:p>
    <w:p>
      <w:pPr>
        <w:pStyle w:val="ArticleScripture"/>
        <w:jc w:val="left"/>
      </w:pPr>
      <w:r>
        <w:rPr>
          <w:rFonts w:ascii="Times New Roman" w:hAnsi="Times New Roman" w:eastAsia="Times New Roman" w:cs="Times New Roman"/>
        </w:rPr>
        <w:t>Защото видението е още за определеното време; но в края ще проговори и няма да излъже; ако и да се забави, чакай го; защото непременно ще дойде, няма да се забави. Авакум 2:3.</w:t>
      </w:r>
    </w:p>
    <w:p>
      <w:pPr>
        <w:pStyle w:val="ArticleBody"/>
        <w:jc w:val="left"/>
      </w:pPr>
      <w:r>
        <w:rPr>
          <w:rFonts w:ascii="Times New Roman" w:hAnsi="Times New Roman" w:eastAsia="Times New Roman" w:cs="Times New Roman"/>
        </w:rPr>
        <w:t>Онези, които са представени чрез Еремия, както в движението на първия, така и на третия ангел, и които изпълняват заповедта да се завърнат, ще бъдат „устата“ на Господа във войната против злия съюз, на бойното поле на първото небе. Те ще представят вестта на Среднощния вик. Онези, които са представени чрез Еремия, сега чуват „глас“ в пустинята. Три и половина символични дни са символ на пророческа пустиня.</w:t>
      </w:r>
    </w:p>
    <w:p>
      <w:pPr>
        <w:pStyle w:val="ArticleScripture"/>
        <w:jc w:val="left"/>
      </w:pPr>
      <w:r>
        <w:rPr>
          <w:rFonts w:ascii="Times New Roman" w:hAnsi="Times New Roman" w:eastAsia="Times New Roman" w:cs="Times New Roman"/>
        </w:rPr>
        <w:t>Глас на един, който вика в пустинята: Пригответе пътя Господен, прави направете в пустинята друм за нашия Бог. Всяка долина ще се издигне, и всяка планина и хълм ще се снижат; кривото ще стане право, и неравните места — равнина; и славата Господня ще се яви, и всяка твар заедно ще я види; защото устата Господни изговориха това. Исая 40:3–5.</w:t>
      </w:r>
    </w:p>
    <w:p>
      <w:pPr>
        <w:pStyle w:val="ArticleBody"/>
        <w:jc w:val="left"/>
      </w:pPr>
      <w:r>
        <w:rPr>
          <w:rFonts w:ascii="Times New Roman" w:hAnsi="Times New Roman" w:eastAsia="Times New Roman" w:cs="Times New Roman"/>
        </w:rPr>
        <w:t>Ще продължим разглеждането си на последната битка от изпитателната война, която започна в третото небе и завършва в първото небе, в следващата статия.</w:t>
      </w:r>
    </w:p>
    <w:p>
      <w:pPr>
        <w:pStyle w:val="ArticleScripture"/>
        <w:jc w:val="left"/>
      </w:pPr>
      <w:r>
        <w:rPr>
          <w:rFonts w:ascii="Times New Roman" w:hAnsi="Times New Roman" w:eastAsia="Times New Roman" w:cs="Times New Roman"/>
        </w:rPr>
        <w:t>Тогава всички мадиамци и амаликци, и синовете на изтока, се събраха заедно, преминаха и разположиха стан в долината Езраел. А Духът Господен слезе върху Гедеон, и той затръби с тръба; и Авиезер се събра след него. И той изпрати пратеници по цялото Манасие; и то също се събра след него; изпрати пратеници и до Асир, и до Завулон, и до Нефталим; и те излязоха да ги посрещнат. Съдии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Число десет</dc:title>
  <dc:subject>Войната на небето</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