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পঁচিশ</w:t>
      </w:r>
    </w:p>
    <w:p>
      <w:pPr>
        <w:pStyle w:val="ArticleSubtitle"/>
        <w:jc w:val="left"/>
      </w:pPr>
      <w:r>
        <w:rPr>
          <w:rFonts w:ascii="Nirmala UI" w:hAnsi="Nirmala UI" w:eastAsia="Nirmala UI" w:cs="Nirmala UI"/>
        </w:rPr>
        <w:t>বাবিলনের অবনতির উন্মোচন: নেবুচাদনেজ্জার থেকে বেলশাসর পর্যন্ত একটি ভবিষ্যদ্বাণীমূলক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পঞ্চম অধ্যায়ে Belshazzar-এর পতনটি চতুর্থ অধ্যায়ে Nebuchadnezzar-এর পতনের দ্বারা প্রতীকায়িত হয়েছিল।</w:t>
      </w:r>
    </w:p>
    <w:p>
      <w:pPr>
        <w:pStyle w:val="ArticleScripture"/>
        <w:jc w:val="left"/>
      </w:pPr>
      <w:r>
        <w:rPr>
          <w:rFonts w:ascii="Nirmala UI" w:hAnsi="Nirmala UI" w:eastAsia="Nirmala UI" w:cs="Nirmala UI"/>
        </w:rPr>
        <w:t>“বাবিলনের শেষ শাসকের নিকট, যেমন প্রতীকরূপে তার প্রথম শাসকের নিকট এসেছিল, ঐশ্বরিক প্রহরীর সেই রায় এসে পৌঁছেছিল: ‘হে রাজা, ... তোমাকেই বলা হচ্ছে; রাজ্য তোমার কাছ থেকে অপসৃত হয়েছে।’ দানিয়েল ৪:৩১।” নবী ও রাজারা, ৫৩৩.</w:t>
      </w:r>
    </w:p>
    <w:p>
      <w:pPr>
        <w:pStyle w:val="ArticleBody"/>
        <w:jc w:val="left"/>
      </w:pPr>
      <w:r>
        <w:rPr>
          <w:rFonts w:ascii="Nirmala UI" w:hAnsi="Nirmala UI" w:eastAsia="Nirmala UI" w:cs="Nirmala UI"/>
        </w:rPr>
        <w:t>সত্তর বছর শাসনকারী রাজ্যের সূচনাকে নেবুখাদনেজ্জার এবং সমাপ্তিকে বেলশাজ্জার প্রতিনিধিত্ব করেন, এবং এভাবে সেই রাজ্য প্রকাশিত বাক্যের তেরো নম্বর অধ্যায়ের পৃথিবীর পশু (যুক্তরাষ্ট্র)-এর রাজত্বকে প্রতীকায়িত করেছিল, যার রাজত্ব হওয়ার কথা ছিল সেই সময়ে যখন টাইরের বেশ্যা (পোপতন্ত্র) বিস্মৃত ছিল।</w:t>
      </w:r>
    </w:p>
    <w:p>
      <w:pPr>
        <w:pStyle w:val="ArticleScripture"/>
        <w:jc w:val="left"/>
      </w:pPr>
      <w:r>
        <w:rPr>
          <w:rFonts w:ascii="Nirmala UI" w:hAnsi="Nirmala UI" w:eastAsia="Nirmala UI" w:cs="Nirmala UI"/>
        </w:rPr>
        <w:t>আর সেই দিনে ঘটবে যে, টাইর সত্তর বছর ধরে বিস্মৃত থাকবে, এক রাজার জীবনকাল অনুযায়ী: সত্তর বছরের শেষে টাইর একজন বেশ্যার মতো গান গাইবে। ইশাইয়া ২৩:১৫।</w:t>
      </w:r>
    </w:p>
    <w:p>
      <w:pPr>
        <w:pStyle w:val="ArticleBody"/>
        <w:jc w:val="left"/>
      </w:pPr>
      <w:r>
        <w:rPr>
          <w:rFonts w:ascii="Nirmala UI" w:hAnsi="Nirmala UI" w:eastAsia="Nirmala UI" w:cs="Nirmala UI"/>
        </w:rPr>
        <w:t>সুতরাং Nebuchadnezzar যুক্তরাষ্ট্রের সূচনাকে প্রতিনিধিত্ব করে, এবং Belshazzar যুক্তরাষ্ট্রের সমাপ্তিকে প্রতিনিধিত্ব করে। Nebuchadnezzar রিপাবলিকান ও প্রোটেস্ট্যান্ট শিংয়ের সূচনাকে প্রতিনিধিত্ব করে। Belshazzar রিপাবলিকান ও প্রোটেস্ট্যান্ট শিংয়ের সমাপ্তিকে প্রতিনিধিত্ব করে।</w:t>
      </w:r>
    </w:p>
    <w:p>
      <w:pPr>
        <w:pStyle w:val="ArticleBody"/>
        <w:jc w:val="left"/>
      </w:pPr>
      <w:r>
        <w:rPr>
          <w:rFonts w:ascii="Nirmala UI" w:hAnsi="Nirmala UI" w:eastAsia="Nirmala UI" w:cs="Nirmala UI"/>
        </w:rPr>
        <w:t>নেবুখদ্‌নেজরের ওপর যে বিচার এসেছিল, তা ছিল ‘সাত বার’। নেবুখদ্‌নেজর দুই হাজার পাঁচশ কুড়ি দিন ধরে পশুর মতো বাস করেছেন—এই কাহিনি উইলিয়াম মিলার ব্যবহার করেছিলেন লেবীয় পুস্তক ছাব্বিশ অধ্যায়ের ‘সাত বার’ প্রয়োগে, যদিও তিনি বেলশাস্‌সারের বিচারে প্রতীকায়িত ওই দুই হাজার পাঁচশ কুড়ি বিষয়ে কিছু বলেননি।</w:t>
      </w:r>
    </w:p>
    <w:p>
      <w:pPr>
        <w:pStyle w:val="ArticleScripture"/>
        <w:jc w:val="left"/>
      </w:pPr>
      <w:r>
        <w:rPr>
          <w:rFonts w:ascii="Nirmala UI" w:hAnsi="Nirmala UI" w:eastAsia="Nirmala UI" w:cs="Nirmala UI"/>
        </w:rPr>
        <w:t>আর যে লিখনটি লেখা হয়েছিল, তা হলো: MENE, MENE, TEKEL, UPHARSIN। এই বিষয়টির ব্যাখ্যা এই: MENE; ঈশ্বর তোমার রাজ্য গণনা করেছেন এবং তা সমাপ্ত করেছেন। TEKEL; তোমাকে দাঁড়িপাল্লায় ওজন করা হয়েছে, এবং তোমাকে অপর্যাপ্ত বলে পাওয়া গেছে। PERES; তোমার রাজ্য বিভক্ত করা হয়েছে, এবং তা মিদীয় ও পারসীয়দের দেওয়া হয়েছে। দানিয়েল ৫:২৫-২৮।</w:t>
      </w:r>
    </w:p>
    <w:p>
      <w:pPr>
        <w:pStyle w:val="ArticleBody"/>
        <w:jc w:val="left"/>
      </w:pPr>
      <w:r>
        <w:rPr>
          <w:rFonts w:ascii="Nirmala UI" w:hAnsi="Nirmala UI" w:eastAsia="Nirmala UI" w:cs="Nirmala UI"/>
        </w:rPr>
        <w:t>দানিয়েল দেয়ালে লেখা রহস্যময় কথার যে ব্যাখ্যা দিয়েছিলেন, তার বাইরেও "mene" এবং "tekel" শব্দদুটি ওজনের পরিমাপ নির্দেশ করে, এবং একই সঙ্গে সেগুলো মুদ্রার একটি নির্দিষ্ট মূল্যমানকেও বোঝায় (Exodus 30:13, Ezekiel 45:12)। একটি "mene" হলো পঞ্চাশ শেকেল, অর্থাৎ এক হাজার গেরাহ। সুতরাং "mene, mene" এর মান দুই হাজার গেরাহ। একটি "tekel" হলো কুড়ি গেরাহ। সুতরাং "mene, mene, tekel" এর মান দুই হাজার কুড়ি গেরাহ। "Upharsin" শব্দের অর্থ "ভাগ করা" এবং সেই অর্থে এটি একটি "mene"-এর অর্ধেক, যা পাঁচশো গেরাহ নির্দেশ করে। সব মিলিয়ে তাদের মোট যোগফল দাঁড়ায় দুই হাজার পাঁচশো কুড়ি।</w:t>
      </w:r>
    </w:p>
    <w:p>
      <w:pPr>
        <w:pStyle w:val="ArticleBody"/>
        <w:jc w:val="left"/>
      </w:pPr>
      <w:r>
        <w:rPr>
          <w:rFonts w:ascii="Nirmala UI" w:hAnsi="Nirmala UI" w:eastAsia="Nirmala UI" w:cs="Nirmala UI"/>
        </w:rPr>
        <w:t>সিস্টার হোয়াইটের শেষ উল্লেখটি দেখায় যে নেবূখদ্‌নেজর বেলশাসরের প্রতিরূপ ছিলেন; তবে আরও নির্দিষ্টভাবে তিনি তাদের উভয়ের ওপর ঘোষিত বিচারের কথা জোর দিয়ে বলেছেন, এবং উভয় বিচারকে লেবীয় পুস্তকের ছাব্বিশ অধ্যায়ের ‘সাত কাল’-এর প্রতীক হিসেবে উপস্থাপিত হয়েছে। পবিত্র শাস্ত্রে কয়েকটি পরিভাষা আছে, যা লেবীয় পুস্তকের ছাব্বিশ অধ্যায়ের ‘সাত কাল’-কে বোঝায়। যিরমিয়া এটিকে ঈশ্বরের রোষ হিসেবে উপস্থাপন করেন।</w:t>
      </w:r>
    </w:p>
    <w:p>
      <w:pPr>
        <w:pStyle w:val="ArticleScripture"/>
        <w:jc w:val="left"/>
      </w:pPr>
      <w:r>
        <w:rPr>
          <w:rFonts w:ascii="Nirmala UI" w:hAnsi="Nirmala UI" w:eastAsia="Nirmala UI" w:cs="Nirmala UI"/>
        </w:rPr>
        <w:t>কিরূপে প্রভু তাঁর ক্রোধে সিয়োন-কন্যাকে মেঘে আচ্ছন্ন করিয়াছেন, এবং স্বর্গ হইতে পৃথিবীতে ইস্রায়েলের সৌন্দর্য নিক্ষেপ করিয়াছেন, আর তাঁর ক্রোধের দিনে নিজের পাদকাসন স্মরণও করিয়াছেন না! প্রভু যাকোবের সমস্ত বাসস্থান গিলে ফেলিয়াছেন, তিনি দয়া করেননি; তিনি তাঁর ক্রোধে যিহূদা-কন্যার দুর্গসমূহ ভেঙে ফেলিয়াছেন; তিনি সেগুলিকে মাটির সঙ্গে মিশাইয়া দিয়াছেন; তিনি রাজ্য ও তাহার অধিপতিদের অপবিত্র করিয়াছেন। তিনি তাঁর তীব্র ক্রোধে ইস্রায়েলের সমস্ত শিং কাটিয়া ফেলিয়াছেন; তিনি শত্রুর সম্মুখ হইতে নিজের দক্ষিণ হাত ফিরাইয়া নিয়াছেন, এবং তিনি যাকোবের বিরুদ্ধে চারিদিকে গ্রাসকারী জ্বলন্ত অগ্নির ন্যায় জ্বালিয়া উঠিয়াছেন। তিনি শত্রুর ন্যায় নিজের ধনুক বাঁকাইয়াছেন; তিনি প্রতিপক্ষের মতো ডান হাতে স্থির হইয়াছেন, এবং সিয়োন-কন্যার তাঁবুর মধ্যে চক্ষু-সুখকর সকলকে হত্যা করিয়াছেন; তিনি নিজের ক্রোধ অগ্নির ন্যায় উজাড় করিয়া দিয়াছেন। প্রভু শত্রুর ন্যায় হইয়াছেন; তিনি ইস্রায়েলকে গিলে ফেলিয়াছেন, তিনি তাহার সমস্ত প্রাসাদ গিলে ফেলিয়াছেন; তিনি তাহার দুর্গসমূহ ধ্বংস করিয়াছেন, এবং যিহূদা-কন্যার মধ্যে শোক ও বিলাপ বাড়াইয়াছেন। এবং তিনি সহিংসভাবে তাঁর তাঁবু উঠাইয়া নিয়াছেন, যেন তা কোনো বাগানের তাঁবু; তিনি তাঁর সমাবেশস্থলসমূহ ধ্বংস করিয়াছেন; প্রভু সিয়োনে গম্ভীর উৎসব ও বিশ্রামদিন বিস্মৃত হইতে বাধ্য করিয়াছেন, এবং তাঁর ক্রোধের ক্ষোভে রাজা ও যাজককে তুচ্ছ করিয়াছেন। প্রভু তাঁর বেদী পরিত্যাগ করিয়াছেন, তিনি তাঁর পবিত্রস্থানকে ঘৃণা করিয়াছেন; তিনি শত্রুর হাতে তাহার প্রাসাদসমূহের প্রাচীর সমর্পণ করিয়াছেন; তারা প্রভুর গৃহে কোলাহল করিয়াছে, যেন কোনো গম্ভীর উৎসবের দিনে। প্রভু সিয়োন-কন্যার প্রাচীর ধ্বংস করিবার সংকল্প করিয়াছেন; তিনি পরিমাপের রেখা টানিয়াছেন, ধ্বংস করিতে হইতে তিনি নিজের হাত ফিরাইয়া নেননি; এই জন্য তিনি প্রাকার ও প্রাচীরকে বিলাপ করিতে বাধ্য করিয়াছেন; তারা একসঙ্গে নিস্তেজ হইয়া পড়িয়াছে। বিলাপ ২:১-৮।</w:t>
      </w:r>
    </w:p>
    <w:p>
      <w:pPr>
        <w:pStyle w:val="ArticleBody"/>
        <w:jc w:val="left"/>
      </w:pPr>
      <w:r>
        <w:rPr>
          <w:rFonts w:ascii="Nirmala UI" w:hAnsi="Nirmala UI" w:eastAsia="Nirmala UI" w:cs="Nirmala UI"/>
        </w:rPr>
        <w:t>প্রভুর ক্রোধকে ‘তাঁর ক্রোধের ক্ষোভ’ হিসেবে বর্ণনা করা হয়েছে, এবং তাঁর ক্রোধ ইস্রায়েলের উত্তর রাজ্য ও দক্ষিণ রাজ্য—উভয়ের উপরই সম্পন্ন হয়েছে। এই কারণেই দানিয়েলের পুস্তক একটি ‘প্রথম’ এবং একটি ‘শেষ’ ক্ষোভকে চিহ্নিত করে। যিরেমিয়া একটি ‘রেখা’ চিহ্নিত করেন, যা প্রভু তাঁর মনোনীত জাতির প্রতি ক্রোধ প্রকাশ করার সময় ‘টেনে দিয়েছিলেন’। সেই রেখার উল্লেখ দ্বিতীয় রাজাবলিতেও আছে।</w:t>
      </w:r>
    </w:p>
    <w:p>
      <w:pPr>
        <w:pStyle w:val="ArticleScripture"/>
        <w:jc w:val="left"/>
      </w:pPr>
      <w:r>
        <w:rPr>
          <w:rFonts w:ascii="Nirmala UI" w:hAnsi="Nirmala UI" w:eastAsia="Nirmala UI" w:cs="Nirmala UI"/>
        </w:rPr>
        <w:t>আর প্রভু তাঁর দাস নবীদের মাধ্যমে বললেন, যেহেতু যিহূদার রাজা মনশে এইসব ঘৃণ্য কাজ করেছে, এবং তার আগে যে আমোরীয়রা ছিল তারা যা করেছিল তার চেয়েও বেশি দুষ্টতা করেছে, এবং তার মূর্তিগুলির দ্বারা যিহূদাকেও পাপে ফেলেছে: অতএব ইস্রায়েলের প্রভু ঈশ্বর এভাবে বলেন, দেখ, আমি যিরূশালেম ও যিহূদার উপর এমন বিপদ আনছি যে, যে-ই তা শুনবে, তার দুই কানই ঝনঝন করবে। আর আমি যিরূশালেমের উপর সমারিয়ার মাপার দড়ি এবং আহাবের গৃহের সীসার দড়ি টানব; এবং আমি যিরূশালেমকে যেমন একজন মানুষ একটি থালা মুছে, মুছেই, তা উল্টে দেয়, তেমনি মুছব। আর আমি আমার উত্তরাধিকারস্বরূপ জাতির যে অবশিষ্ট আছে তাকে ত্যাগ করব, এবং তাদের শত্রুদের হাতে সমর্পণ করব; এবং তারা তাদের সকল শত্রুর কাছে শিকার ও লুটের বস্তু হয়ে যাবে। ২ রাজাবলি ২১:১০-১৪।</w:t>
      </w:r>
    </w:p>
    <w:p>
      <w:pPr>
        <w:pStyle w:val="ArticleBody"/>
        <w:jc w:val="left"/>
      </w:pPr>
      <w:r>
        <w:rPr>
          <w:rFonts w:ascii="Nirmala UI" w:hAnsi="Nirmala UI" w:eastAsia="Nirmala UI" w:cs="Nirmala UI"/>
        </w:rPr>
        <w:t>ঈশ্বরের ক্রোধের যে "পরিমাপের দড়ি", অর্থাৎ মোশির উক্ত "সাত গুণ", তা প্রথমে উত্তর রাজ্যের (আহাবের গৃহ) উপর প্রসারিত করা হয়েছিল, তারপর যিহূদার উপর। লেবীয় পুস্তকের ছাব্বিশতম অধ্যায় থেকে উদ্ভূত "সাত গুণ"-এর আরেকটি বাইবেলীয় শব্দ হলো "বিক্ষিপ্ত"।</w:t>
      </w:r>
    </w:p>
    <w:p>
      <w:pPr>
        <w:pStyle w:val="ArticleScripture"/>
        <w:jc w:val="left"/>
      </w:pPr>
      <w:r>
        <w:rPr>
          <w:rFonts w:ascii="Nirmala UI" w:hAnsi="Nirmala UI" w:eastAsia="Nirmala UI" w:cs="Nirmala UI"/>
        </w:rPr>
        <w:t>তখন আমি ক্রোধে তোমাদের বিরোধিতা করে চলব; আর আমিই, হ্যাঁ আমিই, তোমাদের পাপের জন্য তোমাদের সাতবার শাস্তি দেব। আর তোমরা তোমাদের পুত্রদের মাংস খাবে, এবং তোমাদের কন্যাদের মাংসও তোমরা খাবে। আর আমি তোমাদের উচ্চস্থানগুলো ধ্বংস করব, তোমাদের মূর্তিগুলো কেটে ফেলব, এবং তোমাদের মৃতদেহগুলো তোমাদের মূর্তিদের মৃতদেহগুলোর ওপর নিক্ষেপ করব, আর আমার প্রাণ তোমাদের ঘৃণা করবে। আর আমি তোমাদের শহরগুলোকে উজাড় করব, তোমাদের পবিত্রস্থানগুলোকে বিরান করব, এবং তোমাদের মধুর সুগন্ধের ঘ্রাণ আমি গ্রহণ করব না। আর আমি দেশটিকে বিরান করে দেব; সেখানে যে তোমাদের শত্রুরা বাস করবে তারা এ দেখে বিস্মিত হবে। আর আমি তোমাদের জাতিদের মধ্যে ছড়িয়ে দেব, এবং তোমাদের পিছু ধাওয়া করতে তলোয়ার বের করব; আর তোমাদের দেশ হবে বিরান, এবং তোমাদের শহরগুলো উজাড়। তখন দেশটি তার বিশ্রামদিনগুলো ভোগ করবে, যতক্ষণ তা বিরান পড়ে থাকবে এবং তোমরা তোমাদের শত্রুদের দেশে থাকবে; তখনও দেশটি বিশ্রাম নেবে এবং তার বিশ্রামদিনগুলো ভোগ করবে। যতদিন তা বিরান পড়ে থাকবে ততদিন তা বিশ্রাম নেবে; কারণ তোমরা যখন তাতে বাস করেছিলে তখন তোমাদের বিশ্রামদিনগুলোতে তা বিশ্রাম পায়নি। লেবীয় পুস্তক ২৬:২৮–৩৫।</w:t>
      </w:r>
    </w:p>
    <w:p>
      <w:pPr>
        <w:pStyle w:val="ArticleBody"/>
        <w:jc w:val="left"/>
      </w:pPr>
      <w:r>
        <w:rPr>
          <w:rFonts w:ascii="Nirmala UI" w:hAnsi="Nirmala UI" w:eastAsia="Nirmala UI" w:cs="Nirmala UI"/>
        </w:rPr>
        <w:t>অন্যজাতিদের মধ্যে ছড়িয়ে দেওয়া বিষয়টি দানিয়েলের ক্ষেত্রে পূর্ণ হয়েছিল, যখন ইহোয়াকিমের বন্দিত্বকালে তাকে দাসরূপে বাবিলনে নিয়ে যাওয়া হয়। তখন, দানিয়েল যখন 'শত্রুদের দেশে' ছিল, তখন দেশ বিশ্রাম পেল এবং তার 'বিশ্রামবর্ষগুলি' ভোগ করল। দ্বিতীয় বংশাবলি আমাদের জানায় যে সেই সময়কালটি ছিল যিরমিয়ার সত্তর বছর, যা দানিয়েল নবম অধ্যায়ে অনুধাবন করেছিলেন।</w:t>
      </w:r>
    </w:p>
    <w:p>
      <w:pPr>
        <w:pStyle w:val="ArticleScripture"/>
        <w:jc w:val="left"/>
      </w:pPr>
      <w:r>
        <w:rPr>
          <w:rFonts w:ascii="Nirmala UI" w:hAnsi="Nirmala UI" w:eastAsia="Nirmala UI" w:cs="Nirmala UI"/>
        </w:rPr>
        <w:t>আর যারা তরবারি থেকে বেঁচে গিয়েছিল, তাদের তিনি বাবিলে বন্দী করে নিয়ে গেলেন; সেখানে তারা পারস্য রাজ্যের শাসনকাল পর্যন্ত তাঁর এবং তাঁর পুত্রদের দাস হয়ে রইল—যাতে প্রভু যিরমিয়ার মুখে যে কথা বলেছিলেন তা পূর্ণ হয়; দেশ তার বিশ্রামবর্ষগুলো উপভোগ করা পর্যন্ত: কারণ যতদিন তা উজাড় পড়ে ছিল, ততদিনই তা বিশ্রাম পালন করেছে, সত্তর বছর পূর্ণ হওয়া পর্যন্ত। আর পারস্যের রাজা কুরুশের প্রথম বছরে, যিরমিয়ার মুখে বলা প্রভুর বাক্য পূর্ণ করার জন্য, প্রভু পারস্যের রাজা কুরুশের আত্মাকে উদ্‌বুদ্ধ করলেন; তখন তিনি তার সমগ্র রাজ্যে এক ঘোষণা জারি করলেন এবং লিখিতভাবেও পাঠালেন, এ বলে: পারস্যের রাজা কুরুশ এই বলছেন—স্বর্গের প্রভু ঈশ্বর আমাকে পৃথিবীর সব রাজ্য দান করেছেন; এবং তিনি আমাকে যিহূদায় অবস্থিত যিরূশালেমে তাঁর জন্য একটি গৃহ নির্মাণ করতে আদেশ দিয়েছেন। তাঁর সমস্ত লোকদের মধ্যে তোমাদের মধ্যে কে আছে? তাঁর ঈশ্বর প্রভু তাঁর সঙ্গে থাকুন, এবং সে যেন যিরূশালেমে উঠে যায়। ২ বংশাবলি ৩৬:২০-২৩।</w:t>
      </w:r>
    </w:p>
    <w:p>
      <w:pPr>
        <w:pStyle w:val="ArticleBody"/>
        <w:jc w:val="left"/>
      </w:pPr>
      <w:r>
        <w:rPr>
          <w:rFonts w:ascii="Nirmala UI" w:hAnsi="Nirmala UI" w:eastAsia="Nirmala UI" w:cs="Nirmala UI"/>
        </w:rPr>
        <w:t>‘বিচ্ছিন্নতা’ শব্দটি ‘সাত গুণ’-এর একটি প্রতীক। ‘সাত গুণ’ শাস্তির অধীনে পশুর ন্যায় বাস করা নেবুখদনেজ্জারের বিচারটি বেলশাজারের বিচারের প্রতিরূপ ছিল, যা প্রাচীরের উপর লেখা সেই রহস্যময় শব্দগুলোর—"mene, mene, tekel upharsin"—মাধ্যমে প্রকাশিত হয়েছিল। বেলশাজারের বিচারটি সেই হস্তাক্ষরের মাধ্যমে বোঝানো হয়েছিল, যা সমান ছিল দুই হাজার পাঁচ শত বিশ—যে সংখ্যক দিন নেবুখদনেজ্জার পশুর মতো বাস করেছিলেন, এবং যে সংখ্যক বছর লেবীয় পুস্তক ছাব্বিশ অধ্যায়ের ‘সাত গুণ’-এ নির্দেশিত হয়েছে।</w:t>
      </w:r>
    </w:p>
    <w:p>
      <w:pPr>
        <w:pStyle w:val="ArticleBody"/>
        <w:jc w:val="left"/>
      </w:pPr>
      <w:r>
        <w:rPr>
          <w:rFonts w:ascii="Nirmala UI" w:hAnsi="Nirmala UI" w:eastAsia="Nirmala UI" w:cs="Nirmala UI"/>
        </w:rPr>
        <w:t>বেলশাজারের বিচার, যা নেবুখদনেজারের বিচারের দ্বারা প্রতীকায়িত ছিল, তা প্রতীকীভাবে "সাত কাল" দ্বারা উপস্থাপিত হয়েছিল; এবং ঐ দুই বিচারই "বাবিলের পতন"-এর প্রতিনিধিত্ব করেছিল, যা দ্বিতীয় স্বর্গদূতের বার্তার প্রতীক। বাবিলের প্রথম পতন হয়েছিল যখন নিমরোদের মিনার ভেঙে ফেলা হয়েছিল।</w:t>
      </w:r>
    </w:p>
    <w:p>
      <w:pPr>
        <w:pStyle w:val="ArticleScripture"/>
        <w:jc w:val="left"/>
      </w:pPr>
      <w:r>
        <w:rPr>
          <w:rFonts w:ascii="Nirmala UI" w:hAnsi="Nirmala UI" w:eastAsia="Nirmala UI" w:cs="Nirmala UI"/>
        </w:rPr>
        <w:t>আর সারা পৃথিবীর মানুষের ভাষা ছিল এক, আর কথা ছিল এক। আর তারা পূর্ব দিক থেকে যাত্রা করতে করতে শিনার দেশের এক সমতলভূমি পেল; এবং সেখানে বাস করল। আর তারা পরস্পরকে বলল, চল, আমরা ইট তৈরি করি, এবং সেগুলো ভালো করে পোড়াই। তারা পাথরের বদলে ইট, আর গাঁথুনির জন্য পিচ ব্যবহার করল। আর তারা বলল, চল, আমরা একটি শহর ও একটি টাওয়ার নির্মাণ করি, যার চূড়া আকাশ পর্যন্ত পৌঁছাবে; এবং চল, আমরা নিজেদের জন্য একটি নাম করি, যেন আমরা সারা পৃথিবীময় ছড়িয়ে না পড়ি। তখন প্রভু নেমে এলেন সেই শহর ও সেই টাওয়ার দেখতে, যা মানুষের সন্তানরা নির্মাণ করছিল। প্রভু বললেন, দেখ, জনগণ এক, এবং তাদের সবার ভাষা এক; আর এটি তারা করতে শুরু করেছে; এখন তারা যা করতে মনস্থ করেছে, তা তাদের কাছ থেকে আটকানো যাবে না। চল, আমরা নেমে যাই, এবং সেখানে তাদের ভাষা বিভ্রান্ত করি, যাতে তারা একে অপরের কথা না বুঝতে পারে। সুতরাং প্রভু সেখান থেকে তাদের সারা পৃথিবীময় ছড়িয়ে দিলেন; এবং তারা শহর নির্মাণ করা বন্ধ করল। আদিপুস্তক ১১:১-৮।</w:t>
      </w:r>
    </w:p>
    <w:p>
      <w:pPr>
        <w:pStyle w:val="ArticleBody"/>
        <w:jc w:val="left"/>
      </w:pPr>
      <w:r>
        <w:rPr>
          <w:rFonts w:ascii="Nirmala UI" w:hAnsi="Nirmala UI" w:eastAsia="Nirmala UI" w:cs="Nirmala UI"/>
        </w:rPr>
        <w:t>বাবেলের বিচারের সময়, যা ছিল নিমরোদের বিচার, প্রভু "ছড়িয়ে" দিলেন নিমরোদের বিদ্রোহীদের "সমস্ত পৃথিবীর মুখের উপর" জুড়ে। নিমরোদ এবং তার সহচররা জানত যে তাদের বিদ্রোহ তাদের ছড়িয়ে দেবে, কারণ তারা বলেছিল যে টাওয়ার ও শহর নির্মাণের উদ্দেশ্য ছিল "আমরা আমাদের জন্য একটি নাম করি, যাতে আমরা সমস্ত পৃথিবীর মুখের উপর ছড়িয়ে না পড়ি"।</w:t>
      </w:r>
    </w:p>
    <w:p>
      <w:pPr>
        <w:pStyle w:val="ArticleBody"/>
        <w:jc w:val="left"/>
      </w:pPr>
      <w:r>
        <w:rPr>
          <w:rFonts w:ascii="Nirmala UI" w:hAnsi="Nirmala UI" w:eastAsia="Nirmala UI" w:cs="Nirmala UI"/>
        </w:rPr>
        <w:t>ভবিষ্যদ্বাণীমূলক অর্থে “নাম” হলো চরিত্রের প্রতীক। নিমরোদ ও তাঁর সহযোগীরা যে চরিত্র প্রতিষ্ঠা করেছিল, তা তাদের কাজের মধ্যেই প্রতিফলিত হয়; কারণ ফল দেখেই চরিত্রকে চেনা যায়। নিমরোদের বিদ্রোহের ফল—এবং সেই অর্থে তাঁর চরিত্রের প্রতীক—ছিল টাওয়ার ও নগরের নির্মাণ। “টাওয়ার” গির্জার প্রতীক, আর “নগর” রাষ্ট্রের প্রতীক। নিমরোদের বিদ্রোহীদের “নাম”, যা তাদের চরিত্রকে প্রতিনিধিত্ব করে, ছিল গির্জা ও রাষ্ট্রের সংমিশ্রণ; যা প্রতীকীভাবে “পশুর প্রতিমূর্তি” হিসেবেও উপস্থাপিত হয়।</w:t>
      </w:r>
    </w:p>
    <w:p>
      <w:pPr>
        <w:pStyle w:val="ArticleBody"/>
        <w:jc w:val="left"/>
      </w:pPr>
      <w:r>
        <w:rPr>
          <w:rFonts w:ascii="Nirmala UI" w:hAnsi="Nirmala UI" w:eastAsia="Nirmala UI" w:cs="Nirmala UI"/>
        </w:rPr>
        <w:t>বাবেলের পতনকে চিহ্নিত করা যে অংশটি, তাতে "go to" অভিব্যক্তিটি তিনবার পুনরাবৃত্ত হয়েছে। তৃতীয়টি তখন, যখন ঈশ্বর তাদের ভাষা বিভ্রান্ত করে বিচার আনেন এবং তাদের সর্বত্র ছড়িয়ে দেন। প্রথম "go to" ছিল দ্বিতীয় "go to"-এর প্রস্তুতি; তখন তারা তাদের নগর ও মিনার নির্মাণ করেছিল। দ্বিতীয় "go to" অভিব্যক্তির সময়ে তাদের কাজ সমাপ্ত হলে, ঈশ্বর তাদের বিদ্রোহ প্রত্যক্ষ করতে নেমে এলেন। তৃতীয় "go to" ছিল বিচার, আর দ্বিতীয় "go to" ছিল এক দৃশ্যগত পরীক্ষা। প্রথম "go to" তাদের প্রথম ব্যর্থতাকে নির্দেশ করে, এবং ভবিষ্যদ্বাণীমূলকভাবে "go to" তিনবার প্রকাশ হওয়া চিরন্তন সুসমাচারের তিন-ধাপের পরীক্ষার প্রক্রিয়াকে চিহ্নিত করে। নিমরোদের বিদ্রোহ ও পতনের সাক্ষ্যে আরও অনেক তথ্য আছে, কিন্তু আমরা কেবল এটুকু চিহ্নিত করছি যে, প্রথমবার যখন বাবিলন (বাবেল) পতিত হয়েছিল, তখন "ছড়িয়ে দেওয়া" দ্বারা প্রতিনিধিত্ব করা "seven times" প্রতীকটি চিহ্নিত হয়। নিমরোদের বিচার "ছড়িয়ে দেওয়া" দ্বারা প্রতীকায়িত হয়েছিল, নেবুখাদনেজারের ক্ষেত্রে "seven times" দ্বারা, আর বেলশাজারের ক্ষেত্রে "twenty-five hundred and twenty" দ্বারা।</w:t>
      </w:r>
    </w:p>
    <w:p>
      <w:pPr>
        <w:pStyle w:val="ArticleBody"/>
        <w:jc w:val="left"/>
      </w:pPr>
      <w:r>
        <w:rPr>
          <w:rFonts w:ascii="Nirmala UI" w:hAnsi="Nirmala UI" w:eastAsia="Nirmala UI" w:cs="Nirmala UI"/>
        </w:rPr>
        <w:t>আলফা ও ওমেগার স্বাক্ষর নির্দেশ করে যে চতুর্থ ও পঞ্চম অধ্যায় দ্বারা উপস্থাপিত ভবিষ্যদ্বাণীর রেখাটি দ্বিতীয় স্বর্গদূত ও মধ্যরাত্রির আহ্বানের ‘শেষ বৃষ্টির’ বার্তা। এই রেখা শুরু হয় নেবূখদ্‌নেস্‌সার দ্বারা উপস্থাপিত বাবিলের পতন দিয়ে, যা ১৭৯৮-কে নির্দেশ করে—যখন আধ্যাত্মিক বাবিল (পোপতন্ত্র) প্রথমবার পতিত হয়েছিল। তারপর রেখার শেষে বেলশজ্জরের বাবিল পতিত হয়, যা আধ্যাত্মিক বাবিলের (পোপতন্ত্র পুনরায়) ক্রমাগত পতনের সূচনা চিহ্নিত করে, যা রবিবার আইনের সংকটে শুরু হয়। রেখার শুরুতে বাবিলের পতনের দুটি সাক্ষ্য রয়েছে এবং রেখার শেষেও দুটি সাক্ষ্য রয়েছে। দানিয়েল গ্রন্থের চতুর্থ ও পঞ্চম অধ্যায় দ্বারা উপস্থাপিত সেই রেখায় বাবিলের পতনের বিষয়টি চারটি সাক্ষ্যের মাধ্যমে সাক্ষ্যপ্রাপ্ত—এ কথা দেখার পাশাপাশি, ভবিষ্যদ্বাণীমূলক যুক্তি মহান আরম্ভ ও সমাপ্তির স্বাক্ষরকে শনাক্ত করে।</w:t>
      </w:r>
    </w:p>
    <w:p>
      <w:pPr>
        <w:pStyle w:val="ArticleBody"/>
        <w:jc w:val="left"/>
      </w:pPr>
      <w:r>
        <w:rPr>
          <w:rFonts w:ascii="Nirmala UI" w:hAnsi="Nirmala UI" w:eastAsia="Nirmala UI" w:cs="Nirmala UI"/>
        </w:rPr>
        <w:t>নেবুখাদনেজ্জার ও বেলশাজারের আদিরূপ ও প্রতিরূপের সম্পর্কে, যখন তা অন্তিম দিনের সঙ্গে মিলিয়ে দেখি, তখন মেষশাবকের মতো রূপে থাকা পৃথিবী থেকে ওঠা পশু নেবুখাদনেজ্জারের দ্বারা প্রতিনিধিত্ব পায়, এবং পরে, যখন তা অজগরের মতো কথা বলে, তখন আমরা বেলশাজারকে দেখি। ভাববাদীয় সম্পর্কে, মার্কিন যুক্তরাষ্ট্রের সংবিধান দ্বারা পরিচালিত প্রজাতান্ত্রিক শিংটি নেবুখাদনেজ্জার দ্বারা প্রতিনিধিত্ব পায়, আর সংবিধান ভেঙে ফেলা বেলশাজার দ্বারা প্রতিনিধিত্ব পায়। আমরা নেবুখাদনেজ্জারকে এক বুদ্ধিমতী কুমারী এবং বেলশাজারকে এক মূর্খ কুমারী হিসেবেও দেখব।</w:t>
      </w:r>
    </w:p>
    <w:p>
      <w:pPr>
        <w:pStyle w:val="ArticleBody"/>
        <w:jc w:val="left"/>
      </w:pPr>
      <w:r>
        <w:rPr>
          <w:rFonts w:ascii="Nirmala UI" w:hAnsi="Nirmala UI" w:eastAsia="Nirmala UI" w:cs="Nirmala UI"/>
        </w:rPr>
        <w:t>আমরা পরবর্তী প্রবন্ধে দানিয়েলের চতুর্থ ও পঞ্চম অধ্যায় নিয়ে আমাদের পর্যালোচনা চালিয়ে যাব।</w:t>
      </w:r>
    </w:p>
    <w:p>
      <w:pPr>
        <w:pStyle w:val="ArticleScripture"/>
        <w:jc w:val="left"/>
      </w:pPr>
      <w:r>
        <w:rPr>
          <w:rFonts w:ascii="Nirmala UI" w:hAnsi="Nirmala UI" w:eastAsia="Nirmala UI" w:cs="Nirmala UI"/>
        </w:rPr>
        <w:t>বেলশাজার ঈশ্বরের ইচ্ছাকে জানার ও তা পালন করার বহু সুযোগ পেয়েছিল। সে দেখেছিল, তার পিতামহ নেবূখদ্‌নেজ্‌জারকে মানুষের সমাজ থেকে নির্বাসিত করা হয়েছিল। যে বুদ্ধিমত্তা নিয়ে অহংকারী সম্রাট গৌরব করতেন, যিনি তা দিয়েছিলেন, সেই ঈশ্বরই সেটি কেড়ে নিয়েছিলেন—এটিও সে দেখেছিল। সে দেখেছিল, রাজাকে তার রাজ্য থেকে তাড়িয়ে দেওয়া হয়েছে, এবং তাকে ক্ষেতের জন্তুর সঙ্গী করা হয়েছে। কিন্তু আমোদপ্রমোদ ও আত্মগৌরবের প্রতি বেলশাজারের আসক্তি তাকে সেই শিক্ষাগুলি ভুলিয়ে দেয়, যা তার কখনোই ভোলা উচিত ছিল না; এবং সে এমনই পাপ করল, যেগুলোর জন্য নেবূখদ্‌নেজ্‌জারের ওপর স্পষ্ট বিচার নেমে এসেছিল। সত্যকে জানতে তার নাগালের মধ্যে থাকা সুযোগগুলি কাজে না লাগিয়ে, অনুগ্রহ করে তাকে দেওয়া সুযোগগুলো সে অপচয় করেছিল। ‘আমি উদ্ধার পেতে কী করব?’—এই প্রশ্নটি সেই মহান অথচ মূর্খ রাজা উদাসীনভাবে এড়িয়ে গিয়েছিল।</w:t>
      </w:r>
    </w:p>
    <w:p>
      <w:pPr>
        <w:pStyle w:val="ArticleScripture"/>
        <w:jc w:val="left"/>
      </w:pPr>
      <w:r>
        <w:rPr>
          <w:rFonts w:ascii="Nirmala UI" w:hAnsi="Nirmala UI" w:eastAsia="Nirmala UI" w:cs="Nirmala UI"/>
        </w:rPr>
        <w:t>আজকের বেখেয়ালি, বেপরোয়া যুবসমাজের এটাই বিপদ। ঈশ্বরের হাত যেমন বেলশাসরকে জাগিয়ে তুলেছিল, তেমনি তা পাপীকেও জাগিয়ে তুলবে; কিন্তু অনেকের পক্ষে তখন পশ্চাত্তাপ করার জন্য খুব দেরি হয়ে যাবে।</w:t>
      </w:r>
    </w:p>
    <w:p>
      <w:pPr>
        <w:pStyle w:val="ArticleScripture"/>
        <w:jc w:val="left"/>
      </w:pPr>
      <w:r>
        <w:rPr>
          <w:rFonts w:ascii="Nirmala UI" w:hAnsi="Nirmala UI" w:eastAsia="Nirmala UI" w:cs="Nirmala UI"/>
        </w:rPr>
        <w:t>বাবিলনের শাসকের ধনসম্পদ ও সম্মান ছিল, এবং তার উদ্ধত ভোগ-বিলাসে সে স্বর্গ ও পৃথিবীর ঈশ্বরের বিরুদ্ধে নিজেকে উচ্চ করে তুলেছিল। সে নিজের বাহুর শক্তিতেই ভরসা করেছিল, ভাবতেও পারেনি যে কেউ সাহস করে বলবে, 'তুমি এটা কেন করছ?' কিন্তু যখন তার প্রাসাদের দেয়ালে এক রহস্যময় হাত অক্ষর লিখতে লাগল, বেলশাসর বিস্ময়ে স্তব্ধ হয়ে গেল এবং নীরব হল। এক মুহূর্তে সে সম্পূর্ণ শক্তিহীন হয়ে পড়ল এবং শিশুর মতো নম্র হয়ে গেল। সে বুঝল যে সে নিজের চেয়েও মহান এক জনের করুণার ওপর নির্ভরশীল। সে পবিত্র বিষয়গুলিকে নিয়ে উপহাস করছিল। এখন তার বিবেক জাগ্রত হল। সে বুঝল যে ঈশ্বরের ইচ্ছা জানা ও তা পালন করার সুযোগ তার ছিল। তার পিতামহের ইতিহাস দেয়ালের লেখার মতোই স্পষ্টভাবে তার সামনে ভেসে উঠল। বাইবেল ইকো, ২৫ এপ্রিল, ১৮৯৮।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পঁচিশ</dc:title>
  <dc:subject>বাবিলনের অবনতির উন্মোচন: নেবুচাদনেজ্জার থেকে বেলশাসর পর্যন্ত একটি ভবিষ্যদ্বাণীমূলক অংশ</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