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Nirmala UI" w:hAnsi="Nirmala UI" w:eastAsia="Nirmala UI" w:cs="Nirmala UI"/>
        </w:rPr>
        <w:t>চল্লিশ নম্বর পদ্যের গোপন ইতিহাস - বত্রিশ নম্বর সংখ্যা</w:t>
      </w:r>
    </w:p>
    <w:p>
      <w:pPr>
        <w:pStyle w:val="ArticleSubtitle"/>
        <w:jc w:val="left"/>
      </w:pPr>
      <w:r>
        <w:rPr>
          <w:rFonts w:ascii="Nirmala UI" w:hAnsi="Nirmala UI" w:eastAsia="Nirmala UI" w:cs="Nirmala UI"/>
        </w:rPr>
        <w:t>যিহিষ্কেল সংখ্যা তেরো</w:t>
      </w:r>
    </w:p>
    <w:p>
      <w:pPr>
        <w:pStyle w:val="ArticleByline"/>
        <w:jc w:val="left"/>
      </w:pPr>
      <w:r>
        <w:rPr>
          <w:rFonts w:ascii="Nirmala UI" w:hAnsi="Nirmala UI" w:eastAsia="Nirmala UI" w:cs="Nirmala UI"/>
        </w:rPr>
        <w:t>Jeff Pippenger</w:t>
      </w:r>
    </w:p>
    <w:p>
      <w:pPr>
        <w:pStyle w:val="ArticleDate"/>
        <w:jc w:val="left"/>
      </w:pPr>
      <w:r>
        <w:rPr>
          <w:rFonts w:ascii="Nirmala UI" w:hAnsi="Nirmala UI" w:eastAsia="Nirmala UI" w:cs="Nirmala UI"/>
        </w:rPr>
        <w:t>2026-10-02</w:t>
      </w:r>
    </w:p>
    <w:p>
      <w:pPr>
        <w:pStyle w:val="ArticleBody"/>
        <w:jc w:val="left"/>
      </w:pPr>
      <w:r>
        <w:rPr>
          <w:rFonts w:ascii="Nirmala UI" w:hAnsi="Nirmala UI" w:eastAsia="Nirmala UI" w:cs="Nirmala UI"/>
        </w:rPr>
        <w:t>যিহিষ্কেলের পুস্তকে সতর্কবার্তাটি হলো ‘অবরোধের চিহ্ন’। যখন অবরোধ শুরু হলো, তখন যিহিষ্কেলের স্ত্রী মারা গেলেন, এবং যিহিষ্কেলকে আদেশ করা হয়েছিল যেন তিনি তাঁর মৃত্যুর জন্য শোক না করেন। তাঁর মৃত্যু, এবং সেই মৃত্যুর জন্য তাঁর শোকহীনতা, অবরোধ ও যিরূশালেমের আসন্ন ধ্বংসের প্রতীক ছিল। তাঁর কার্যকলাপ এবং তাঁর স্ত্রীর মৃত্যু একটি সতর্কতাসূচক চিহ্নকে উপস্থাপন করে, যা যীশুর দ্বারা উল্লিখিত ভবিষ্যতের একটি সতর্কতাসূচক চিহ্নের নমুনারূপে দাঁড়ায়, অর্থাৎ “ধ্বংসের ঘৃণ্য বস্তু”।</w:t>
      </w:r>
    </w:p>
    <w:p>
      <w:pPr>
        <w:pStyle w:val="ArticleScripture"/>
        <w:jc w:val="left"/>
      </w:pPr>
      <w:r>
        <w:rPr>
          <w:rFonts w:ascii="Nirmala UI" w:hAnsi="Nirmala UI" w:eastAsia="Nirmala UI" w:cs="Nirmala UI"/>
        </w:rPr>
        <w:t>অতএব তোমরা যখন দেখিবে সেই ধ্বংসের ঘৃণ্য বস্তু, যাহার কথা দানিয়েল ভাববাদীর দ্বারা বলা হইয়াছিল, তাহা পবিত্র স্থানে দাঁড়াইয়া আছে, (যে পড়ে, সে বুঝুক)। মথি ২৪:১৫।</w:t>
      </w:r>
    </w:p>
    <w:p>
      <w:pPr>
        <w:pStyle w:val="ArticleBody"/>
        <w:jc w:val="left"/>
      </w:pPr>
      <w:r>
        <w:rPr>
          <w:rFonts w:ascii="Nirmala UI" w:hAnsi="Nirmala UI" w:eastAsia="Nirmala UI" w:cs="Nirmala UI"/>
        </w:rPr>
        <w:t>যখন রোমীয় ধ্বজাগুলি মন্দির-প্রাঙ্গণের ভিতরে স্থাপন করা হয়েছিল, তখন যিরূশালেমের খ্রিস্টানদের নগর থেকে পলায়ন করতে হতো। যিরূশালেমের ধ্বংসের চিহ্ন সম্পর্কিত সেই দুই সাক্ষী অবরোধের পূর্বেই ‘চিহ্ন’ শনাক্ত করার গুরুতরতা জোর দিয়ে প্রকাশ করে, এবং অনুপ্রেরণা আরও নির্দেশ করে যে, সেই দুই সাক্ষী পরবর্তী দিনগুলিতে তাদের “আরও প্রত্যক্ষ প্রয়োগ” খুঁজে পায়। যিহিষ্কেল ও যোহন মন্দির-দর্শনে ছিলেন—এই প্রেক্ষাপটে যিরূশালেমের ধ্বংস সম্বন্ধে খ্রিস্টের সতর্কবাণী উল্লেখ করে সিস্টার হোয়াইট লিখেছিলেন:</w:t>
      </w:r>
    </w:p>
    <w:p>
      <w:pPr>
        <w:pStyle w:val="ArticleScripture"/>
        <w:jc w:val="left"/>
      </w:pPr>
      <w:r>
        <w:rPr>
          <w:rFonts w:ascii="Nirmala UI" w:hAnsi="Nirmala UI" w:eastAsia="Nirmala UI" w:cs="Nirmala UI"/>
        </w:rPr>
        <w:t>“যদিও যিরূশালেমের ধ্বংসকালে এই ভাববাণীগুলির আংশিক পরিপূর্ণতা ঘটেছিল, তথাপি সেগুলির আরও প্রত্যক্ষ প্রয়োগ অন্তিম দিনের প্রতি নির্দেশ করে।”</w:t>
      </w:r>
    </w:p>
    <w:p>
      <w:pPr>
        <w:pStyle w:val="ArticleScripture"/>
        <w:jc w:val="left"/>
      </w:pPr>
      <w:r>
        <w:rPr>
          <w:rFonts w:ascii="Nirmala UI" w:hAnsi="Nirmala UI" w:eastAsia="Nirmala UI" w:cs="Nirmala UI"/>
        </w:rPr>
        <w:t>“আমরা মহান ও গম্ভীর ঘটনাবলীর প্রান্তসীমায় দাঁড়িয়ে আছি। ভবিষ্যদ্বাণী দ্রুত পরিপূর্ণ হচ্ছে। প্রভু দ্বারে উপস্থিত। শীঘ্রই আমাদের সম্মুখে এমন এক সময়কাল উদ্ঘাটিত হতে যাচ্ছে, যা সকল জীবিতের জন্য অভিভূতকর গুরুত্ববাহী হবে। অতীতের বিতর্কসমূহ পুনরুজ্জীবিত হবে; নতুন বিতর্কেরও উদ্ভব হবে। আমাদের জগতে যে দৃশ্যাবলী অভিনীত হতে চলেছে, সেগুলোর কথা এখনো পর্যন্ত কল্পনাও করা হয়নি।” Testimonies, খণ্ড ৫, ৭৫৩।</w:t>
      </w:r>
    </w:p>
    <w:p>
      <w:pPr>
        <w:pStyle w:val="ArticleBody"/>
        <w:jc w:val="left"/>
      </w:pPr>
      <w:r>
        <w:rPr>
          <w:rFonts w:ascii="Nirmala UI" w:hAnsi="Nirmala UI" w:eastAsia="Nirmala UI" w:cs="Nirmala UI"/>
        </w:rPr>
        <w:t>চতুর্থ অধ্যায়ে, যিহিষ্কেলকে এমন একটি উপমা অভিনয়ের মাধ্যমে প্রকাশ করতে নির্দেশ দেওয়া হয়েছিল, যা ‘অবরোধের চিহ্ন’-কে গুরুত্বারোপ করছিল। যিহিষ্কেল তাঁর গ্রন্থে পাঁচবার একটি উপমা অভিনয় করেছিলেন, যা তাঁর ভ্রাতৃগণ দেখতে অস্বীকার করেছিল। যিহিষ্কেল পাঁচবার তাঁর ভ্রাতৃগণের কাছে কথা বলেছিলেন, এবং তারা শুনতে অস্বীকার করেছিল। তাঁর অভিনীত উপমাসমূহ ও বার্তাসমূহ মূর্খ কুমারীদের এক পঞ্চগুণ শ্রেণীকে চিত্রিত করে, যারা তাঁর উপমা ও বাক্যের সঙ্গে সম্পর্কযুক্ত ‘জ্ঞান’-এর বৃদ্ধি গ্রহণ করতে অস্বীকার করে। ঐ বাক্যসমূহ ও উপমাসমূহ যিরূশালেমের বিনাশের সঙ্গে প্রত্যক্ষভাবে সম্পর্কযুক্ত ছিল, যার “শেষ দিনগুলোর প্রতি আরও প্রত্যক্ষ প্রয়োগ” রয়েছে।</w:t>
      </w:r>
    </w:p>
    <w:p>
      <w:pPr>
        <w:pStyle w:val="ArticleScripture"/>
        <w:jc w:val="left"/>
      </w:pPr>
      <w:r>
        <w:rPr>
          <w:rFonts w:ascii="Nirmala UI" w:hAnsi="Nirmala UI" w:eastAsia="Nirmala UI" w:cs="Nirmala UI"/>
        </w:rPr>
        <w:t>তুমিও, হে মনুষ্যপুত্র, একটি ইট নাও, এবং তা তোমার সামনে রাখো, এবং তার উপর নগরটি, অর্থাৎ জেরুসালেম, অঙ্কন করো; এবং তার বিরুদ্ধে অবরোধ স্থাপন করো, এবং তার বিরুদ্ধে একটি দুর্গ নির্মাণ করো, এবং তার বিরুদ্ধে একটি বাঁধ তুলো; তার বিরুদ্ধে সৈন্যশিবিরও স্থাপন করো, এবং চারিদিকে তার বিরুদ্ধে ভেদক-যন্ত্র স্থাপন করো। আরও, তুমি একটি লোহার তাওয়া নাও, এবং তা তোমার ও নগরের মধ্যে লোহার প্রাচীররূপে স্থাপন করো; এবং তার বিরুদ্ধে তোমার মুখ স্থির করো, এবং তা অবরুদ্ধ হবে, এবং তুমি তার বিরুদ্ধে অবরোধ স্থাপন করবে। এটি ইস্রায়েলের গৃহের জন্য একটি চিহ্ন হবে।</w:t>
      </w:r>
    </w:p>
    <w:p>
      <w:pPr>
        <w:pStyle w:val="ArticleScripture"/>
        <w:jc w:val="left"/>
      </w:pPr>
      <w:r>
        <w:rPr>
          <w:rFonts w:ascii="Nirmala UI" w:hAnsi="Nirmala UI" w:eastAsia="Nirmala UI" w:cs="Nirmala UI"/>
        </w:rPr>
        <w:t>তুমিও তোমার বাম পার্শ্বে শয়ন কর, এবং তার উপরে ইস্রায়েলের গৃহের অধর্ম বহন কর; যত দিন তুমি তার উপরে শয়ন করবে, সেই দিনের সংখ্যামতো তুমি তাদের অধর্ম বহন করবে। কারণ আমি তাদের অধর্মের বৎসরসমূহ তোমার উপরে অর্পণ করেছি, দিনের সংখ্যামতো, তিন শত নব্বই দিন; এইরূপে তুমি ইস্রায়েলের গৃহের অধর্ম বহন করবে। আর যখন তুমি সেই দিনগুলি পূর্ণ করবে, তখন আবার তোমার ডান পার্শ্বে শয়ন করবে, এবং তুমি যিহূদার গৃহের অধর্ম চল্লিশ দিন বহন করবে; আমি তোমার জন্য প্রত্যেক দিনকে এক এক বৎসরের জন্য নির্ধারণ করেছি। অতএব তুমি যিরূশালেমের অবরোধের দিকে তোমার মুখ স্থির করবে, এবং তোমার বাহু অনাবৃত থাকবে, আর তুমি তার বিরুদ্ধে ভাববাণী উচ্চারণ করবে। আর দেখ, আমি তোমার উপরে বন্ধন দেব, এবং তুমি এক পার্শ্ব থেকে অন্য পার্শ্বে ফিরতে পারবে না, যতক্ষণ না তুমি তোমার অবরোধের দিনগুলি শেষ কর। ইজেকিয়েল ৪:১–৮।</w:t>
      </w:r>
    </w:p>
    <w:p>
      <w:pPr>
        <w:pStyle w:val="ArticleHeading"/>
        <w:jc w:val="left"/>
      </w:pPr>
      <w:r>
        <w:rPr>
          <w:rFonts w:ascii="Nirmala UI" w:hAnsi="Nirmala UI" w:eastAsia="Nirmala UI" w:cs="Nirmala UI"/>
        </w:rPr>
        <w:t>চিহ্ন</w:t>
      </w:r>
    </w:p>
    <w:p>
      <w:pPr>
        <w:pStyle w:val="ArticleBody"/>
        <w:jc w:val="left"/>
      </w:pPr>
      <w:r>
        <w:rPr>
          <w:rFonts w:ascii="Nirmala UI" w:hAnsi="Nirmala UI" w:eastAsia="Nirmala UI" w:cs="Nirmala UI"/>
        </w:rPr>
        <w:t>“চিহ্ন” শব্দটি ইযেকিয়েলের পুস্তকে নয়বার পাওয়া যায়। চতুর্থ অধ্যায়ে, যিরূশালেম অবরোধের ঘটনা ইস্রায়েলের গৃহের জন্য “চিহ্ন”। দ্বাদশ অধ্যায়ে, ইযেকিয়েল আবারও একটি “চিহ্ন”, যা যিরূশালেমের অবরোধ ও ধ্বংসকে নির্দেশ করে।</w:t>
      </w:r>
    </w:p>
    <w:p>
      <w:pPr>
        <w:pStyle w:val="ArticleScripture"/>
        <w:jc w:val="left"/>
      </w:pPr>
      <w:r>
        <w:rPr>
          <w:rFonts w:ascii="Nirmala UI" w:hAnsi="Nirmala UI" w:eastAsia="Nirmala UI" w:cs="Nirmala UI"/>
        </w:rPr>
        <w:t>হে মনুষ্যপুত্র, তুমি এক বিদ্রোহী বংশের মধ্যে বাস করিতেছ; তাহাদের দেখিবার জন্য চোখ আছে, তবু তাহারা দেখে না; শুনিবার জন্য কান আছে, তবু তাহারা শোনে না; কারণ তাহারা এক বিদ্রোহী বংশ। অতএব, হে মনুষ্যপুত্র, তুমি নির্বাসনে যাত্রার সামগ্রী প্রস্তুত কর, এবং দিবাকালে তাহাদের দৃষ্টির সম্মুখে স্থানত্যাগ কর; তোমার স্থান হইতে অন্য স্থানে তাহাদের দৃষ্টির সম্মুখে গমন করিবে; সম্ভবত তাহারা বিবেচনা করিবে, যদিও তাহারা বিদ্রোহী বংশ। পরে দিবাকালে তাহাদের দৃষ্টির সম্মুখে তুমি তোমার সামগ্রী বাহিরে আনিবে, যেন নির্বাসনে যাত্রার সামগ্রী; এবং সন্ধ্যাবেলায় তাহাদের দৃষ্টির সম্মুখে তুমি বাহির হইয়া যাইবে, যেমন লোকেরা বন্দিত্বে যাইবার জন্য বাহির হয়। তাহাদের দৃষ্টির সম্মুখে তুমি প্রাচীর ভেদ করিবে, এবং সেই পথ দিয়া বাহির করিবে। তাহাদের দৃষ্টির সম্মুখে তুমি তাহা আপন কাঁধে বহন করিবে, এবং গোধূলিবেলায় বাহিরে লইয়া যাইবে; তোমার মুখ আবৃত করিবে, যেন তুমি ভূমি না দেখ; কারণ আমি তোমাকে ইস্রায়েলের বংশের কাছে এক চিহ্নরূপে স্থাপন করিয়াছি। ইযেকিয়েল 12:2–6।</w:t>
      </w:r>
    </w:p>
    <w:p>
      <w:pPr>
        <w:pStyle w:val="ArticleBody"/>
        <w:jc w:val="left"/>
      </w:pPr>
      <w:r>
        <w:rPr>
          <w:rFonts w:ascii="Nirmala UI" w:hAnsi="Nirmala UI" w:eastAsia="Nirmala UI" w:cs="Nirmala UI"/>
        </w:rPr>
        <w:t>যখন বিদ্রোহী গৃহটি অভিনীত দৃষ্টান্তটি দেখল, তারা এর অর্থ কী তা জানত না; তাই তারা যিহিষ্কেলকে তা ব্যাখ্যা করতে বলল।</w:t>
      </w:r>
    </w:p>
    <w:p>
      <w:pPr>
        <w:pStyle w:val="ArticleScripture"/>
        <w:jc w:val="left"/>
      </w:pPr>
      <w:r>
        <w:rPr>
          <w:rFonts w:ascii="Nirmala UI" w:hAnsi="Nirmala UI" w:eastAsia="Nirmala UI" w:cs="Nirmala UI"/>
        </w:rPr>
        <w:t>হে মনুষ্যপুত্র, ইস্রায়েলের গৃহ, সেই বিদ্রোহী গৃহ, কি তোমাকে বলেনি, “তুমি কী করছ?” তুমি তাদের বল, প্রভু সদাপ্রভু এই কথা বলেন: এই ভার যিরূশালেমে অবস্থিত অধিপতিকে এবং তাদের মধ্যে থাকা সমগ্র ইস্রায়েলের গৃহকে সম্বন্ধ করে। বল, আমি তোমাদের জন্য এক নিদর্শন; আমি যেমন করেছি, তাদের প্রতিও তেমনি করা হবে; তারা নির্বাসিত হবে এবং বন্দিত্বে যাবে। যিহিষ্কেল 12:9–11.</w:t>
      </w:r>
    </w:p>
    <w:p>
      <w:pPr>
        <w:pStyle w:val="ArticleBody"/>
        <w:jc w:val="left"/>
      </w:pPr>
      <w:r>
        <w:rPr>
          <w:rFonts w:ascii="Nirmala UI" w:hAnsi="Nirmala UI" w:eastAsia="Nirmala UI" w:cs="Nirmala UI"/>
        </w:rPr>
        <w:t>যিরূশালেমের অবরোধ অন্তিম কালে ঈশ্বরের জনগণের জন্য একটি নিদর্শন।</w:t>
      </w:r>
    </w:p>
    <w:p>
      <w:pPr>
        <w:pStyle w:val="ArticleScripture"/>
        <w:jc w:val="left"/>
      </w:pPr>
      <w:r>
        <w:rPr>
          <w:rFonts w:ascii="Nirmala UI" w:hAnsi="Nirmala UI" w:eastAsia="Nirmala UI" w:cs="Nirmala UI"/>
        </w:rPr>
        <w:t>“প্রাচীন ভাববাদীদের প্রত্যেকেই নিজেদের সময়ের জন্য যত না বলেছিলেন, তার চেয়ে বেশি আমাদের সময়ের জন্য বলেছেন; অতএব তাদের ভাববাণী আমাদের জন্য কার্যকর বলেই থাকে। ‘এখন এই সমস্ত বিষয় দৃষ্টান্তস্বরূপে তাদের উপরে ঘটিয়াছিল; এবং যাহাদের উপরে যুগসমূহের পরিসমাপ্তি উপস্থিত হইয়াছে, আমাদের চেতনার জন্য সেগুলি লিখিত হইয়াছে।’ ১ করিন্থীয় ১০:১১। ‘তাঁহারা এই প্রকাশ পাইয়াছিলেন যে, তাঁহারা নিজেরদের জন্য নয়, কিন্তু আমাদেরই জন্য সেই বিষয়গুলির সেবা করিতেছিলেন, যাহা এখন তোমাদের নিকটে প্রচার করা হইয়াছে সেই সকলের দ্বারা, যাঁহারা স্বর্গ হইতে প্রেরিত পবিত্র আত্মার দ্বারা তোমাদের নিকটে সুসমাচার প্রচার করিয়াছেন; যে বিষয়গুলির মধ্যে দৃষ্টি নিবদ্ধ করিবার জন্য স্বর্গদূতগণও আকাঙ্ক্ষা করেন।’ ১ পিতর ১:১২....”</w:t>
      </w:r>
    </w:p>
    <w:p>
      <w:pPr>
        <w:pStyle w:val="ArticleScripture"/>
        <w:jc w:val="left"/>
      </w:pPr>
      <w:r>
        <w:rPr>
          <w:rFonts w:ascii="Nirmala UI" w:hAnsi="Nirmala UI" w:eastAsia="Nirmala UI" w:cs="Nirmala UI"/>
        </w:rPr>
        <w:t>“বাইবেল তার ধনরত্নসমূহ এই শেষ প্রজন্মের জন্য সঞ্চিত করেছে এবং একত্রে সংরক্ষিত রেখেছে। পুরাতন নিয়মের ইতিহাসের সকল মহৎ ঘটনা ও গম্ভীর কার্যাবলি এই শেষ দিনগুলোতে মণ্ডলীতে পুনরাবৃত্ত হয়েছে, এবং হচ্ছে।” Selected Messages, book 3, 338, 339.</w:t>
      </w:r>
    </w:p>
    <w:p>
      <w:pPr>
        <w:pStyle w:val="ArticleHeading"/>
        <w:jc w:val="left"/>
      </w:pPr>
      <w:r>
        <w:rPr>
          <w:rFonts w:ascii="Nirmala UI" w:hAnsi="Nirmala UI" w:eastAsia="Nirmala UI" w:cs="Nirmala UI"/>
        </w:rPr>
        <w:t>এই একই দিন</w:t>
      </w:r>
    </w:p>
    <w:p>
      <w:pPr>
        <w:pStyle w:val="ArticleBody"/>
        <w:jc w:val="left"/>
      </w:pPr>
      <w:r>
        <w:rPr>
          <w:rFonts w:ascii="Nirmala UI" w:hAnsi="Nirmala UI" w:eastAsia="Nirmala UI" w:cs="Nirmala UI"/>
        </w:rPr>
        <w:t>‘যিরূশালেমের অবরোধ ও ধ্বংস’-এর অভিনীত উপমায় ইযেকিয়েল অন্তিম দিনের ঈশ্বরের লোকদের জন্য একটি চিহ্ন।</w:t>
      </w:r>
    </w:p>
    <w:p>
      <w:pPr>
        <w:pStyle w:val="ArticleScripture"/>
        <w:jc w:val="left"/>
      </w:pPr>
      <w:r>
        <w:rPr>
          <w:rFonts w:ascii="Nirmala UI" w:hAnsi="Nirmala UI" w:eastAsia="Nirmala UI" w:cs="Nirmala UI"/>
        </w:rPr>
        <w:t>পুনরায় নবম বছরে, দশম মাসে, মাসের দশম দিনে, সদাপ্রভুর বাক্য আমার নিকট উপস্থিত হয়ে বলল, হে মনুষ্যপুত্র, তুমি এই দিনের নাম লিখে রাখ, অর্থাৎ এই একই দিনের; বাবিলের রাজা এই একই দিনে যিরূশালেমের বিরুদ্ধে নিজেকে স্থাপন করেছে।</w:t>
      </w:r>
    </w:p>
    <w:p>
      <w:pPr>
        <w:pStyle w:val="ArticleScripture"/>
        <w:jc w:val="left"/>
      </w:pPr>
      <w:r>
        <w:rPr>
          <w:rFonts w:ascii="Nirmala UI" w:hAnsi="Nirmala UI" w:eastAsia="Nirmala UI" w:cs="Nirmala UI"/>
        </w:rPr>
        <w:t>আর বিদ্রোহী গৃহের উদ্দেশে এক উপমা উচ্চারণ কর, এবং তাদের বল, প্রভু সদাপ্রভু এই কথা বলেন; একটি হাঁড়ি চড়াও, চড়াও সেটি, এবং তাতে জলও ঢেলে দাও। তার টুকরাগুলি তার মধ্যে জড়ো কর, অর্থাৎ প্রত্যেক ভালো টুকরা, ঊরু ও কাঁধ; উৎকৃষ্ট অস্থি দিয়ে তা পূর্ণ কর। পালের মধ্য থেকে উৎকৃষ্টটি নাও, এবং তার নিচে অস্থিগুলিও জ্বালাও, এবং তা ভালো করে ফুটতে দাও, এবং তার অস্থিগুলি যেন তার মধ্যেই সিদ্ধ হয়। অতএব প্রভু সদাপ্রভু এই কথা বলেন; হায় রক্তপাতের নগরী, সেই হাঁড়ি যার মধ্যে তার ময়লা রয়েছে, এবং যার ময়লা তা থেকে বের হয়নি! টুকরো টুকরো করে তা বের কর; তার উপরে কোনো গুলিবণ্টন না পড়ুক। কারণ তার রক্ত তার মাঝখানে রয়েছে; সে তা শিলাখণ্ডের চূড়ায় রেখেছিল; ধুলা দিয়ে তা ঢেকে দিতে সে তা মাটিতে ঢালেনি; যেন ক্রোধ উদ্দীপ্ত হয়ে প্রতিশোধ গ্রহণ করে; আমি তার রক্ত শিলাখণ্ডের চূড়ায় স্থাপন করেছি, যাতে তা আবৃত না হয়।</w:t>
      </w:r>
    </w:p>
    <w:p>
      <w:pPr>
        <w:pStyle w:val="ArticleScripture"/>
        <w:jc w:val="left"/>
      </w:pPr>
      <w:r>
        <w:rPr>
          <w:rFonts w:ascii="Nirmala UI" w:hAnsi="Nirmala UI" w:eastAsia="Nirmala UI" w:cs="Nirmala UI"/>
        </w:rPr>
        <w:t>অতএব প্রভু সদাপ্রভু এই কথা বলেন; হায়, রক্তপাতের নগরী! আমিও অগ্নির জন্য চিতা মহৎ করিব। কাঠ স্তূপ কর, আগুন জ্বালাও, মাংস সিদ্ধ কর, তাহা ভালোভাবে মসলাযুক্ত কর, এবং অস্থিসমূহ দগ্ধ হইতে দাও। পরে তাহাকে শূন্য অবস্থায় তাহারই অঙ্গারের উপরে স্থাপন কর, যেন তাহার পিতল উত্তপ্ত হয়, এবং জ্বলিয়া ওঠে, এবং তাহার অপবিত্রতা তাহার মধ্যেই গলিয়া যায়, যেন তাহার ময়লা ভস্মীভূত হয়। সে আপন মিথ্যাচারে নিজেকে ক্লান্ত করিয়াছে, তথাপি তাহার প্রচুর ময়লা তাহার মধ্য হইতে বাহির হয় নাই; তাহার ময়লা অগ্নিতেই থাকিবে। তোমার অপবিত্রতার মধ্যে লাম্পট্য রহিয়াছে; কারণ আমি তোমাকে শুচি করিয়াছিলাম, কিন্তু তুমি শুচি হও নাই; অতএব আমি তোমার উপরে আমার ক্রোধ প্রশমিত না করা পর্যন্ত তুমি আর কখনও তোমার অপবিত্রতা হইতে শুচি হইবে না। আমি, সদাপ্রভু, ইহা বলিয়াছি: ইহা ঘটিবে, এবং আমি তাহা করিব; আমি ফিরিয়া যাইব না, দয়া করিব না, অনুতাপও করিব না; তোমার পথ অনুসারে, এবং তোমার কার্য অনুসারে, তাহারা তোমার বিচার করিবে, এই কথা প্রভু সদাপ্রভু বলেন।</w:t>
      </w:r>
    </w:p>
    <w:p>
      <w:pPr>
        <w:pStyle w:val="ArticleScripture"/>
        <w:jc w:val="left"/>
      </w:pPr>
      <w:r>
        <w:rPr>
          <w:rFonts w:ascii="Nirmala UI" w:hAnsi="Nirmala UI" w:eastAsia="Nirmala UI" w:cs="Nirmala UI"/>
        </w:rPr>
        <w:t>পুনরায় সদাপ্রভুর বাক্য আমার নিকটে উপস্থিত হইল, এই বলে, হে মনুষ্যসন্তান, দেখ, আমি এক আঘাতে তোমার চক্ষুর আকাঙ্ক্ষিত বস্তু তোমার নিকট হইতে হরণ করিতেছি; তথাপি তুমি শোক করিবে না, ক্রন্দন করিবে না, তোমার অশ্রুও গড়াইয়া পড়িবে না। নীরবে দীর্ঘশ্বাস ফেলিবে; মৃতের জন্য কোনো বিলাপ করিবে না; তোমার মস্তকের পাগড়ি বাঁধিয়া রাখিবে, তোমার পদে জুতা পরিবে, তোমার ওষ্ঠ আচ্ছাদিত করিবে না, এবং লোকদের রুটি ভোজন করিবে না। অতএব আমি প্রাতে লোকদের নিকটে বলিলাম; আর সাঁঝবেলায় আমার স্ত্রী মারা গেল; এবং প্রাতে আমাকে যেমন আদেশ করা হইয়াছিল, আমি তদনুসারেই করিলাম। তখন লোকেরা আমাকে বলিল, তুমি যে এরূপ করিতেছ, এই বিষয়গুলি আমাদের জন্য কী অর্থ বহন করে, তাহা কি আমাদের জানাইবে না?</w:t>
      </w:r>
    </w:p>
    <w:p>
      <w:pPr>
        <w:pStyle w:val="ArticleScripture"/>
        <w:jc w:val="left"/>
      </w:pPr>
      <w:r>
        <w:rPr>
          <w:rFonts w:ascii="Nirmala UI" w:hAnsi="Nirmala UI" w:eastAsia="Nirmala UI" w:cs="Nirmala UI"/>
        </w:rPr>
        <w:t>তখন আমি তাদের উত্তর দিলাম, সদাপ্রভুর বাক্য আমার কাছে উপস্থিত হইল, এই বলে, ইস্রায়েলের গৃহকে বল, প্রভু সদাপ্রভু এই কথা কহেন: দেখ, আমি আমার পবিত্রস্থান অপবিত্র করিব, যা তোমাদের শক্তির গৌরব, তোমাদের নয়নের আকাঙ্ক্ষা, এবং যা তোমাদের প্রাণের দয়া পায়; আর তোমরা যেসব পুত্র ও কন্যাকে পিছনে রেখে গিয়াছ, তাহারা তরবারির দ্বারা পতিত হইবে। আর আমি যেমন করিয়াছি, তোমরাও তেমনি করিবে: তোমরা ওষ্ঠ আচ্ছাদন করিবে না, এবং লোকদের রুটি ভোজন করিবে না। এবং তোমাদের পাগড়ি তোমাদের মস্তকে থাকিবে, ও তোমাদের জুতা তোমাদের পায়ে থাকিবে: তোমরা শোক করিবে না, ক্রন্দনও করিবে না; কিন্তু তোমরা আপন আপন অধর্মে ক্ষীণ হইয়া যাইবে, এবং একে অন্যের প্রতি বিলাপ করিবে। এইরূপে যিহিষ্কেল তোমাদের নিকটে এক নিদর্শনস্বরূপ হইয়াছে: সে যাহা কিছু করিয়াছে, তোমরাও সেই সকলই করিবে; এবং যখন ইহা ঘটিবে, তখন তোমরা জানিবে যে আমিই প্রভু সদাপ্রভু। যিহিষ্কেল 24:1–24।</w:t>
      </w:r>
    </w:p>
    <w:p>
      <w:pPr>
        <w:pStyle w:val="ArticleBody"/>
        <w:jc w:val="left"/>
      </w:pPr>
      <w:r>
        <w:rPr>
          <w:rFonts w:ascii="Nirmala UI" w:hAnsi="Nirmala UI" w:eastAsia="Nirmala UI" w:cs="Nirmala UI"/>
        </w:rPr>
        <w:t>ইযেকিয়েল একটি চিহ্ন, যিনি যিরূশালেমের অবরোধের সূচনা ও তার পরিণত ধ্বংসকে, এবং এর পর লাওদিকেয়ীয় সেভেন্থ-ডে অ্যাডভেন্টিস্ট মণ্ডলীর সদস্যদের বন্দিত্বকে সনাক্ত করেন।</w:t>
      </w:r>
    </w:p>
    <w:p>
      <w:pPr>
        <w:pStyle w:val="ArticleScripture"/>
        <w:jc w:val="left"/>
      </w:pPr>
      <w:r>
        <w:rPr>
          <w:rFonts w:ascii="Nirmala UI" w:hAnsi="Nirmala UI" w:eastAsia="Nirmala UI" w:cs="Nirmala UI"/>
        </w:rPr>
        <w:t>“অলিভত পর্বতের শীর্ষ থেকে খ্রিষ্ট যখন দৃষ্টিপাত করলেন, তখন তিনি প্রত্যেক মণ্ডলীতে এই অবস্থারই অস্তিত্ব দেখলেন। যিরূশালেমের লোকদের পদাঙ্ক অনুসরণ করছে, যাদের নিকটে এমন মহান আলো ছিল, সেই সকলের প্রতি এই সতর্কবাণী নেমে আসে। এই জনগণ আমাদের সামনে এক সতর্কতা হিসেবে উপস্থিত। আমাদের এই দিনে ঈশ্বরের সতর্কবাণী প্রত্যাখ্যান করে মানুষ যিরূশালেমের পাপই পুনরাবৃত্তি করছে। ব্যাটল ক্রিকে মানবীয় কৌশল ও পরিকল্পনার সমস্ত পরিণাম—যা মানবীয় কর্মকারী দেখে না এবং দেখতে চায় না—প্রভু তা দেখেন। ঈশ্বর যা কিছু করতে পারেন, তিনি তার সবই করেছেন। তিনি লোকদের চোখের সামনে আলো ঝলকে দিয়েছেন, যাতে তাদের পাপ সেই সীমারেখায় না পৌঁছে, যেখানে অনুতাপ আর অনুভূত হতে পারে না। কিন্তু ন্যায়সঙ্গত ও ধার্মিক নীতিমালা থেকে দীর্ঘকাল বিচ্যুতির প্রক্রিয়ায় মানুষ নিজেদের এমন স্থানে নিয়ে গেছে, যেখানে আলো ও সত্য, ন্যায়বিচার ও করুণা—এসব আর উপলব্ধ হয় না। এই পথ তাদের স্বভাবেরই অঙ্গ হয়ে গেছে।” Testimonies, volume 8, 68.</w:t>
      </w:r>
    </w:p>
    <w:p>
      <w:pPr>
        <w:pStyle w:val="ArticleHeading"/>
        <w:jc w:val="left"/>
      </w:pPr>
      <w:r>
        <w:rPr>
          <w:rFonts w:ascii="Nirmala UI" w:hAnsi="Nirmala UI" w:eastAsia="Nirmala UI" w:cs="Nirmala UI"/>
        </w:rPr>
        <w:t>আলফা ও ওমেগার দুই সাক্ষী</w:t>
      </w:r>
    </w:p>
    <w:p>
      <w:pPr>
        <w:pStyle w:val="ArticleBody"/>
        <w:jc w:val="left"/>
      </w:pPr>
      <w:r>
        <w:rPr>
          <w:rFonts w:ascii="Nirmala UI" w:hAnsi="Nirmala UI" w:eastAsia="Nirmala UI" w:cs="Nirmala UI"/>
        </w:rPr>
        <w:t>যিহিষ্কেলকে অতিপ্রাকৃতভাবে মূক করা হয়েছিল, এবং তাঁকে জানানো হয়েছিল যে, যখন যিরূশালেম পতিত হবে, তখন তিনি পুনরায় কথা বলতে সক্ষম হবেন, এবং তখন তিনি একটি ‘চিহ্ন’ হবেন। যিহিষ্কেলের স্ত্রীর মৃত্যুর জন্য তাঁর শোক না করা অবরোধের সূচনালগ্নে আলফা চিহ্ন নির্দেশ করেছিল, আর যিরূশালেম পতিত হওয়ার সময় যিহিষ্কেলের মুখ খুলে যাওয়া ছিল ওমেগা চিহ্ন। ধ্বংস পর্যন্ত অবরোধের সময়কাল শুরু ও সমাপ্তিতে একটি চিহ্ন দ্বারা চিহ্নিত। একই দৃষ্টান্তের মধ্যে, আলফা ও ওমেগা চিহ্নের দ্বিতীয় সাক্ষ্য এইভাবে উপস্থাপিত হয়েছে যে, যিহিষ্কেলের “চক্ষুর আকাঙ্ক্ষা”-র মৃত্যু ছিল আলফা, এবং লোকদের “চক্ষুর আকাঙ্ক্ষা”-র মৃত্যু ছিল সেই সময়কালের ওমেগা চিহ্ন। দেড় বছরের সেই সময়কাল আলফা ও ওমেগার দুই সাক্ষ্য বহন করে। যিহিষ্কেলের স্ত্রীর মৃত্যু সৈন্যবাহিনীর বন্দিত্ব ও পদদলিত হওয়াকে প্রতিনিধিত্ব করেছিল, এবং যিরূশালেমের ওমেগা মৃত্যু প্রতিনিধিত্ব করেছিল ধর্মধামের পদদলিত হওয়াকে।</w:t>
      </w:r>
    </w:p>
    <w:p>
      <w:pPr>
        <w:pStyle w:val="ArticleScripture"/>
        <w:jc w:val="left"/>
      </w:pPr>
      <w:r>
        <w:rPr>
          <w:rFonts w:ascii="Nirmala UI" w:hAnsi="Nirmala UI" w:eastAsia="Nirmala UI" w:cs="Nirmala UI"/>
        </w:rPr>
        <w:t>এইরূপে যিহিষ্কেল তোমাদের জন্য একটি চিহ্নস্বরূপ: তিনি যা কিছু করেছেন, তোমরাও সেই অনুযায়ী করবে; এবং যখন এই ঘটনা ঘটবে, তখন তোমরা জানবে যে আমিই প্রভু সদাপ্রভু। আরও, হে মনুষ্যসন্তান, যেদিন আমি তাদের নিকট থেকে তাদের শক্তি, তাদের গৌরবের আনন্দ, তাদের চক্ষুর বাসনা, এবং যে বিষয়ের উপর তারা তাদের মন স্থির করে, অর্থাৎ তাদের পুত্র ও তাদের কন্যাগণ, কেড়ে নেব, সেদিন কি এমন হবে না যে যে পালিয়ে রক্ষা পাবে, সে তোমার কাছে এসে তোমার কর্ণে সেই সংবাদ শোনাবে? সেই দিনে যে পলাতক, তার উদ্দেশে তোমার মুখ খুলে দেওয়া হবে, এবং তুমি কথা বলবে, আর আর বাকরুদ্ধ থাকবে না; এবং তুমি তাদের কাছে একটি চিহ্নস্বরূপ হবে; আর তারা জানবে যে আমিই সদাপ্রভু। যিহিষ্কেল 24:24–27.</w:t>
      </w:r>
    </w:p>
    <w:p>
      <w:pPr>
        <w:pStyle w:val="ArticleHeading"/>
        <w:jc w:val="left"/>
      </w:pPr>
      <w:r>
        <w:rPr>
          <w:rFonts w:ascii="Nirmala UI" w:hAnsi="Nirmala UI" w:eastAsia="Nirmala UI" w:cs="Nirmala UI"/>
        </w:rPr>
        <w:t>ছয়টি মৃত্যু</w:t>
      </w:r>
    </w:p>
    <w:p>
      <w:pPr>
        <w:pStyle w:val="ArticleBody"/>
        <w:jc w:val="left"/>
      </w:pPr>
      <w:r>
        <w:rPr>
          <w:rFonts w:ascii="Nirmala UI" w:hAnsi="Nirmala UI" w:eastAsia="Nirmala UI" w:cs="Nirmala UI"/>
        </w:rPr>
        <w:t>ইযকিয়েলের স্ত্রীর মৃত্যু অবরোধের সূচনা এবং জেরুজালেমের মৃত্যুকে চিহ্নিত করে—যিনি ভাববাণীমূলকভাবে খ্রীষ্টের কনে—এবং এটি অদূরবর্তী রবিবার-আইনকে চিত্রিত করে, যার পূর্বে অবরোধ দ্বারা প্রতিনিধিত্বকৃত একটি সময়কাল থাকে। অবরোধের সময়কাল এবং ধ্বংস—এ দুটি স্বতন্ত্র, যদিও প্রত্যক্ষভাবে সংযুক্ত, পথচিহ্ন। অবরোধ একটি সময়কাল, আর ধ্বংস সময়ের একটি নির্দিষ্ট বিন্দু। ধ্বংস হল সেই রবিবার-আইন, যার পূর্বে পশুর প্রতিমূর্তি গঠনের সময়কাল থাকে। পশুর প্রতিমূর্তির সময়কাল পশুর ছাপের মধ্য দিয়ে সমাপ্ত হয়। মথি চব্বিশে যখন যীশু জেরুজালেমের ধ্বংসের চিহ্ন শনাক্ত করেছিলেন, তখন তিনি নোহের দিনগুলির প্রতিও উল্লেখ করেছিলেন।</w:t>
      </w:r>
    </w:p>
    <w:p>
      <w:pPr>
        <w:pStyle w:val="ArticleScripture"/>
        <w:jc w:val="left"/>
      </w:pPr>
      <w:r>
        <w:rPr>
          <w:rFonts w:ascii="Nirmala UI" w:hAnsi="Nirmala UI" w:eastAsia="Nirmala UI" w:cs="Nirmala UI"/>
        </w:rPr>
        <w:t>কিন্তু যেমন নোহের দিনগুলো ছিল, মনুষ্যপুত্রের আগমনও তেমনই হবে। কারণ প্লাবনের পূর্ববর্তী সেই দিনগুলোতে তারা ভোজন ও পান করিতেছিল, বিবাহ করিতেছিল এবং বিবাহ দিতেছিল, যে দিন নোহ জাহাজে প্রবেশ করিলেন সেই দিন পর্যন্ত; এবং প্লাবন আসিয়া তাহাদিগকে সকলকে ভাসাইয়া লইয়া গেল, ততক্ষণ পর্যন্ত তাহারা কিছুই জানিল না; মনুষ্যপুত্রের আগমনও তেমনই হইবে। মথি 24:37–39।</w:t>
      </w:r>
    </w:p>
    <w:p>
      <w:pPr>
        <w:pStyle w:val="ArticleBody"/>
        <w:jc w:val="left"/>
      </w:pPr>
      <w:r>
        <w:rPr>
          <w:rFonts w:ascii="Nirmala UI" w:hAnsi="Nirmala UI" w:eastAsia="Nirmala UI" w:cs="Nirmala UI"/>
        </w:rPr>
        <w:t>নোহের দিনগুলিতে অনুগ্রহপর্বের দ্বার বন্ধ হয়ে গিয়েছিল; এভাবে তা আসন্ন রবিবার-আইনের এক প্রতিরূপ হয়, যা আবার ২২ অক্টোবর, ১৮৪৪ তারিখে দ্বার বন্ধ হওয়ার ঘটনাতেও প্রতিরূপিত হয়েছে। ১৮৪৪ সালের ১২–১৭ আগস্টের এক্সেটার শিবির-সম্মেলন থেকে শুরু হওয়া সময়কাল একটি ভাববাণীমূলক সময়পর্বকে নির্দেশ করে, যা এক বন্ধ দ্বারের দিকে নিয়ে যায়।</w:t>
      </w:r>
    </w:p>
    <w:p>
      <w:pPr>
        <w:pStyle w:val="ArticleBody"/>
        <w:jc w:val="left"/>
      </w:pPr>
      <w:r>
        <w:rPr>
          <w:rFonts w:ascii="Nirmala UI" w:hAnsi="Nirmala UI" w:eastAsia="Nirmala UI" w:cs="Nirmala UI"/>
        </w:rPr>
        <w:t>নোহের দিনের মধ্যে নোহ তৃতীয় স্বর্গদূতের প্রতিনিধিত্ব করেছিলেন, এবং তৃতীয় স্বর্গদূত ১৮৪৪ সালের ২২ অক্টোবরের বন্ধ দ্বারের কাছে এসে পৌঁছেছিল। নোহের দিনের মধ্যে, যা যীশুর মতে “মনুষ্যপুত্রের আগমন”-এর ন্যায় হবে, প্রকাশিত বাক্য চৌদ্দ অধ্যায়ের তিন স্বর্গদূত সেই বন্ধ দ্বারের দিকে পরিচালিত করেছিল। উইলিয়াম মিলার প্রথম স্বর্গদূতের বার্তার প্রতিনিধিত্ব করেছিলেন, এবং নোহের দিনের মধ্যে হনোক দ্বারা তার প্রতিরূপ দেখানো হয়েছিল। যিহূদা হনোকের বার্তাকে মিলারের বার্তার সমান্তরাল বলে চিহ্নিত করেছেন।</w:t>
      </w:r>
    </w:p>
    <w:p>
      <w:pPr>
        <w:pStyle w:val="ArticleScripture"/>
        <w:jc w:val="left"/>
      </w:pPr>
      <w:r>
        <w:rPr>
          <w:rFonts w:ascii="Nirmala UI" w:hAnsi="Nirmala UI" w:eastAsia="Nirmala UI" w:cs="Nirmala UI"/>
        </w:rPr>
        <w:t>আর আদম হইতে সপ্তম হনোকও ইহাদের বিষয়ে ভাববাণী করিয়া বলিয়াছিলেন, দেখ, প্রভু আপন অগণিত সাধুগণসহ আগমন করিতেছেন, সকলের উপরে বিচার কার্য সাধন করিবার জন্য, এবং তাহাদের মধ্যে যত অধার্মিক আছে, তাহাদের সমস্ত অধার্মিক কার্য সম্বন্ধে, যাহা তাহারা অধার্মিকভাবে করিয়াছে, এবং অধার্মিক পাপীরা তাঁহার বিরুদ্ধে যে সকল কঠোর বাক্য বলিয়াছে, সেই সকল বিষয় সম্বন্ধে তাহাদিগকে দোষী প্রতিপন্ন করিবার জন্য। যিহূদা ১:১৪, ১৫।</w:t>
      </w:r>
    </w:p>
    <w:p>
      <w:pPr>
        <w:pStyle w:val="ArticleBody"/>
        <w:jc w:val="left"/>
      </w:pPr>
      <w:r>
        <w:rPr>
          <w:rFonts w:ascii="Nirmala UI" w:hAnsi="Nirmala UI" w:eastAsia="Nirmala UI" w:cs="Nirmala UI"/>
        </w:rPr>
        <w:t>মিলারের প্রথম দূতের বার্তাটি হনোকের বার্তার দ্বারা প্রতিরূপিত “বিচার”-কে ঘোষণা করেছিল। হনোকের সূচনাকে “আদম হইতে সপ্তম” বলে চিহ্নিত করা হয়েছে। মিলারের বার্তা উত্তর রাজ্যের বিরুদ্ধে “সাত কাল”-এর আগমন দ্বারা শুরু হয়েছিল এবং সমাপ্তও হয়েছিল; আর ছেচল্লিশ বছর পরে, ২২ অক্টোবর, ১৮৪৪ তারিখে তৃতীয় দূত উপস্থিত হলো, যখন দক্ষিণ রাজ্যের বিরুদ্ধে “সাত কাল” পূর্ণ হলো। হনোক ও মিলার—উভয়েই, যারা বিচার-ঘন্টার বার্তাবাহক ছিলেন—সংখ্যা সাতের শনাক্তকরণের মাধ্যমে সূচনা করেছিলেন। যে সময়পর্ব হনোক, অর্থাৎ সপ্তম ব্যক্তিকে দিয়ে শুরু হয়েছিল, তা সমাপ্ত হয়েছিল সেই সাত দিনের মাধ্যমে, যেদিন পশুগণ নৌকায় প্রবেশ করেছিল, যতক্ষণ না অতিপ্রাকৃতভাবে দ্বার বন্ধ করা হলো। যীশু সর্বদাই শেষকে শুরু দ্বারা চিত্রিত করেন।</w:t>
      </w:r>
    </w:p>
    <w:p>
      <w:pPr>
        <w:pStyle w:val="ArticleBody"/>
        <w:jc w:val="left"/>
      </w:pPr>
      <w:r>
        <w:rPr>
          <w:rFonts w:ascii="Nirmala UI" w:hAnsi="Nirmala UI" w:eastAsia="Nirmala UI" w:cs="Nirmala UI"/>
        </w:rPr>
        <w:t>হনোক মথূশেলহকে জন্ম দিলেন, এবং মথূশেলহ আবার লেমেখকে জন্ম দিলেন। লেমেখ ও মথূশেলহ দ্বিতীয় স্বর্গদূতের বার্তারও প্রতিনিধিত্ব করেন, এবং মধ্যরাত্রির আর্তধ্বনির বার্তারও। মধ্যরাত্রির আর্তধ্বনি বন্ধ দ্বার পর্যন্ত অগ্রসর হয়েছিল, এবং সেই কারণে তা মথূশেলহের দ্বারা প্রতিভূত হয়, যিনি প্লাবনের সেই বছরেই মারা যান। লেমেখ দ্বিতীয় স্বর্গদূতের বার্তার প্রতিনিধিত্ব করতেন, এবং লেমেখ প্লাবনের পাঁচ বছর পূর্বে মারা যান। লেমেখের মৃত্যু থেকে মথূশেলহের মৃত্যু পর্যন্ত যে পাঁচ বছর অতিবাহিত হয়, যখন দ্বার বন্ধ হলো, তা যিহিষ্কেলের বধূর মৃত্যুর প্রতিরূপ ছিল, যা সেই সময়পর্বের সূচনাকে চিহ্নিত করেছিল, এবং যা মথূশেলহের দ্বারা প্রতিভূত খ্রিষ্টের বধূর মৃত্যুর দিকে নিয়ে গিয়েছিল।</w:t>
      </w:r>
    </w:p>
    <w:p>
      <w:pPr>
        <w:pStyle w:val="ArticleBody"/>
        <w:jc w:val="left"/>
      </w:pPr>
      <w:r>
        <w:rPr>
          <w:rFonts w:ascii="Nirmala UI" w:hAnsi="Nirmala UI" w:eastAsia="Nirmala UI" w:cs="Nirmala UI"/>
        </w:rPr>
        <w:t>হনোক ১৭৯৮ সালে আগত প্রথম দূতের প্রতিরূপ ছিলেন, লামেক ১৯ এপ্রিল, ১৮৪৪-এ আগত দ্বিতীয় দূতের প্রতিরূপ ছিলেন, এবং মথূশেলহ এক্সেটার থেকে ২২ অক্টোবর, ১৮৪৪-এর বন্ধ দ্বার পর্যন্ত মধ্যরাত্রির আর্তধ্বনির প্রতিরূপ ছিলেন, যার প্রতিরূপ ছিলেন নোহ। লামেকের মৃত্যু থেকে মথূশেলহের মৃত্যু পর্যন্ত পাঁচ বছর ৫৮৭ খ্রিষ্টপূর্ব থেকে ৫৮৬ খ্রিষ্টপূর্ব পর্যন্ত দেড় বছরের প্রতিরূপ ছিল। লামেক থেকে মথূশেলহ পর্যন্ত সেই পাঁচ বছর ১৪৪৮ থেকে ১৪৫৩ পর্যন্ত পাঁচ বছরের প্রতিরূপ।</w:t>
      </w:r>
    </w:p>
    <w:p>
      <w:pPr>
        <w:pStyle w:val="ArticleBody"/>
        <w:jc w:val="left"/>
      </w:pPr>
      <w:r>
        <w:rPr>
          <w:rFonts w:ascii="Nirmala UI" w:hAnsi="Nirmala UI" w:eastAsia="Nirmala UI" w:cs="Nirmala UI"/>
        </w:rPr>
        <w:t>১৪৪৮ সালের ৩১ অক্টোবর জন পালাইওলোগোস মৃত্যুবরণ করেন, এবং তাঁর ভ্রাতা, কনস্টান্টিন একাদশ, (শেষ কনস্টান্টিন) ইসলামী তুর্কি শক্তির নিকট থেকে পূর্ব রোমের সিংহাসনে আরোহণের অনুমতি প্রার্থনা করেন। ১২৯৯ সালের ২৭ জুলাই তাঁর এই বশ্যতা প্রকাশ, প্রকাশিতবাক্য নয় অধ্যায়ের দশম পদে উল্লিখিত দ্বিতীয় একশত পঞ্চাশ বছরের পরিপূর্তি সাধন করেছিল। জন পালাইওলোগোসের মৃত্যুর পাঁচ বছর পর, তাঁর ভ্রাতা কনস্টান্টিন একাদশ কনস্টান্টিনোপলের প্রাচীরের উপর মৃত্যুবরণ করেন, যখন মেহমেদ দ্বিতীয় পূর্ব রোমের বাইজান্টাইন সাম্রাজ্য জয় করেন। মেহমেদ হলো মোহাম্মদের তুর্কি রূপ; অতএব ৬৩২ সালে প্রথম মোহাম্মদের মৃত্যু, যা প্রকাশিতবাক্য নয়ের প্রথম একশত পঞ্চাশ বছরের ভবিষ্যদ্বাণী শুরু করেছিল, (যা পঞ্চম পদে অবস্থিত), এবং যা আটশত একুশ বছর পরে ‘দ্বিতীয় মোহাম্মদ’-এর হাতে শেষ কনস্টান্টিনের মৃত্যুর মধ্য দিয়ে সমাপ্ত হয়। মৃত্যুর পাঁচ বছর পূর্বে মোহাম্মদ রোমের পতনের ভবিষ্যদ্বাণী করেছিলেন, এবং তা মোহাম্মদ দ্বিতীয় নামে পরিচিত তুর্কির দ্বারা সম্পন্ন হয়েছিল।</w:t>
      </w:r>
    </w:p>
    <w:p>
      <w:pPr>
        <w:pStyle w:val="ArticleBody"/>
        <w:jc w:val="left"/>
      </w:pPr>
      <w:r>
        <w:rPr>
          <w:rFonts w:ascii="Nirmala UI" w:hAnsi="Nirmala UI" w:eastAsia="Nirmala UI" w:cs="Nirmala UI"/>
        </w:rPr>
        <w:t>কনস্টান্টিন, শেষ জন, একাদশ, কনস্টান্টিনোপলের যুদ্ধে মৃত্যুবরণ করেন; এভাবে তাঁর ভ্রাতা জনের মৃত্যু থেকে তাঁর নিজের মৃত্যু পর্যন্ত পাঁচ বছরের সময়কে চিহ্নিত করা হয়। ঐ পাঁচ বছরকে প্রতিরূপিত করা হয়েছিল পুত্র লামেকের মৃত্যু থেকে পিতা মথূশেলহের মৃত্যু পর্যন্ত পাঁচ বছরের দ্বারা—পাঁচ বছর পরে, যখন নৌকার উপর দ্বার বন্ধ হয়ে গেল। অতএব, ইযেকিয়েলের কনের মৃত্যু লামেকের মৃত্যুর দ্বারা প্রতিরূপিত হয়েছিল, এবং উভয়ে মিলিত হয়ে ১৪৪৮ সালে জন পালাইওলোগোসের মৃত্যুর সাক্ষ্য প্রদান করে। পরবর্তী মথূশেলহের মৃত্যু খ্রিষ্টের কনের মৃত্যু এবং খ্রিষ্টপূর্ব ৫৮৬ সালে যিরূশালেমের ধ্বংসের সঙ্গে সামঞ্জস্যপূর্ণ, এবং উভয়ে মিলিত হয়ে একাদশ কনস্টান্টিনের মৃত্যুর সঙ্গে সামঞ্জস্যপূর্ণ হয়।</w:t>
      </w:r>
    </w:p>
    <w:p>
      <w:pPr>
        <w:pStyle w:val="ArticleBody"/>
        <w:jc w:val="left"/>
      </w:pPr>
      <w:r>
        <w:rPr>
          <w:rFonts w:ascii="Nirmala UI" w:hAnsi="Nirmala UI" w:eastAsia="Nirmala UI" w:cs="Nirmala UI"/>
        </w:rPr>
        <w:t>একটি ভবিষ্যদ্বাণীমূলক সময়পর্বের তিন সাক্ষী—যা একটি মৃত্যুর মাধ্যমে শুরু হয় এবং একটি মৃত্যুর মাধ্যমেই সমাপ্ত হয়—পশুর প্রতিমূর্তি গঠনের সেই সময়পর্বকে চিত্রিত করে, যা পশুর চিহ্নে উপনীত হয়ে সমাপ্ত হয়; এবং এটি মিলারীয় ইতিহাসে মধ্যরাত্রির ধ্বনি ঘোষণার সঙ্গে এবং আমাদের বর্তমান ইতিহাসে পশুর প্রতিমূর্তি গঠনের সঙ্গে সঙ্গতিপূর্ণ, যা পশুর চিহ্নে উপনীত হয়ে সমাপ্ত হয়। অদূরাগত রবিবার-আইনে যখন পশুর চিহ্ন পূর্ণতা লাভ করবে, তখন ভবিষ্যদ্বাণীমূলক “কথন” উপস্থিত হবে, সেই সঙ্গতিতে যেমন যিরূশালেম ধ্বংসপ্রাপ্ত হলে যিহিষ্কেল তাঁর নিজ উদ্যোগে “কথা বলতে” সক্ষম হয়েছিলেন।</w:t>
      </w:r>
    </w:p>
    <w:p>
      <w:pPr>
        <w:pStyle w:val="ArticleHeading"/>
        <w:jc w:val="left"/>
      </w:pPr>
      <w:r>
        <w:rPr>
          <w:rFonts w:ascii="Nirmala UI" w:hAnsi="Nirmala UI" w:eastAsia="Nirmala UI" w:cs="Nirmala UI"/>
        </w:rPr>
        <w:t>কথন</w:t>
      </w:r>
    </w:p>
    <w:p>
      <w:pPr>
        <w:pStyle w:val="ArticleBody"/>
        <w:jc w:val="left"/>
      </w:pPr>
      <w:r>
        <w:rPr>
          <w:rFonts w:ascii="Nirmala UI" w:hAnsi="Nirmala UI" w:eastAsia="Nirmala UI" w:cs="Nirmala UI"/>
        </w:rPr>
        <w:t>রবিবারের আইনকালে, যা যিরূশালেমের ধ্বংস দ্বারা প্রতিরূপিত, যুক্তরাষ্ট্রের ভবিষ্যদ্বাণীমূলক উক্তি চিহ্নিত হয়, কারণ মিথ্যা ভাববাদী ড্রাগনের ন্যায় কথা বলে।</w:t>
      </w:r>
    </w:p>
    <w:p>
      <w:pPr>
        <w:pStyle w:val="ArticleScripture"/>
        <w:jc w:val="left"/>
      </w:pPr>
      <w:r>
        <w:rPr>
          <w:rFonts w:ascii="Nirmala UI" w:hAnsi="Nirmala UI" w:eastAsia="Nirmala UI" w:cs="Nirmala UI"/>
        </w:rPr>
        <w:t>আর আমি আর-এক পশুকে পৃথিবী থেকে উঠে আসতে দেখিলাম; তাহার মেষশাবকের ন্যায় দুইটি শৃঙ্গ ছিল, এবং সে নাগের ন্যায় কথা বলিত। প্রকাশিত বাক্য 13:11।</w:t>
      </w:r>
    </w:p>
    <w:p>
      <w:pPr>
        <w:pStyle w:val="ArticleBody"/>
        <w:jc w:val="left"/>
      </w:pPr>
      <w:r>
        <w:rPr>
          <w:rFonts w:ascii="Nirmala UI" w:hAnsi="Nirmala UI" w:eastAsia="Nirmala UI" w:cs="Nirmala UI"/>
        </w:rPr>
        <w:t>রবিবার-আইনের সময় বালাম তৃতীয়বারের মতো তার গাধীকে আঘাত করে, এবং তখন গাধী কথা বলে।</w:t>
      </w:r>
    </w:p>
    <w:p>
      <w:pPr>
        <w:pStyle w:val="ArticleScripture"/>
        <w:jc w:val="left"/>
      </w:pPr>
      <w:r>
        <w:rPr>
          <w:rFonts w:ascii="Nirmala UI" w:hAnsi="Nirmala UI" w:eastAsia="Nirmala UI" w:cs="Nirmala UI"/>
        </w:rPr>
        <w:t>তখন সদাপ্রভু গাধার মুখ খুলে দিলেন, এবং সে বিলিয়মকে বলল, “আমি তোমার প্রতি এমন কী করেছি যে তুমি এই তিন বার আমাকে প্রহার করলে?” বিলিয়ম গাধাকে বলল, “কারণ তুমি আমাকে উপহাস করেছ; আমার হাতে যদি একটি তলোয়ার থাকত, তবে এখনই আমি তোমাকে হত্যা করতাম।” গাধা বিলিয়মকে বলল, “আমি কি তোমার সেই গাধা নই, যার উপর তুমি আমাকে পাওয়ার দিন থেকে আজ পর্যন্ত সওয়ার হয়ে এসেছ? আমি কি কখনও তোমার প্রতি এমন করতে অভ্যস্ত ছিলাম?” সে বলল, “না।” গণনাপুস্তক ২২:২৮–৩০।</w:t>
      </w:r>
    </w:p>
    <w:p>
      <w:pPr>
        <w:pStyle w:val="ArticleBody"/>
        <w:jc w:val="left"/>
      </w:pPr>
      <w:r>
        <w:rPr>
          <w:rFonts w:ascii="Nirmala UI" w:hAnsi="Nirmala UI" w:eastAsia="Nirmala UI" w:cs="Nirmala UI"/>
        </w:rPr>
        <w:t>মিথ্যা নবী রবিবার-ব্যবস্থার সময় কথা বলে, এবং ইসলামও রবিবার-ব্যবস্থার সময় কথা বলে। উভয়েই ভাববাণীগত অর্থে মিথ্যা নবী। রবিবার-ব্যবস্থার সময় হাবাক্কূকের সেই ‘দর্শন’, যা বিলম্ব করেছিল, কথা বলে।</w:t>
      </w:r>
    </w:p>
    <w:p>
      <w:pPr>
        <w:pStyle w:val="ArticleScripture"/>
        <w:jc w:val="left"/>
      </w:pPr>
      <w:r>
        <w:rPr>
          <w:rFonts w:ascii="Nirmala UI" w:hAnsi="Nirmala UI" w:eastAsia="Nirmala UI" w:cs="Nirmala UI"/>
        </w:rPr>
        <w:t>কারণ দর্শনটি এখনও নির্ধারিত সময়ের জন্য; কিন্তু পরিণামে তা কথা বলিবে, এবং মিথ্যা বলিবে না; যদিও তাহা বিলম্ব করে, তথাপি তাহার জন্য অপেক্ষা কর; কারণ তাহা নিশ্চয়ই আসিবে, বিলম্ব করিবে না। হাবাক্কূক ২:৩।</w:t>
      </w:r>
    </w:p>
    <w:p>
      <w:pPr>
        <w:pStyle w:val="ArticleBody"/>
        <w:jc w:val="left"/>
      </w:pPr>
      <w:r>
        <w:rPr>
          <w:rFonts w:ascii="Nirmala UI" w:hAnsi="Nirmala UI" w:eastAsia="Nirmala UI" w:cs="Nirmala UI"/>
        </w:rPr>
        <w:t>হাবাক্কূক সেই সত্য নবী, যিনি মিথ্যা নবীদের বিপরীতে কথা বলেন। হাবাক্কূকের ‘দর্শন’ পূর্বে মূক ছিলেন এমন ইযেকিয়েলের মুখ দিয়ে কথা বলে, যার মুখ পরে উন্মুক্ত করা হয়। ঈশ্বরের মুখ হওয়ার প্রতিশ্রুতি যিরমিয়কে দেওয়া হয়েছিল।</w:t>
      </w:r>
    </w:p>
    <w:p>
      <w:pPr>
        <w:pStyle w:val="ArticleScripture"/>
        <w:jc w:val="left"/>
      </w:pPr>
      <w:r>
        <w:rPr>
          <w:rFonts w:ascii="Nirmala UI" w:hAnsi="Nirmala UI" w:eastAsia="Nirmala UI" w:cs="Nirmala UI"/>
        </w:rPr>
        <w:t>আমার বেদনা কেন চিরস্থায়ী, এবং আমার ক্ষত কেন আরোগ্য-অযোগ্য, যা সুস্থ হতে অস্বীকার করে? তুমি কি তবে আমার কাছে সম্পূর্ণ মিথ্যাবাদীর ন্যায়, এবং ব্যর্থ জলের ন্যায় হবে? অতএব সদাপ্রভু এই কথা বলেন, যদি তুমি ফিরে আস, তবে আমি তোমাকে পুনরায় ফিরিয়ে আনব, এবং তুমি আমার সম্মুখে দাঁড়াবে; আর যদি তুমি তুচ্ছের মধ্য থেকে মূল্যবানটিকে পৃথক কর, তবে তুমি আমার মুখের ন্যায় হবে; তারা তোমার কাছে ফিরে আসুক, কিন্তু তুমি তাদের কাছে ফিরে যেও না। যিরমিয় ১৫:১৮, ১৯।</w:t>
      </w:r>
    </w:p>
    <w:p>
      <w:pPr>
        <w:pStyle w:val="ArticleBody"/>
        <w:jc w:val="left"/>
      </w:pPr>
      <w:r>
        <w:rPr>
          <w:rFonts w:ascii="Nirmala UI" w:hAnsi="Nirmala UI" w:eastAsia="Nirmala UI" w:cs="Nirmala UI"/>
        </w:rPr>
        <w:t>রবিবার-আইনের সময়ে, জাখারিয়ার নয় মাসের বাকরুদ্ধতা শেষ হয়েছিল যখন তিনি কথা বললেন এবং নিশ্চিত করলেন যে তাঁর পুত্রের নাম যোহন হবে। জাখারিয়া সেই নেতৃত্বের প্রতিনিধিত্ব করেছিলেন যারা তৃতীয় স্বর্গদূতের বাণী অবিশ্বাস করে, এবং যোহন এলিয়াহ আন্দোলনের প্রতিনিধিত্ব করেছিলেন, সেই মণ্ডলী, যা খ্রিস্টের দ্বিতীয় আগমন সূচিত করে আনবে।</w:t>
      </w:r>
    </w:p>
    <w:p>
      <w:pPr>
        <w:pStyle w:val="ArticleScripture"/>
        <w:jc w:val="left"/>
      </w:pPr>
      <w:r>
        <w:rPr>
          <w:rFonts w:ascii="Nirmala UI" w:hAnsi="Nirmala UI" w:eastAsia="Nirmala UI" w:cs="Nirmala UI"/>
        </w:rPr>
        <w:t>আর জাখারিয়া সেই স্বর্গদূতকে বললেন, আমি এ কথা কী দ্বারা জানব? কারণ আমি বৃদ্ধ মানুষ, এবং আমার স্ত্রীও বয়সে অগ্রসর হয়েছেন। তখন স্বর্গদূত উত্তর দিয়ে তাঁকে বললেন, আমি গাব্রিয়েল, যিনি ঈশ্বরের সম্মুখে দাঁড়াই; এবং আমাকে তোমার সঙ্গে কথা বলতে ও তোমাকে এই সুসমাচার জানাতে পাঠানো হয়েছে। আর দেখো, তুমি মূক হয়ে থাকবে এবং সেই দিন পর্যন্ত কথা বলতে সক্ষম হবে না, যেদিন এই বিষয়গুলি সম্পন্ন হবে; কারণ তুমি আমার সেই বাক্যে বিশ্বাস করনি, যা আপন সময়ে পরিপূর্ণ হবে।</w:t>
      </w:r>
    </w:p>
    <w:p>
      <w:pPr>
        <w:pStyle w:val="ArticleScripture"/>
        <w:jc w:val="left"/>
      </w:pPr>
      <w:r>
        <w:rPr>
          <w:rFonts w:ascii="Nirmala UI" w:hAnsi="Nirmala UI" w:eastAsia="Nirmala UI" w:cs="Nirmala UI"/>
        </w:rPr>
        <w:t>আর জনগণ জাখারিয়ের জন্য অপেক্ষা করছিল, এবং তিনি যে মন্দিরে এতক্ষণ বিলম্ব করলেন, তাতে তারা আশ্চর্য হল। আর তিনি যখন বাইরে এলেন, তখন তিনি তাদের সঙ্গে কথা বলতে পারলেন না; এবং তারা বুঝতে পারল যে তিনি মন্দিরে একটি দর্শন দেখেছেন; কারণ তিনি তাদের প্রতি ইঙ্গিত করছিলেন, এবং বাকরুদ্ধ অবস্থায় রইলেন। লূক ১:১৮–২২।</w:t>
      </w:r>
    </w:p>
    <w:p>
      <w:pPr>
        <w:pStyle w:val="ArticleBody"/>
        <w:jc w:val="left"/>
      </w:pPr>
      <w:r>
        <w:rPr>
          <w:rFonts w:ascii="Nirmala UI" w:hAnsi="Nirmala UI" w:eastAsia="Nirmala UI" w:cs="Nirmala UI"/>
        </w:rPr>
        <w:t>যাখরিয়া যাজকদের অষ্টম শ্রেণিভুক্ত ছিলেন।</w:t>
      </w:r>
    </w:p>
    <w:p>
      <w:pPr>
        <w:pStyle w:val="ArticleScripture"/>
        <w:jc w:val="left"/>
      </w:pPr>
      <w:r>
        <w:rPr>
          <w:rFonts w:ascii="Nirmala UI" w:hAnsi="Nirmala UI" w:eastAsia="Nirmala UI" w:cs="Nirmala UI"/>
        </w:rPr>
        <w:t>যিহূদিয়ার রাজা হেরোদের সময়ে, অবিয়ার পালার একজন যাজক ছিলেন, তাঁর নাম জাখারিয়; আর তাঁর স্ত্রী হারোণের কন্যাদের বংশভুক্ত ছিলেন, এবং তাঁর নাম ছিল এলিসাবেথ। তাঁরা উভয়েই ঈশ্বরের সম্মুখে ধার্মিক ছিলেন, প্রভুর সমস্ত আজ্ঞা ও বিধি-ব্যবস্থায় নির্দোষরূপে চলাফেরা করিতেন। আর তাঁদের কোনো সন্তান ছিল না, কারণ এলিসাবেথ বন্ধ্যা ছিলেন, এবং তাঁরা উভয়েই তখন বয়সে অতি প্রবীণ হইয়াছিলেন। পরে এমন ঘটিল যে, তিনি যখন নিজের পালার ক্রমানুসারে ঈশ্বরের সম্মুখে যাজকীয় কার্য করিতেছিলেন, তখন যাজকীয় প্রথা অনুসারে প্রভুর মন্দিরে প্রবেশ করিয়া ধূপ জ্বালাইবার জন্য তাঁর ভাগ্য নির্ধারিত হইল। আর ধূপদান করার সময়ে লোকসমাজের সমুদয় জনতা বাইরে প্রার্থনা করিতেছিল। লূক ১:৫–১০।</w:t>
      </w:r>
    </w:p>
    <w:p>
      <w:pPr>
        <w:pStyle w:val="ArticleBody"/>
        <w:jc w:val="left"/>
      </w:pPr>
      <w:r>
        <w:rPr>
          <w:rFonts w:ascii="Nirmala UI" w:hAnsi="Nirmala UI" w:eastAsia="Nirmala UI" w:cs="Nirmala UI"/>
        </w:rPr>
        <w:t>সমস্ত নবীগণ অন্তিম দিনের প্রতিনিধিত্ব করেন, এবং জাখরিয়াহ মন্দিরে প্রবেশ করেছিলেন, যেমন করেছিলেন ইযেকিয়েল। তিনি যাজকদের অষ্টম পালার অন্তর্গত ছিলেন, যা নোহের জাহাজে থাকা সেই আট প্রাণের প্রতীক, যারা পুরাতন জগৎ থেকে নতুন জগতে গিয়েছিল। তিনি ও তাঁর স্ত্রী উভয়েই নির্দোষ ছিলেন, কিন্তু জাখরিয়াহ গাব্রিয়েলের বাক্য সন্দেহ করবেন। মিলেরাইট আন্দোলন ফিলাডেলফিয়ানদের (নির্দোষ) রূপে শুরু হয়েছিল, কিন্তু 1856 সালে লাওদিকেয়ানদের মধ্যে রূপান্তরিত হয়। অন্তিম দিনে, দূতের বার্তাই তৃতীয় দূতের বার্তা, এবং জাখরিয়াহের প্রতি গাব্রিয়েলের বার্তা তৃতীয় দূতের বার্তার প্রতিনিধিত্ব করে এবং একই সঙ্গে এলিয়ার বার্তারও প্রতিনিধিত্ব করে, যেমনটি বাপ্তিস্মদাতা যোহনের দ্বারা প্রতিনিধিত্ব করা হয়েছে।</w:t>
      </w:r>
    </w:p>
    <w:p>
      <w:pPr>
        <w:pStyle w:val="ArticleScripture"/>
        <w:jc w:val="left"/>
      </w:pPr>
      <w:r>
        <w:rPr>
          <w:rFonts w:ascii="Nirmala UI" w:hAnsi="Nirmala UI" w:eastAsia="Nirmala UI" w:cs="Nirmala UI"/>
        </w:rPr>
        <w:t>আর প্রভুর এক দূত ধূপবেদীর ডান পাশে দাঁড়িয়ে তাঁর কাছে প্রকাশিত হলেন। আর জাখারিয় তাঁকে দেখে বিচলিত হলেন, এবং তাঁর উপর ভয় নেমে এল। কিন্তু দূত তাঁকে বললেন, ভয় করো না, জাখারিয়; কারণ তোমার প্রার্থনা শোনা গিয়াছে; এবং তোমার স্ত্রী এলিজাবেথ তোমার জন্য এক পুত্র প্রসব করবেন, আর তুমি তাহার নাম যোহন রাখিবে। আর তোমার আনন্দ ও উল্লাস হইবে; এবং তাহার জন্মে অনেকে আনন্দ করিবে। কারণ তিনি প্রভুর দৃষ্টিতে মহান হইবেন, এবং দ্রাক্ষারস বা মাদক পানীয় কিছুই পান করিবেন না; এবং মাতৃগর্ভ হইতেই তিনি পবিত্র আত্মায় পরিপূর্ণ হইবেন। আর ইস্রায়েলের সন্তানদের মধ্যে অনেককে তিনি তাদের প্রভু ঈশ্বরের দিকে ফিরাইয়া আনিবেন। আর তিনি এলিয়ার আত্মা ও পরাক্রমে তাঁহার সম্মুখে চলিবেন, পিতৃগণের হৃদয় সন্তানদের প্রতি ফিরাইয়া দিতে, এবং অবাধ্যদের ধার্মিকদের প্রজ্ঞার দিকে আনিতে; যেন প্রভুর জন্য প্রস্তুত এক জনগণ প্রস্তুত করা যায়। আর জাখারিয় দূতকে বললেন, আমি ইহা কী দ্বারা জানিব? কারণ আমি বৃদ্ধ, এবং আমার স্ত্রীও বহু বয়সে উপনীত। আর দূত উত্তর করিয়া তাঁকে বললেন, আমি গাব্রিয়েল, যিনি ঈশ্বরের সম্মুখে দাঁড়াইয়া থাকি; এবং তোমার সঙ্গে কথা বলিবার ও তোমাকে এই সুসমাচার জানানোর জন্য প্রেরিত হইয়াছি। লূক ১:১১–১৯।</w:t>
      </w:r>
    </w:p>
    <w:p>
      <w:pPr>
        <w:pStyle w:val="ArticleBody"/>
        <w:jc w:val="left"/>
      </w:pPr>
      <w:r>
        <w:rPr>
          <w:rFonts w:ascii="Nirmala UI" w:hAnsi="Nirmala UI" w:eastAsia="Nirmala UI" w:cs="Nirmala UI"/>
        </w:rPr>
        <w:t>যাকারিয়া সন্দেহ করেছিলেন যে আগমনকারী এলিয়ার বার্তা পূর্ণ হবে।</w:t>
      </w:r>
    </w:p>
    <w:p>
      <w:pPr>
        <w:pStyle w:val="ArticleScripture"/>
        <w:jc w:val="left"/>
      </w:pPr>
      <w:r>
        <w:rPr>
          <w:rFonts w:ascii="Nirmala UI" w:hAnsi="Nirmala UI" w:eastAsia="Nirmala UI" w:cs="Nirmala UI"/>
        </w:rPr>
        <w:t>দেখো, প্রভুর মহান ও ভয়ঙ্কর দিনের আগমনের পূর্বে আমি তোমাদের কাছে ভাববাদী এলিয়াকে পাঠাব; এবং তিনি পিতৃগণের হৃদয় সন্তানদের প্রতি, ও সন্তানদের হৃদয় তাদের পিতৃগণের প্রতি ফিরিয়ে দেবেন; পাছে আমি এসে পৃথিবীকে অভিশাপ দ্বারা আঘাত করি। মালাখি ৪:৫, ৬।</w:t>
      </w:r>
    </w:p>
    <w:p>
      <w:pPr>
        <w:pStyle w:val="ArticleBody"/>
        <w:jc w:val="left"/>
      </w:pPr>
      <w:r>
        <w:rPr>
          <w:rFonts w:ascii="Nirmala UI" w:hAnsi="Nirmala UI" w:eastAsia="Nirmala UI" w:cs="Nirmala UI"/>
        </w:rPr>
        <w:t>অধ্যায় নয়ে বর্ণিত যিহিষ্কেলের মোহরাঙ্কনের প্রেক্ষাপটে সিস্টার হোয়াইট নির্দেশ করেন কেন লাওদিকেয়ীয় সেভেন্থ-ডে অ্যাডভেন্টিস্ট চার্চের নেতৃত্ব জাখারিয়ার অবিশ্বাস দ্বারা প্রতিরূপিত হয়েছিল।</w:t>
      </w:r>
    </w:p>
    <w:p>
      <w:pPr>
        <w:pStyle w:val="ArticleScripture"/>
        <w:jc w:val="left"/>
      </w:pPr>
      <w:r>
        <w:rPr>
          <w:rFonts w:ascii="Nirmala UI" w:hAnsi="Nirmala UI" w:eastAsia="Nirmala UI" w:cs="Nirmala UI"/>
        </w:rPr>
        <w:t>“যে শ্রেণির লোকেরা নিজেদের আধ্যাত্মিক অধঃপতনের জন্য শোক অনুভব করে না, কিংবা অন্যদের পাপের জন্য বিলাপ করে না, তারা ঈশ্বরের সীলমোহর ব্যতীতই রেখে দেওয়া হবে। প্রভু তাঁর দূতদের—যাদের হাতে বধের অস্ত্র রয়েছে—এই আদেশ দেন: ‘তোমরা তার পশ্চাতে নগর-মধ্য দিয়ে গিয়ে আঘাত কর; তোমাদের চোখ যেন দয়া না করে, তোমরা যেন করুণাও না কর: বৃদ্ধ ও যুবক, কুমারী, ছোট ছোট শিশু ও স্ত্রীলোকদের সম্পূর্ণরূপে বধ কর; কিন্তু যার উপরে চিহ্ন আছে, তার নিকটেও যেয়ো না; এবং আমার পবিত্রস্থান থেকেই শুরু কর। তখন তারা সেই বৃদ্ধ লোকদের দিয়ে আরম্ভ করল, যারা গৃহের সম্মুখে ছিল।’”</w:t>
      </w:r>
    </w:p>
    <w:p>
      <w:pPr>
        <w:pStyle w:val="ArticleScripture"/>
        <w:jc w:val="left"/>
      </w:pPr>
      <w:r>
        <w:rPr>
          <w:rFonts w:ascii="Nirmala UI" w:hAnsi="Nirmala UI" w:eastAsia="Nirmala UI" w:cs="Nirmala UI"/>
        </w:rPr>
        <w:t>“এখানে আমরা দেখি যে মণ্ডলী—প্রভুর ধর্মধাম—ঈশ্বরের ক্রোধের আঘাত প্রথমে অনুভব করেছিল। প্রাচীন ব্যক্তিরা, যাঁদের কাছে ঈশ্বর মহান আলো দান করেছিলেন এবং যাঁরা জনগণের আধ্যাত্মিক স্বার্থের প্রহরীস্বরূপ দাঁড়িয়ে ছিলেন, তাঁরা তাঁদের উপর অর্পিত বিশ্বাসভঙ্গ করেছিলেন। তাঁরা এই অবস্থান গ্রহণ করেছিলেন যে, পূর্বদিনগুলোর ন্যায় অলৌকিক কার্য ও ঈশ্বরের শক্তির সুস্পষ্ট প্রকাশের প্রত্যাশা আমাদের করা প্রয়োজন নয়। সময় পরিবর্তিত হয়েছে। এই কথাগুলো তাদের অবিশ্বাসকে দৃঢ় করে, এবং তারা বলে: প্রভু মঙ্গল করবেন না, অমঙ্গলও করবেন না। বিচার দ্বারা নিজ প্রজাদের পরিদর্শন করার জন্য তিনি অতিরিক্ত দয়ালু। এইভাবে ‘শান্তি ও নিরাপত্তা’—এই ধ্বনিই উচ্চারিত হয় সেইসব লোকের কাছ থেকে, যারা আর কখনও তূর্যের ন্যায় নিজেদের কণ্ঠ উচ্চে তুলে ঈশ্বরের প্রজাদের তাদের অধর্ম এবং যাকোবের গৃহকে তাদের পাপ দেখাবে না। এই নির্বাক কুকুরেরা, যারা ঘেউ ঘেউ করতে চাইত না, তারাই অপমানিত ঈশ্বরের ন্যায়সঙ্গত প্রতিশোধ অনুভব করে। পুরুষ, যুবতী, এবং ছোট ছোট শিশুরা সকলে একসঙ্গে বিনষ্ট হয়।” Testimonies, volume 5, 211.</w:t>
      </w:r>
    </w:p>
    <w:p>
      <w:pPr>
        <w:pStyle w:val="ArticleBody"/>
        <w:jc w:val="left"/>
      </w:pPr>
      <w:r>
        <w:rPr>
          <w:rFonts w:ascii="Nirmala UI" w:hAnsi="Nirmala UI" w:eastAsia="Nirmala UI" w:cs="Nirmala UI"/>
        </w:rPr>
        <w:t>জাখারিয়া তৃতীয় স্বর্গদূতের বার্তাকে সন্দেহ করেছিলেন, যা এলিয়ার সেই বার্তা, যা যেমন যোহন বাপ্তিস্মদাতার ইতিহাস পুনরাবৃত্তি করে, তেমনি উইলিয়াম মিলারের ইতিহাসও পুনরাবৃত্তি করে।</w:t>
      </w:r>
    </w:p>
    <w:p>
      <w:pPr>
        <w:pStyle w:val="ArticleHeading"/>
        <w:jc w:val="left"/>
      </w:pPr>
      <w:r>
        <w:rPr>
          <w:rFonts w:ascii="Nirmala UI" w:hAnsi="Nirmala UI" w:eastAsia="Nirmala UI" w:cs="Nirmala UI"/>
        </w:rPr>
        <w:t>পাঁচ মাস</w:t>
      </w:r>
    </w:p>
    <w:p>
      <w:pPr>
        <w:pStyle w:val="ArticleBody"/>
        <w:jc w:val="left"/>
      </w:pPr>
      <w:r>
        <w:rPr>
          <w:rFonts w:ascii="Nirmala UI" w:hAnsi="Nirmala UI" w:eastAsia="Nirmala UI" w:cs="Nirmala UI"/>
        </w:rPr>
        <w:t>এলিসাবেথ পাঁচ মাস ধরে তাঁর গর্ভধারণ গোপন রেখেছিলেন।</w:t>
      </w:r>
    </w:p>
    <w:p>
      <w:pPr>
        <w:pStyle w:val="ArticleScripture"/>
        <w:jc w:val="left"/>
      </w:pPr>
      <w:r>
        <w:rPr>
          <w:rFonts w:ascii="Nirmala UI" w:hAnsi="Nirmala UI" w:eastAsia="Nirmala UI" w:cs="Nirmala UI"/>
        </w:rPr>
        <w:t>আর সেই দিনগুলির পর তাঁর স্ত্রী এলীশাবেথ গর্ভবতী হলেন, এবং পাঁচ মাস নিজেকে গোপন রাখলেন, এই বলে, মানুষের মধ্যে আমার নিন্দা দূর করার জন্য প্রভু যেদিন আমার প্রতি দৃষ্টি দিয়েছেন, সেদিন তিনি আমার প্রতি এইরূপ ব্যবহার করেছেন। আর ষষ্ঠ মাসে গাব্রিয়েল স্বর্গদূতকে ঈশ্বরের পক্ষ থেকে গালীলের নাসরত নামে এক নগরে পাঠানো হল। লূক ১:২৪–২৬।</w:t>
      </w:r>
    </w:p>
    <w:p>
      <w:pPr>
        <w:pStyle w:val="ArticleBody"/>
        <w:jc w:val="left"/>
      </w:pPr>
      <w:r>
        <w:rPr>
          <w:rFonts w:ascii="Nirmala UI" w:hAnsi="Nirmala UI" w:eastAsia="Nirmala UI" w:cs="Nirmala UI"/>
        </w:rPr>
        <w:t>যাখারিয়া যাজকদের অষ্টম পালার অন্তর্ভুক্ত ছিলেন; এটি তাঁর পুত্র যোহনের অষ্টম দিনে সুন্নতের সঙ্গে সামঞ্জস্যপূর্ণ, যে সময় যাখারিয়া পুনরায় কথা বলবেন। তিনি এবং তাঁর পুত্র যোহন নোহের নৌকায় থাকা সেই আটটি প্রাণের প্রতিনিধিত্ব করেন, যারা পাঁচ মাস, অর্থাৎ একশত পঞ্চাশ দিন, প্লাবনের জলের দ্বারা আনা মৃত্যুর হাত থেকে গোপনে রক্ষিত ছিল। গর্ভধারণের একশত পঞ্চাশ দিন এবং প্লাবনের জল প্রকাশিত বাক্য নয় অধ্যায়ে উল্লিখিত পাঁচ মাসের দুই সময়পর্বের সঙ্গে সামঞ্জস্যপূর্ণ।</w:t>
      </w:r>
    </w:p>
    <w:p>
      <w:pPr>
        <w:pStyle w:val="ArticleBody"/>
        <w:jc w:val="left"/>
      </w:pPr>
      <w:r>
        <w:rPr>
          <w:rFonts w:ascii="Nirmala UI" w:hAnsi="Nirmala UI" w:eastAsia="Nirmala UI" w:cs="Nirmala UI"/>
        </w:rPr>
        <w:t>যখরিয় এবং তাঁর পুত্র যোহনও সেই সময়কে প্রতিনিধিত্ব করেন, যখন লাওদিকেয়ার সপ্তম মণ্ডলী ফিলাদেলফিয়ার অষ্টম মণ্ডলীতে রূপান্তরিত হয়। যখরিয়ের অষ্টম পালায় সেবাকার্য থেকে শুরু করে তাঁর পুত্র যোহনের অষ্টম দিনে খৎনা পর্যন্ত, এটি এমন এক ভাববাণীমূলক কালপর্বকে প্রতিনিধিত্ব করে, যেখানে অষ্টম সংখ্যা সূচনা ও সমাপ্তি উভয়কেই চিহ্নিত করে। সেই ভাববাণীমূলক কালপর্বের মধ্যে পাঁচ মাসের একটি সময়কাল রয়েছে, যা গোপন থাকার এক সময়কে প্রতিনিধিত্ব করে।</w:t>
      </w:r>
    </w:p>
    <w:p>
      <w:pPr>
        <w:pStyle w:val="ArticleBody"/>
        <w:jc w:val="left"/>
      </w:pPr>
      <w:r>
        <w:rPr>
          <w:rFonts w:ascii="Nirmala UI" w:hAnsi="Nirmala UI" w:eastAsia="Nirmala UI" w:cs="Nirmala UI"/>
        </w:rPr>
        <w:t>ভবিষ্যদ্বাণীর “কথন” আসন্ন রবিবার-আইনকে শনাক্ত করে; অতএব জাখারিয়া রবিবার-আইনের সময়ে কথা বলেন, যখন তাঁর পুত্র সুন্নতের কার্য দ্বারা প্রতীকীভাবে উপস্থাপিত সিলমোহর প্রাপ্ত হয়। সেই ইতিহাসে, জাখারিয়া কথা বলার পূর্বে, অর্থাৎ রবিবার-আইনের আগে, পাঁচ মাসের শেষে, ষষ্ঠ মাসে মরিয়ম এলীশাবেথের কাছে যান এবং পবিত্র আত্মা এলীশাবেথকে অভিষিক্ত করেন; তিনি, একজন নারী হিসেবে, আসন্ন রবিবার-আইনের চার মাস পূর্বে ঈশ্বরের মণ্ডলীর অভিষেককে প্রতিনিধিত্ব করেন।</w:t>
      </w:r>
    </w:p>
    <w:p>
      <w:pPr>
        <w:pStyle w:val="ArticleScripture"/>
        <w:jc w:val="left"/>
      </w:pPr>
      <w:r>
        <w:rPr>
          <w:rFonts w:ascii="Nirmala UI" w:hAnsi="Nirmala UI" w:eastAsia="Nirmala UI" w:cs="Nirmala UI"/>
        </w:rPr>
        <w:t>আর মরিয়ম সেই দিনগুলোতে উঠে ত্বরিতভাবে পার্বত্য অঞ্চলে, যিহূদার এক নগরে গেলেন; এবং সখরিয়ার গৃহে প্রবেশ করে ইলীশাবেতকে অভিবাদন জানালেন। আর এমন হল যে, ইলীশাবেত যখন মরিয়মের অভিবাদন শুনলেন, তখন শিশুটি তাঁর গর্ভে লাফিয়ে উঠল; এবং ইলীশাবেত পবিত্র আত্মায় পরিপূর্ণ হলেন। তখন তিনি উচ্চস্বরে বলে উঠলেন, “নারীদের মধ্যে তুমি ধন্য, এবং ধন্য তোমার গর্ভের ফল। আর আমার প্রতি এ কেমন অনুগ্রহ যে, আমার প্রভুর জননী আমার কাছে আসবেন? কেননা দেখ, তোমার অভিবাদনের শব্দ আমার কর্ণে পৌঁছামাত্রই আনন্দে শিশুটি আমার গর্ভে লাফিয়ে উঠেছে। আর ধন্য তিনি, যিনি বিশ্বাস করেছেন; কারণ প্রভুর কাছ থেকে তাঁকে যে সকল কথা বলা হয়েছে, সেগুলোর পরিপূর্ণতা ঘটবে।” লূক ১:৩৯–৪৫।</w:t>
      </w:r>
    </w:p>
    <w:p>
      <w:pPr>
        <w:pStyle w:val="ArticleBody"/>
        <w:jc w:val="left"/>
      </w:pPr>
      <w:r>
        <w:rPr>
          <w:rFonts w:ascii="Nirmala UI" w:hAnsi="Nirmala UI" w:eastAsia="Nirmala UI" w:cs="Nirmala UI"/>
        </w:rPr>
        <w:t>পাঁচ মাসের শেষে, এলিসাবেথ মরিয়মের প্রতি “উচ্চস্বরে” কথা বললেন, গাব্রিয়েলের বার্তায় মরিয়মের বিশ্বাসের প্রশংসা করে; যে বার্তাই অন্তিম কালে তৃতীয় স্বর্গদূতের বার্তা। এলিসাবেথের স্বামী জাখারিয়া অবিশ্বাস করেছিলেন, কিন্তু মরিয়ম করেননি। জাখারিয়ার পাঁচ মাস পরে মরিয়ম গাব্রিয়েলের বার্তা শুনেছিলেন; অতএব, তৃতীয় স্বর্গদূতের বার্তায় তার বিশ্বাস সেই সময়ে উপস্থিত হয়েছে বলে চিহ্নিত হয়, যখন পাঁচ মাসের গুপ্ত বার্তা প্রকাশিত হয়েছিল। অন্তিম কালে পাঁচ মাসের সেই গুপ্ত বার্তা হল প্রকাশিত বাক্য ৯:৫-এর প্রথম পাঁচ মাস। মরিয়ম অন্তিম কালের সেই মণ্ডলীর প্রতিনিধিত্ব করেন, যারা তৃতীয় স্বর্গদূতের বার্তা গ্রহণ করে; যে বার্তার অন্তর্ভুক্ত রয়েছে পাঁচ মাসের একটি বিশেষ উন্মোচন, অতি শীঘ্র আগমনশীল রবিবার-আইনের ঘোষণা আসার ঠিক আগে, যা আনুমানিক চার মাস পরে উপস্থিত হয়।</w:t>
      </w:r>
    </w:p>
    <w:p>
      <w:pPr>
        <w:pStyle w:val="ArticleBody"/>
        <w:jc w:val="left"/>
      </w:pPr>
      <w:r>
        <w:rPr>
          <w:rFonts w:ascii="Nirmala UI" w:hAnsi="Nirmala UI" w:eastAsia="Nirmala UI" w:cs="Nirmala UI"/>
        </w:rPr>
        <w:t>মরিয়মের সাক্ষাতের পথচিহ্নগুলিতে, জাখারিয়াস ও এলিশাবেথ দ্বারা প্রতিনিধিত্বকৃত প্রথম ও দ্বিতীয় দূতের আন্দোলন মরিয়ম ও যোসেফ দ্বারা প্রতিনিধিত্বকৃত তৃতীয় দূতের আন্দোলনের সঙ্গে সংযুক্ত হয়। জাখারিয়াস এমন এক গির্জার একজন পদাধিকারীকে প্রতিনিধিত্ব করেন, যে গির্জা তৃতীয় দূতের বার্তায় অবিশ্বাস করেছিল; আর যোসেফ, সেই কাঠমিস্ত্রি, আত্মনির্ভর কর্ম দ্বারা প্রতিনিধিত্বকৃত একটি আন্দোলনকে প্রতিনিধিত্ব করেন। অ্যাডভেন্টবাদ যেমন শুরু হয়েছিল, তেমনই শেষ হয়; আর তা শুরু হয়েছিল একটি আন্দোলনরূপে, কোনো সংগঠিত গির্জাগত কাঠামোরূপে নয়। যোসেফ, মরিয়ম ও খ্রিস্ট দ্বারা প্রতিনিধিত্বকৃত এক লক্ষ চুয়াল্লিশ হাজারের আন্দোলন, জাখারিয়াস, এলিশাবেথ ও যোহন দ্বারা প্রতিনিধিত্বকৃত মিলারীয় আন্দোলনের প্রত্যক্ষ আত্মীয়; এবং ১৮৬৩ সালের অবিশ্বাস জাখারিয়াস দ্বারা প্রতিনিধিত্ব করা হয়েছে। ১৮৬৩ প্রথম ও দ্বিতীয় দূতের বার্তাসমূহের প্রতি অবিশ্বাসকে প্রতিনিধিত্ব করে, এবং তৃতীয় দূতের আন্দোলন মরিয়মের বিশ্বাসকে প্রতিনিধিত্ব করে।</w:t>
      </w:r>
    </w:p>
    <w:p>
      <w:pPr>
        <w:pStyle w:val="ArticleScripture"/>
        <w:jc w:val="left"/>
      </w:pPr>
      <w:r>
        <w:rPr>
          <w:rFonts w:ascii="Nirmala UI" w:hAnsi="Nirmala UI" w:eastAsia="Nirmala UI" w:cs="Nirmala UI"/>
        </w:rPr>
        <w:t>“স্বর্গ থেকে সেই পরাক্রান্ত দূতকে সাহায্য করার জন্য দূতগণ প্রেরিত হয়েছিলেন, এবং আমি এমন সব কণ্ঠস্বর শুনেছিলাম, যা যেন সর্বত্র ধ্বনিত হচ্ছিল, ‘আমার প্রজাগণ, তোমরা তার মধ্য থেকে বেরিয়ে এসো, যেন তোমরা তার পাপের অংশীদার না হও, এবং যেন তোমরা তার মহামারীগুলির অংশ না পাও। কারণ তার পাপ স্বর্গ পর্যন্ত পৌঁছেছে, এবং ঈশ্বর তার অধর্মসমূহ স্মরণ করেছেন।’ এই বার্তাটি তৃতীয় বার্তার একটি সংযোজন বলে মনে হলো, 1844 সালে যেমন মধ্যরাত্রির আহ্বান দ্বিতীয় দূতের বার্তার সঙ্গে যুক্ত হয়েছিল, তেমনি এটি তার সঙ্গে যুক্ত হলো। ঈশ্বরের মহিমা ধৈর্যশীল, প্রতীক্ষারত সাধুগণের উপর অবস্থান করছিল, এবং তারা নির্ভয়ে শেষ গম্ভীর সতর্কবাণী প্রদান করল, বাবিলনের পতন ঘোষণা করে এবং ঈশ্বরের প্রজাদের তার মধ্য থেকে বেরিয়ে আসার আহ্বান জানাল, যাতে তারা তার ভয়াবহ পরিণতি থেকে রক্ষা পেতে পারে।” Early Writings, 277.</w:t>
      </w:r>
    </w:p>
    <w:p>
      <w:pPr>
        <w:pStyle w:val="ArticleBody"/>
        <w:jc w:val="left"/>
      </w:pPr>
      <w:r>
        <w:rPr>
          <w:rFonts w:ascii="Nirmala UI" w:hAnsi="Nirmala UI" w:eastAsia="Nirmala UI" w:cs="Nirmala UI"/>
        </w:rPr>
        <w:t>দুটি বার্তার একত্র সংযুক্ত হওয়া মরিয়মের এলীশাবেথের সাক্ষাৎ দ্বারা উপস্থাপিত হয়েছে, এবং সেই বিন্দু উপস্থিত হলো যখন গুপ্ত পাঁচ মাস প্রকাশিত হয়। সেই বিন্দুই হলো যেখানে দুটি ভবিষ্যদ্বাণী সংযুক্ত হয় এবং একত্রে ঘোষণা করা হয়। একটি এলীশাবেথ দ্বারা ঘোষণা করা হয়েছিল এবং অন্যটি মরিয়ম দ্বারা। দুটি বার্তার সংযুক্তি নির্দেশ করে কখন মধ্যরাত্রির ক্রন্দন দ্বিতীয় স্বর্গদূতের বার্তার সঙ্গে যুক্ত হয়, এবং মিলেরাইট ইতিহাসে তা এক্সেটার ক্যাম্প সভায় সংঘটিত হয়েছিল।</w:t>
      </w:r>
    </w:p>
    <w:p>
      <w:pPr>
        <w:pStyle w:val="ArticleBody"/>
        <w:jc w:val="left"/>
      </w:pPr>
      <w:r>
        <w:rPr>
          <w:rFonts w:ascii="Nirmala UI" w:hAnsi="Nirmala UI" w:eastAsia="Nirmala UI" w:cs="Nirmala UI"/>
        </w:rPr>
        <w:t>এরপর এলিসাবেথ এবং পরে মরিয়ম তাদের ঘোষণাসমূহ প্রদান করলেন, “আর মরিয়ম প্রায় তিন মাস তাহার সঙ্গে অবস্থান করিল, পরে আপন গৃহে ফিরিয়া গেল।” লূক ১:৫৬। এক্সেটার হইতে ২২ অক্টোবর, ১৮৪৪ পর্যন্ত ছেষট্টি দিনের সময়কাল ঐ চার মাস দ্বারা প্রতীকায়িত হয়েছে, যা শীঘ্র-আগত রবিবার-আইনের সময় সমাপ্ত হইল, যখন জাখারিয় স্পষ্ট করিয়া বলিলেন। ঐ চার মাস মধ্যরাত্রির ক্রন্দনের বার্তার ঘোষণার সময়কালকে নির্দেশ করে, যা পাঁচ গুপ্ত মাসের বার্তার পর উপস্থিত হয়।</w:t>
      </w:r>
    </w:p>
    <w:p>
      <w:pPr>
        <w:pStyle w:val="ArticleBody"/>
        <w:jc w:val="left"/>
      </w:pPr>
      <w:r>
        <w:rPr>
          <w:rFonts w:ascii="Nirmala UI" w:hAnsi="Nirmala UI" w:eastAsia="Nirmala UI" w:cs="Nirmala UI"/>
        </w:rPr>
        <w:t>মিলারাইট ইতিহাসের দুইটি বার্তা ছিল প্রথম ও দ্বিতীয় স্বর্গদূতের বার্তা, এবং প্রথম স্বর্গদূতের বার্তাটি শক্তিপ্রাপ্ত হয়েছিল একটি সময়-ভবিষ্যদ্বাণীর পরিপূর্ণতার দ্বারা, যা পাঁচ মাসের একটি সময়কাল দিয়ে শুরু হয়েছিল, এবং যা ১৮৪০ সালের ১১ আগস্টে তার পরিপূর্ণতার দশ দিন পূর্ব পর্যন্ত আংশিকভাবে গোপন ছিল, যেমন যোশিয়া লিচ দ্বারা উপস্থাপিত হয়েছে। দ্বিতীয় স্বর্গদূতের বার্তার শক্তিদান ছিল ১৮৪৩ সালের ভুল ভবিষ্যদ্বাণীর সংশোধন, যা এক্সেটার শিবির-সভায় সংঘটিত হয়েছিল, যেমন স্যামুয়েল স্নো দ্বারা উপস্থাপিত হয়েছে।</w:t>
      </w:r>
    </w:p>
    <w:p>
      <w:pPr>
        <w:pStyle w:val="ArticleBody"/>
        <w:jc w:val="left"/>
      </w:pPr>
      <w:r>
        <w:rPr>
          <w:rFonts w:ascii="Nirmala UI" w:hAnsi="Nirmala UI" w:eastAsia="Nirmala UI" w:cs="Nirmala UI"/>
        </w:rPr>
        <w:t>মধ্যরাত্রির ক্রন্দনের দ্বিবিধ বার্তার ঘোষণা দরজা বন্ধ হওয়ার পূর্ববর্তী একটি সংক্ষিপ্ত সময়কাল হিসেবে উপস্থাপিত হয়েছে; নোহের কাহিনিতে সেই দরজা খোলার ফলে পাঁচ মাসের একটি সময়কাল উদ্ভাসিত হয়, যা নৌকাটি আরারাত পর্বতের চূড়ায় স্থিত হওয়ার মধ্য দিয়ে সমাপ্ত হয়। মধ্যরাত্রির ক্রন্দনের ঘোষণার সময়কাল আসে সেই গুপ্ত পাঁচ মাসের উন্মোচনের পর, যা ১৮৪০ সালের ১১ আগস্টের দশ দিন পূর্বে সংঘটিত হয়েছিল; এবং এটিও আসে সেই সময়ের পরে যখন প্রভু ১৮৪৩ সালের চার্টে আচ্ছাদিত করে রাখা চিহ্নসমূহ থেকে তাঁর হাত সরিয়ে নিলেন। ১ আগস্ট থেকে ১১ আগস্ট পর্যন্ত দশ দিন ১৮৪৪ সালের ২২ অক্টোবর পর্যন্ত এক্সেটার থেকে গণিত ছেষট্টি দিনের সঙ্গে সামঞ্জস্যপূর্ণ; এবং দ্বিবিধ সাক্ষ্য নির্দেশ করে যে গুপ্ত পাঁচ মাসের উন্মোচন, যা প্রথম নিরাশা উৎপন্নকারী ভুল ঘোষণার সংশোধনের সঙ্গে সহগামী, তা সেই সময়েই ঘটে যখন মরিয়ম ষষ্ঠ মাসে এলীশাবেতের সঙ্গে সাক্ষাৎ করে ও তাঁকে সম্ভাষণ জানায়।</w:t>
      </w:r>
    </w:p>
    <w:p>
      <w:pPr>
        <w:pStyle w:val="ArticleBody"/>
        <w:jc w:val="left"/>
      </w:pPr>
      <w:r>
        <w:rPr>
          <w:rFonts w:ascii="Nirmala UI" w:hAnsi="Nirmala UI" w:eastAsia="Nirmala UI" w:cs="Nirmala UI"/>
        </w:rPr>
        <w:t>রবিবার-আইনের সময়, যুক্তরাষ্ট্র এক মহাসর্পের ন্যায় কথা বলে, ইসলামের গাধাও কথা বলে, এবং হাবাক্কূকের দর্শন যিরমিয়, জাখারিয়া ও যিহিষ্কেলের মুখ দিয়ে কথা বলে। রবিবার-আইনের সময় যিহিষ্কেল একটি চিহ্ন, অতএব তিনি সেই পতাকাকে প্রতিনিধিত্ব করেন যা রবিবার-আইনের সময় উত্থাপিত হয়। যিহিষ্কেলে ‘চিহ্ন’ শব্দটির নয়টি উল্লেখের মধ্যে দুটি “বিশ্রামবারসমূহ”-কে সেই পবিত্রীকরণের চিহ্ন হিসেবে শনাক্ত করে, যা মানবতার সঙ্গে দেবত্বের সংযুক্তিকে প্রতিনিধিত্ব করে।</w:t>
      </w:r>
    </w:p>
    <w:p>
      <w:pPr>
        <w:pStyle w:val="ArticleScripture"/>
        <w:jc w:val="left"/>
      </w:pPr>
      <w:r>
        <w:rPr>
          <w:rFonts w:ascii="Nirmala UI" w:hAnsi="Nirmala UI" w:eastAsia="Nirmala UI" w:cs="Nirmala UI"/>
        </w:rPr>
        <w:t>কিন্তু আমি আমার নামের খাতিরে কার্য করলাম, যেন জাতিগণের সম্মুখে, যাদের মধ্যে তারা ছিল, আমার নাম অপবিত্র না হয়; তাদের দৃষ্টিতেই আমি তাদের কাছে নিজেকে পরিচিত করিয়েছিলাম, যখন আমি তাদের মিশর দেশ থেকে বের করে আনলাম। অতএব আমি তাদের মিশর দেশ থেকে বের করে আনলাম এবং প্রান্তরে নিয়ে এলাম। আর আমি তাদের আমার বিধিসমূহ দিলাম এবং আমার বিচারবিধি তাদের জানালাম, যা যদি কোনো মানুষ পালন করে, তবে সে সেগুলির দ্বারাই বাঁচিবে।</w:t>
      </w:r>
    </w:p>
    <w:p>
      <w:pPr>
        <w:pStyle w:val="ArticleScripture"/>
        <w:jc w:val="left"/>
      </w:pPr>
      <w:r>
        <w:rPr>
          <w:rFonts w:ascii="Nirmala UI" w:hAnsi="Nirmala UI" w:eastAsia="Nirmala UI" w:cs="Nirmala UI"/>
        </w:rPr>
        <w:t>আরও, আমি তাদের আমার বিশ্রামদিনসমূহও দিয়েছিলাম, যাতে তা আমার ও তাদের মধ্যে একটি চিহ্ন হয়, যেন তারা জানতে পারে যে আমিই সদাপ্রভু, যিনি তাদের পবিত্র করি। কিন্তু ইস্রায়েলের গৃহ প্রান্তরে আমার বিরুদ্ধে বিদ্রোহ করল; তারা আমার বিধিতে চলল না, এবং আমার বিচারসমূহ তুচ্ছ করল, যা যদি কোনো মানুষ পালন করে, তবে সে সেইগুলির দ্বারাই বাঁচিবে; এবং তারা আমার বিশ্রামদিনসমূহকে মহাভাবে অপবিত্র করল; তখন আমি বললাম, আমি প্রান্তরে তাদের উপর আমার ক্রোধ ঢেলে দেব, তাদের বিনষ্ট করব। কিন্তু আমি আমার নামের নিমিত্ত কার্য করলাম, যাতে তা জাতিগণের সম্মুখে অপবিত্র না হয়, যাদের দৃষ্টির সামনে আমি তাদের বের করে এনেছিলাম। তদুপরি, আমি প্রান্তরে তাদের প্রতি আমার হাত উত্তোলন করেছিলাম যে, আমি তাদের সেই দেশে প্রবেশ করাব না, যা আমি তাদের দিয়েছিলাম, দুধ ও মধু প্রবাহিত হয় এমন, যা সমস্ত দেশের শোভা; কারণ তারা আমার বিচারসমূহ তুচ্ছ করেছিল, এবং আমার বিধিতে চলে নাই, বরং আমার বিশ্রামদিনসমূহ অপবিত্র করেছিল; কেননা তাদের হৃদয় তাদের মূর্তিগণের পশ্চাতে গিয়েছিল। তথাপি আমার চক্ষু তাদের বিনষ্ট করা থেকে তাদের রক্ষা করল, এবং আমি প্রান্তরে তাদের সম্পূর্ণরূপে শেষ করি নাই। কিন্তু আমি প্রান্তরে তাদের সন্তানদের বললাম, তোমরা তোমাদের পিতৃগণের বিধিতে চলো না, তাদের বিচারসমূহ পালন করো না, এবং তাদের মূর্তিগণের দ্বারা নিজেদের অপবিত্র করো না: আমিই সদাপ্রভু তোমাদের ঈশ্বর; আমার বিধিতে চলো, আমার বিচারসমূহ পালন করো, এবং সেগুলি কার্যকর করো; এবং আমার বিশ্রামদিনসমূহ পবিত্র মানো; আর সেগুলি আমার ও তোমাদের মধ্যে একটি চিহ্ন হবে, যেন তোমরা জানতে পার যে আমিই সদাপ্রভু তোমাদের ঈশ্বর। ইযেকিয়েল 20:9–20।</w:t>
      </w:r>
    </w:p>
    <w:p>
      <w:pPr>
        <w:pStyle w:val="ArticleBody"/>
        <w:jc w:val="left"/>
      </w:pPr>
      <w:r>
        <w:rPr>
          <w:rFonts w:ascii="Nirmala UI" w:hAnsi="Nirmala UI" w:eastAsia="Nirmala UI" w:cs="Nirmala UI"/>
        </w:rPr>
        <w:t>ইযেকিয়েল এক লক্ষ চুয়াল্লিশ হাজারের পতাকা-চিহ্নকে প্রতিনিধিত্ব করেন, এবং মানবত্বের সঙ্গে যুক্ত ঈশ্বরত্বের চিহ্ন হলো প্রভুর “বিশ্রামদিনসমূহ”। অবরোধের সূচনায় ইযেকিয়েল একটি চিহ্ন, এবং জেরুশালেমের ধ্বংসের সময়ও তিনি একটি চিহ্ন, যখন তাঁকে একটি পতাকা-চিহ্নরূপে উন্নীত করা হয়। অবরোধের সূচনায়, যারা দেখতে ও শুনতে অস্বীকার করে, যারা তাঁর “বিশ্রামদিনসমূহ” অপবিত্র করে, তারাও একটি চিহ্ন।</w:t>
      </w:r>
    </w:p>
    <w:p>
      <w:pPr>
        <w:pStyle w:val="ArticleScripture"/>
        <w:jc w:val="left"/>
      </w:pPr>
      <w:r>
        <w:rPr>
          <w:rFonts w:ascii="Nirmala UI" w:hAnsi="Nirmala UI" w:eastAsia="Nirmala UI" w:cs="Nirmala UI"/>
        </w:rPr>
        <w:t>তখন ইস্রায়েলের প্রবীণদের মধ্যে কয়েকজন আমার কাছে এসে আমার সামনে বসিলেন। আর সদাপ্রভুর বাক্য আমার নিকট উপস্থিত হইল, এই বলিয়া, হে মনুষ্যপুত্র, এই লোকেরা আপন আপন হৃদয়ে নিজেদের মূর্তিগুলি স্থাপন করিয়াছে, এবং নিজেদের অধর্মের হোঁচট-খাওয়ার কারণ নিজেদের মুখের সম্মুখে রাখিয়াছে; তবে কি আমি আদৌ তাহাদের দ্বারা জিজ্ঞাসিত হইব? অতএব তুমি তাহাদের সহিত কথা কহ, এবং তাহাদিগকে বল, প্রভু সদাপ্রভু এই কথা বলেন: ইস্রায়েল-গৃহের প্রত্যেক ব্যক্তি, যে আপন হৃদয়ে নিজের মূর্তিগুলি স্থাপন করে, এবং নিজের অধর্মের হোঁচট-খাওয়ার কারণ নিজের মুখের সম্মুখে রাখে, এবং পরে ভাববাদীর কাছে আসে—আমি সদাপ্রভু, যে আসে, তাহাকে তাহার বহু মূর্তির অনুরূপ উত্তর দিব; যেন আমি ইস্রায়েল-গৃহকে তাহাদের নিজেদের হৃদয়ে ধরিতে পারি, কারণ তাহারা সকলেই নিজেদের মূর্তিগুলির দ্বারা আমার হইতে বিচ্ছিন্ন হইয়াছে।</w:t>
      </w:r>
    </w:p>
    <w:p>
      <w:pPr>
        <w:pStyle w:val="ArticleScripture"/>
        <w:jc w:val="left"/>
      </w:pPr>
      <w:r>
        <w:rPr>
          <w:rFonts w:ascii="Nirmala UI" w:hAnsi="Nirmala UI" w:eastAsia="Nirmala UI" w:cs="Nirmala UI"/>
        </w:rPr>
        <w:t>অতএব তুমি ইস্রায়েলের গৃহকে বল, প্রভু সদাপ্রভু এই কথা বলেন: অনুতাপ কর, এবং তোমাদের প্রতিমাসকল হইতে ফিরিয়া আস; এবং তোমাদের সকল ঘৃণ্য বিষয় হইতে তোমাদের মুখ ফিরাইয়া লও। কারণ ইস্রায়েলের গৃহের প্রত্যেক ব্যক্তি, কিংবা সেই বিদেশী যে ইস্রায়েলে পরবাস করে, যে আমার হইতে আপনাকে পৃথক করে, এবং আপন হৃদয়ে আপন প্রতিমাসকল স্থাপন করে, ও আপন অধর্মের হোঁচট-প্রস্তর আপন মুখের সম্মুখে রাখে, এবং আমার বিষয়ে তাহার কাছে জিজ্ঞাসা করিবার জন্য কোনো ভাববাদীর নিকট আসে—আমি সদাপ্রভু স্বয়ং তাহাকে উত্তর দিব। এবং আমি সেই ব্যক্তির বিরুদ্ধে আপন মুখ স্থির করিব, এবং তাহাকে এক নিদর্শন ও প্রবাদের বিষয় করিব; এবং আমার প্রজাদের মধ্য হইতে তাহাকে উচ্ছিন্ন করিব; তখন তোমরা জানিবে যে আমিই সদাপ্রভু। আর যদি সেই ভাববাদী প্রতারিত হয়, যখন সে কোনো কথা বলে, তবে আমি সদাপ্রভুই সেই ভাববাদীকে প্রতারিত করিয়াছি; এবং আমি তাহার বিরুদ্ধে আপন হাত প্রসারিত করিব, এবং আমার প্রজা ইস্রায়েলের মধ্য হইতে তাহাকে বিনষ্ট করিব। এবং তাহারা আপন আপন অধর্মের শাস্তি বহন করিবে; ভাববাদীর শাস্তি সেই ব্যক্তির শাস্তির অনুরূপ হইবে, যে তাহার নিকট অনুসন্ধান করিতে আসে; যেন ইস্রায়েলের গৃহ আর আমার হইতে বিপথগামী না হয়, এবং তাহাদের সকল অপরাধ দ্বারা আর অপবিত্র না হয়; কিন্তু তাহারা যেন আমার প্রজা হয়, এবং আমি যেন তাহাদের ঈশ্বর হই, প্রভু সদাপ্রভু এই কথা বলেন। ইযিকিয়েল 14:1–11.</w:t>
      </w:r>
    </w:p>
    <w:p>
      <w:pPr>
        <w:pStyle w:val="ArticleBody"/>
        <w:jc w:val="left"/>
      </w:pPr>
      <w:r>
        <w:rPr>
          <w:rFonts w:ascii="Nirmala UI" w:hAnsi="Nirmala UI" w:eastAsia="Nirmala UI" w:cs="Nirmala UI"/>
        </w:rPr>
        <w:t>ন্যাশভিলে, লাওদিকীয় সপ্তম-দিনের অ্যাডভেন্টিস্ট মণ্ডলীর অন্তর্গত যারা জাখারিয়ার ন্যায় অবিশ্বাস করেছিল; যারা “এই অবস্থান গ্রহণ করেছিল যে, পূর্বদিনগুলির ন্যায় অলৌকিক কার্য এবং ঈশ্বরের শক্তির সুস্পষ্ট প্রকাশের জন্য আমাদের প্রতীক্ষা করা প্রয়োজন নয়,”—যেমনটি 1840 থেকে 1844 দ্বারা উপস্থাপিত—তারা অ্যাডভেন্টিজমের বাইরের লোকদের সম্মুখীন হবে এই প্রশ্নে যে, কেন তারা সতর্কবার্তা দিতে ব্যর্থ হল। তারা মিথ্যা শান্তি ও নিরাপত্তার বার্তার “চিহ্ন” হয়ে ওঠে, যা জ্ঞানী ও মূর্খের বিচ্ছেদকে চিহ্নিত করে, যেমনটি এক্সেটার ক্যাম্প সভায় পরস্পর-বিরোধী দুটি তাবুর দ্বারা উপস্থাপিত হয়েছিল। তারা মূর্তিপূজা ও বিদ্রোহের একটি “চিহ্ন” বহন করে, আর এজেকিয়েল বহন করেন সত্য ভাববাণীমূলক সতর্কবার্তার বার্তা। অবরোধের শেষে, যখন জেরুজালেম ধ্বংস হয়—যা রবিবার আইনকে উপস্থাপন করে—তখন বিদ্রোহের চিহ্নটি হচ্ছে সেই পশুর ছাপ, এবং আনুগত্যের চিহ্নটি হচ্ছে ঈশ্বরের সীলমোহর।</w:t>
      </w:r>
    </w:p>
    <w:p>
      <w:pPr>
        <w:pStyle w:val="ArticleBody"/>
        <w:jc w:val="left"/>
      </w:pPr>
      <w:r>
        <w:rPr>
          <w:rFonts w:ascii="Nirmala UI" w:hAnsi="Nirmala UI" w:eastAsia="Nirmala UI" w:cs="Nirmala UI"/>
        </w:rPr>
        <w:t>রবিবারের আইন কার্যকর হওয়ার সময় অ্যাডভেন্টিজমের জন্য অনুগ্রহের সময় সম্পূর্ণরূপে সমাপ্ত হয়, এবং সেখানে ধার্মিক ও দুষ্টদের একটি চিহ্ন আছে, যার দ্বারা তারা চিহ্নিত। আসন্ন রবিবারের আইনের সময় অনুগ্রহের সময়ের সমাপ্তি সেই অনুগ্রহের সময়ের সমাপ্তির প্রতিরূপ, যখন মীখায়েল উঠে দাঁড়ান; এবং সেখানে বহুসংখ্যক লোকের মৃত্যুর চিহ্ন গোগ ও মাগোগ দ্বারা উপস্থাপিত হয়।</w:t>
      </w:r>
    </w:p>
    <w:p>
      <w:pPr>
        <w:pStyle w:val="ArticleScripture"/>
        <w:jc w:val="left"/>
      </w:pPr>
      <w:r>
        <w:rPr>
          <w:rFonts w:ascii="Nirmala UI" w:hAnsi="Nirmala UI" w:eastAsia="Nirmala UI" w:cs="Nirmala UI"/>
        </w:rPr>
        <w:t>আর দেশের মধ্য দিয়ে যাত্রাকারীরা, যখন কেউ কোনো মানুষের অস্থি দেখবে, তখন সে তার পাশে একটি চিহ্ন স্থাপন করবে, যতক্ষণ না কবরদাতারা হামোন-গোগ উপত্যকায় সেটি সমাধিস্থ করে। আর নগরটির নামও হবে হামোনাহ। এইরূপে তারা দেশটিকে শুচি করবে। ইযিকিয়েল ৩৯:১৫, ১৬।</w:t>
      </w:r>
    </w:p>
    <w:p>
      <w:pPr>
        <w:pStyle w:val="ArticleBody"/>
        <w:jc w:val="left"/>
      </w:pPr>
      <w:r>
        <w:rPr>
          <w:rFonts w:ascii="Nirmala UI" w:hAnsi="Nirmala UI" w:eastAsia="Nirmala UI" w:cs="Nirmala UI"/>
        </w:rPr>
        <w:t>চুক্তির চিহ্নকে যিহিষ্কেল-এর সাঁইত্রিশতম অধ্যায়ে শনাক্ত করা হয়েছে, যেখানে মৃত অস্থিসমূহের উপত্যকাকে জীবিত করা হয় এবং দুইটি লাঠিকে একত্র করা হয়। অস্থিসমূহকে ইসলামের একটি বার্তার দ্বারা জীবিত করা হয়, যা চার বায়ুর দ্বারা প্রতীকায়িত, অতএব এটি ১১ আগস্ট, ১৮৪০-কে রূপকভাবে নির্দেশ করে। দুইটি লাঠি একত্রে এক করা হয়, অতএব এটি দ্বিতীয় স্বর্গদূতের বার্তাকে মধ্যরাত্রির ধ্বনির বার্তার সঙ্গে যুক্ত করাকে উপস্থাপন করে। অস্থিসমূহ প্রথম স্বর্গদূতের ক্ষমতাপ্রাপ্তিকে নির্দেশ করে এবং দুইটি লাঠি দ্বিতীয় স্বর্গদূতের ক্ষমতাপ্রাপ্তিকে নির্দেশ করে। এর পর ঈশ্বরের লোকেরা তাঁর অন্তিমকালের মনোনীত চুক্তিবদ্ধ লোক, যাদের যোহনের মাধ্যমে এক লক্ষ চুয়াল্লিশ হাজার রূপে উপস্থাপন করা হয়েছে।</w:t>
      </w:r>
    </w:p>
    <w:p>
      <w:pPr>
        <w:pStyle w:val="ArticleScripture"/>
        <w:jc w:val="left"/>
      </w:pPr>
      <w:r>
        <w:rPr>
          <w:rFonts w:ascii="Nirmala UI" w:hAnsi="Nirmala UI" w:eastAsia="Nirmala UI" w:cs="Nirmala UI"/>
        </w:rPr>
        <w:t>অধিকন্তু আমি তাদের সঙ্গে শান্তির এক চুক্তি স্থাপন করব; তা তাদের সঙ্গে এক অনন্তকালীন চুক্তি হবে; এবং আমি তাদের স্থাপন করব, তাদের বৃদ্ধি করব, এবং আমার পবিত্রধাম তাদের মধ্যস্থলে চিরকাল স্থাপন করব। আমার আবাসও তাদের সঙ্গে থাকবে; হ্যাঁ, আমি তাদের ঈশ্বর হব, এবং তারা আমার প্রজা হবে। আর জাতিগণ জানবে যে আমি সদাপ্রভু ইস্রায়েলকে পবিত্র করি, যখন আমার পবিত্রধাম তাদের মধ্যস্থলে চিরকাল থাকবে। যিহিষ্কেল 37:26–28.</w:t>
      </w:r>
    </w:p>
    <w:p>
      <w:pPr>
        <w:pStyle w:val="ArticleBody"/>
        <w:jc w:val="left"/>
      </w:pPr>
      <w:r>
        <w:rPr>
          <w:rFonts w:ascii="Nirmala UI" w:hAnsi="Nirmala UI" w:eastAsia="Nirmala UI" w:cs="Nirmala UI"/>
        </w:rPr>
        <w:t>ঈশ্বরের বাক্যের মধ্যে ঈশ্বরত্ব ও মানবত্বের সমন্বয় নানাবিধ উপায়ে উপস্থাপিত হয়েছে; এবং তার একটি দৃষ্টান্ত হলো, যখন মানুষের উচ্চতর স্বভাবের মধ্যে অবস্থিত “আত্মার দুর্গ” ঈশ্বরের পবিত্রধামের দুর্গের সঙ্গে সংযুক্ত হয়। যখন স্বর্গীয় সিংহাসনকক্ষ, যা ঈশ্বরের দুর্গকে প্রতিনিধিত্ব করে, মানুষের উচ্চতর স্বভাবের দুর্গের সঙ্গে যুক্ত হয়, তখন ঈশ্বরের প্রজাগণ “পবিত্রীকৃত” হয় এবং তিনি “অনন্তকাল তাদের মধ্যে” বাস করেন।</w:t>
      </w:r>
    </w:p>
    <w:p>
      <w:pPr>
        <w:pStyle w:val="ArticleBody"/>
        <w:jc w:val="left"/>
      </w:pPr>
      <w:r>
        <w:rPr>
          <w:rFonts w:ascii="Nirmala UI" w:hAnsi="Nirmala UI" w:eastAsia="Nirmala UI" w:cs="Nirmala UI"/>
        </w:rPr>
        <w:t>সাঁইত্রিশতম অধ্যায়ের পর ইযেকিয়েল অষ্টত্রিশ ও ঊনচল্লিশতম অধ্যায় উপস্থাপন করেন, যেখানে তিনি গোগ ও মাগোগকে সেই মানবসমাজের সম্মিলিত জোটের প্রতীকরূপে উল্লেখ করেন, যারা ঈশ্বরের মনোনীত চুক্তিবদ্ধ প্রজাদের বাইরে অবস্থান করে। চল্লিশতম অধ্যায়ে, সাঁইত্রিশতম অধ্যায়ের চুক্তিবদ্ধ প্রজাগণকে এমন এক মন্দিররূপে উপস্থাপন করা হয়েছে, যা সমগ্র পৃথিবী পরিপূর্ণ করে। অষ্টত্রিশ থেকে চল্লিশতম অধ্যায়সমূহ পরবর্তী কালে ঈশ্বরের চুক্তিবদ্ধ প্রজাদের উত্থানকে উপস্থাপন করে, যেমনটি 38 ও 40 সংখ্যাদ্বারা প্রতিনিধিত্ব করা হয়েছে।</w:t>
      </w:r>
    </w:p>
    <w:p>
      <w:pPr>
        <w:pStyle w:val="ArticleBody"/>
        <w:jc w:val="left"/>
      </w:pPr>
      <w:r>
        <w:rPr>
          <w:rFonts w:ascii="Nirmala UI" w:hAnsi="Nirmala UI" w:eastAsia="Nirmala UI" w:cs="Nirmala UI"/>
        </w:rPr>
        <w:t>আমরা পরবর্তী প্রবন্ধে এই বিষয়গুলো আলোচনা অব্যাহত রাখব।</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Nirmala UI" w:hAnsi="Nirmala UI" w:eastAsia="Nirmala UI" w:cs="Nirmala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Nirmala UI" w:hAnsi="Nirmala UI" w:eastAsia="Nirmala UI" w:cs="Nirmala UI"/>
      <w:b/>
      <w:sz w:val="40"/>
    </w:rPr>
  </w:style>
  <w:style w:type="paragraph" w:customStyle="1" w:styleId="ArticleSubtitle">
    <w:name w:val="Article Subtitle"/>
    <w:basedOn w:val="Normal"/>
    <w:pPr>
      <w:spacing w:before="0" w:after="160"/>
      <w:ind w:left="0" w:right="0" w:firstLine="0"/>
      <w:jc w:val="left"/>
    </w:pPr>
    <w:rPr>
      <w:rFonts w:ascii="Nirmala UI" w:hAnsi="Nirmala UI" w:eastAsia="Nirmala UI" w:cs="Nirmala UI"/>
      <w:i/>
      <w:sz w:val="28"/>
    </w:rPr>
  </w:style>
  <w:style w:type="paragraph" w:customStyle="1" w:styleId="ArticleByline">
    <w:name w:val="Article Byline"/>
    <w:basedOn w:val="Normal"/>
    <w:pPr>
      <w:spacing w:before="0" w:after="40"/>
      <w:jc w:val="left"/>
    </w:pPr>
    <w:rPr>
      <w:rFonts w:ascii="Nirmala UI" w:hAnsi="Nirmala UI" w:eastAsia="Nirmala UI" w:cs="Nirmala UI"/>
      <w:i/>
      <w:sz w:val="22"/>
    </w:rPr>
  </w:style>
  <w:style w:type="paragraph" w:customStyle="1" w:styleId="ArticleDate">
    <w:name w:val="Article Date"/>
    <w:basedOn w:val="Normal"/>
    <w:pPr>
      <w:spacing w:before="0" w:after="280"/>
      <w:jc w:val="left"/>
    </w:pPr>
    <w:rPr>
      <w:rFonts w:ascii="Nirmala UI" w:hAnsi="Nirmala UI" w:eastAsia="Nirmala UI" w:cs="Nirmala UI"/>
      <w:sz w:val="20"/>
    </w:rPr>
  </w:style>
  <w:style w:type="paragraph" w:customStyle="1" w:styleId="ArticleHeading">
    <w:name w:val="Article Heading"/>
    <w:basedOn w:val="Heading2"/>
    <w:pPr>
      <w:spacing w:before="240" w:after="120"/>
      <w:jc w:val="left"/>
    </w:pPr>
    <w:rPr>
      <w:rFonts w:ascii="Nirmala UI" w:hAnsi="Nirmala UI" w:eastAsia="Nirmala UI" w:cs="Nirmala UI"/>
      <w:b/>
      <w:sz w:val="26"/>
    </w:rPr>
  </w:style>
  <w:style w:type="paragraph" w:customStyle="1" w:styleId="ArticleBody">
    <w:name w:val="Article Body"/>
    <w:basedOn w:val="Normal"/>
    <w:pPr>
      <w:spacing w:before="0" w:after="160"/>
      <w:jc w:val="left"/>
    </w:pPr>
    <w:rPr>
      <w:rFonts w:ascii="Nirmala UI" w:hAnsi="Nirmala UI" w:eastAsia="Nirmala UI" w:cs="Nirmala UI"/>
      <w:sz w:val="24"/>
    </w:rPr>
  </w:style>
  <w:style w:type="paragraph" w:customStyle="1" w:styleId="ArticleScripture">
    <w:name w:val="Article Scripture"/>
    <w:basedOn w:val="Normal"/>
    <w:pPr>
      <w:spacing w:before="0" w:after="160"/>
      <w:ind w:left="504" w:right="144"/>
      <w:jc w:val="left"/>
    </w:pPr>
    <w:rPr>
      <w:rFonts w:ascii="Nirmala UI" w:hAnsi="Nirmala UI" w:eastAsia="Nirmala UI" w:cs="Nirmala UI"/>
      <w:i w:val="0"/>
      <w:sz w:val="23"/>
    </w:rPr>
  </w:style>
  <w:style w:type="paragraph" w:customStyle="1" w:styleId="ArticleQuote">
    <w:name w:val="Article Quote"/>
    <w:basedOn w:val="Normal"/>
    <w:pPr>
      <w:spacing w:before="0" w:after="160"/>
      <w:ind w:left="648" w:right="288"/>
      <w:jc w:val="left"/>
    </w:pPr>
    <w:rPr>
      <w:rFonts w:ascii="Nirmala UI" w:hAnsi="Nirmala UI" w:eastAsia="Nirmala UI" w:cs="Nirmala UI"/>
      <w:i/>
      <w:sz w:val="23"/>
    </w:rPr>
  </w:style>
  <w:style w:type="paragraph" w:customStyle="1" w:styleId="ArticleListItem">
    <w:name w:val="Article List Item"/>
    <w:basedOn w:val="Normal"/>
    <w:pPr>
      <w:spacing w:before="0" w:after="80"/>
      <w:ind w:left="576" w:right="0" w:hanging="259"/>
      <w:jc w:val="left"/>
    </w:pPr>
    <w:rPr>
      <w:rFonts w:ascii="Nirmala UI" w:hAnsi="Nirmala UI" w:eastAsia="Nirmala UI" w:cs="Nirmala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চল্লিশ নম্বর পদ্যের গোপন ইতিহাস - বত্রিশ নম্বর সংখ্যা</dc:title>
  <dc:subject>যিহিষ্কেল সংখ্যা তেরো</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