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Onse</w:t>
      </w:r>
    </w:p>
    <w:p>
      <w:pPr>
        <w:pStyle w:val="ArticleSubtitle"/>
        <w:jc w:val="left"/>
      </w:pPr>
      <w:r>
        <w:rPr>
          <w:rFonts w:ascii="Arial" w:hAnsi="Arial" w:eastAsia="Arial" w:cs="Arial"/>
        </w:rPr>
        <w:t>Mga Propetikong Pagsulay sa Kangitngit ug ang Pagpatungha sa Larawan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Ang unang kapitulo sa Daniel nagrepresentar sa mensahe sa unang manulonda, ug ang ikaduhang kapitulo nagrepresentar sa mensahe sa ikaduhang manulonda. Sa simbolismong propetiko, ang unang mensahe mao ang paghadlok sa Dios, ang ikaduhang mensahe mao ang paghatag sa himaya sa Dios, ug ang ikatulong mensahe nagaila sa takna sa paghukom. Sa dili pa kita mosulod dayon sa ikaduhang kapitulo sa Daniel, gikinahanglan ang hamubo nga pagrepaso. Ang mensahe sa ikaduhang manulonda sa panguna nagaila sa pagkapukan sa Babilonia.</w:t>
      </w:r>
    </w:p>
    <w:p>
      <w:pPr>
        <w:pStyle w:val="ArticleScripture"/>
        <w:jc w:val="left"/>
      </w:pPr>
      <w:r>
        <w:rPr>
          <w:rFonts w:ascii="Times New Roman" w:hAnsi="Times New Roman" w:eastAsia="Times New Roman" w:cs="Times New Roman"/>
        </w:rPr>
        <w:t>Ug misunod ang laing manulonda, nga nagaingon, Napukan na, napukan na ang Babilonia, ang dakong siyudad, kay gipainom niya ang tanang kanasuran sa bino sa kapungot sa iyang pagpakighilawas. Pinadayag 14:8.</w:t>
      </w:r>
    </w:p>
    <w:p>
      <w:pPr>
        <w:pStyle w:val="ArticleBody"/>
        <w:jc w:val="left"/>
      </w:pPr>
      <w:r>
        <w:rPr>
          <w:rFonts w:ascii="Times New Roman" w:hAnsi="Times New Roman" w:eastAsia="Times New Roman" w:cs="Times New Roman"/>
        </w:rPr>
        <w:t>Ang ikaduhang manulonda naghubit sa pagkahulog sa Babilonya ingon nga ang kamatuoran nga iyang gipainom “ang tanang mga nasod sa bino sa kapungot sa iyang pakighilawas.” Ang iyang pagkahulog maoy tubag sa iyang pagpakighilawas uban sa tanang mga nasod. Ang maong pakighilawas mahitabo pinaagi sa iyang bakak nga mga pagtulon-an, nga gihulagway ingon nga “bino.” Ang simbahan nga Katoliko naglangkob sa daghang bakak nga mga pagtulon-an, apan ang bakak nga pagtulon-an nga tuwirang nalambigit sa iyang pagkahulog mao ang bakak nga pagtulon-an nga nagpatungha sa iyang “kapungot”. Kana nga pagtulon-an mao ang paghiusa sa simbahan ug estado, uban sa simbahan nga nagkontrolar sa maong relasyon. Ang kapungot sa simbahan nga Katoliko mao ang iyang paglutos niadtong iyang giila ingon nga mga erehe. Ang iyang kapungot matuman pinaagi sa iyang pakighilawas uban sa mga hari sa yuta. Kon wala ang iyang koneksiyon ngadto sa, ug pagpugong ibabaw sa, mga hari sa yuta, dili unta siya makahimo sa paglutos niadtong iyang gihubit ingon nga mga erehe. Busa, ang iyang ikaduhang pagkahulog nagtimaan sa punto sa umalabot diin siya makahimo na usab sa paggamit sa iyang kapungot sama sa iyang gibuhat kaniadto, nga nahitabo pinaagi sa iyang pakighilawas uban sa mga hari sa yuta. Ang mga hari sa yuta mosulod niining supak sa balaod nga relasyon pinaagi sa pag-inom sa iyang mga bakak. Ang pagkahulog sa Babilonya gipahibalo sa katapusang higayon diha sa Pinadayag kapitulo disiotso.</w:t>
      </w:r>
    </w:p>
    <w:p>
      <w:pPr>
        <w:pStyle w:val="ArticleScripture"/>
        <w:jc w:val="left"/>
      </w:pPr>
      <w:r>
        <w:rPr>
          <w:rFonts w:ascii="Times New Roman" w:hAnsi="Times New Roman" w:eastAsia="Times New Roman" w:cs="Times New Roman"/>
        </w:rPr>
        <w:t>Ug human niini nga mga butang nakita ko ang laing manolunda nga mikunsad gikan sa langit, nga may dakung kagahum; ug ang yuta nalamdagan sa iyang himaya. Ug siya misinggit sa makusog nga tingog, nga nagaingon, Napukan na, napukan na ang dakung Babilonia, ug nahimo siyang puloy-anan sa mga yawa, ug salipdanan sa matag mahugawng espiritu, ug hawla sa matag mahugaw ug dumtanang langgam. Kay ang tanang nasod nakainom sa bino sa kapungot sa iyang pagkamahilawason, ug ang mga hari sa yuta nakighilawas uban kaniya, ug ang mga magpapatigayon sa yuta nangadato pinaagi sa kadagaya sa iyang mga kaluho. Ug nadungog ko ang laing tingog gikan sa langit, nga nagaingon, Gumula kamo gikan kaniya, akong katawhan, aron dili kamo makaambit sa iyang mga sala, ug aron dili kamo makadawat sa iyang mga hampak. Kay ang iyang mga sala nakaabot hangtod sa langit, ug nahinumdoman sa Dios ang iyang mga kasal-anan. Balusi siya sumala sa iyang pagbalus kaninyo, ug hatagi siya sa dobli nga pagbalus sumala sa iyang mga binuhatan: sa kopa nga iyang gipuno, pun-i siya sa dobli. Pinadayag 18:1–6.</w:t>
      </w:r>
    </w:p>
    <w:p>
      <w:pPr>
        <w:pStyle w:val="ArticleBody"/>
        <w:jc w:val="left"/>
      </w:pPr>
      <w:r>
        <w:rPr>
          <w:rFonts w:ascii="Times New Roman" w:hAnsi="Times New Roman" w:eastAsia="Times New Roman" w:cs="Times New Roman"/>
        </w:rPr>
        <w:t>Ang takna sa pagsulay sa iglesya Katolika natapos niadtong 1798, apan pagausbon niya ang paglutos nga iyang gihimo sa Panahon sa Kangitngit, sa haduol nang umalabot nga krisis sa balaod sa Domingo.</w:t>
      </w:r>
    </w:p>
    <w:p>
      <w:pPr>
        <w:pStyle w:val="ArticleScripture"/>
        <w:jc w:val="left"/>
      </w:pPr>
      <w:r>
        <w:rPr>
          <w:rFonts w:ascii="Times New Roman" w:hAnsi="Times New Roman" w:eastAsia="Times New Roman" w:cs="Times New Roman"/>
        </w:rPr>
        <w:t>Apan bisan pa niana, aduna Akoy pipila ka mga butang batok kanimo, tungod kay gitugotan mo kanang babayeng si Jezebel, nga nagatawag sa iyang kaugalingon nga usa ka manalagna nga babaye, sa pagtudlo ug sa pagpahisalaag sa Akong mga ulipon aron sa pagpakighilawas ug sa pagkaon sa mga butang nga gihalad ngadto sa mga diosdios. Ug gihatagan Ko siya ug higayon sa paghinulsol sa iyang pakighilawas; apan wala siya maghinulsol. Tan-awa, igasalibay Ko siya ngadto sa higdaanan, ug kadtong nanapaw uban kaniya ngadto sa dakung kasakitan, gawas kon sila maghinulsol sa ilang mga binuhatan. Pinadayag 2:20–22.</w:t>
      </w:r>
    </w:p>
    <w:p>
      <w:pPr>
        <w:pStyle w:val="ArticleBody"/>
        <w:jc w:val="left"/>
      </w:pPr>
      <w:r>
        <w:rPr>
          <w:rFonts w:ascii="Times New Roman" w:hAnsi="Times New Roman" w:eastAsia="Times New Roman" w:cs="Times New Roman"/>
        </w:rPr>
        <w:t>Gihatagan siya ug usa ka libo duha ka gatus ug kan-uman ka tuig aron maghinulsol, apan mibalibad siya. Ang tulo ug tunga ka tuig sa hulaw nga mitultol ngadto sa Bukid Carmel gihatag kang Jezebel aron maghinulsol, apan mibalibad usab siya. Sa haduol nang umalabot nga balaod sa Dominggo sa Tinipong Bansa sa Amerika, ang nahauna sa mga hari sa yuta nga nakighilawas uban kaniya sa katapusang mga adlaw mao ang Tinipong Bansa sa Amerika, ang mananap sa yuta sa Pinadayag trese. Niini nga panahon napuno na niya ang kopa sa iyang panahon sa pagsulay.</w:t>
      </w:r>
    </w:p>
    <w:p>
      <w:pPr>
        <w:pStyle w:val="ArticleScripture"/>
        <w:jc w:val="left"/>
      </w:pPr>
      <w:r>
        <w:rPr>
          <w:rFonts w:ascii="Times New Roman" w:hAnsi="Times New Roman" w:eastAsia="Times New Roman" w:cs="Times New Roman"/>
        </w:rPr>
        <w:t>“Ang labing bantugan ug labing gipaborang nasod sa ibabaw sa yuta mao ang Tinipong Bansa sa Amerika. Ang mapuanguron nga Providensya nanalipod niining nasora, ug gibubo ngadto kaniya ang labing pinili nga mga panalangin sa Langit. Dinhi ang mga gilutos ug gidaugdaog nakakaplag ug dangpanan. Dinhi ang Cristohanong pagtuo sa kaputli niini gitudlo. Kining katawhan maoy mga nakadawat sa dakong kahayag ug sa walay ikatanding nga mga kalooy. Apan kining mga gasa gisuklian pinaagi sa pagkawalay pagpasalamat ug pagkalimot sa Dios. Ang Walay Kinutoban nagabantay sa husay sa mga nasod, ug ang ilang sala gikinit-an sumala sa kahayag nga gisalikway. Usa ka makahahadlok nga talaan karon anaa sa basahon sa Langit batok sa atong yuta; apan ang krimen nga mopuno sa takus sa iyang kasal-anan mao ang pagwagtang sa bili sa balaod sa Dios.”</w:t>
      </w:r>
    </w:p>
    <w:p>
      <w:pPr>
        <w:pStyle w:val="ArticleScripture"/>
        <w:jc w:val="left"/>
      </w:pPr>
      <w:r>
        <w:rPr>
          <w:rFonts w:ascii="Times New Roman" w:hAnsi="Times New Roman" w:eastAsia="Times New Roman" w:cs="Times New Roman"/>
        </w:rPr>
        <w:t>“Taliwala sa mga balaod sa mga tawo ug sa mga sugo ni Jehova moabot ang kataposang dakong panagbangi sa kontrobersiya tali sa kamatuoran ug kasaypanan. Niining gubat kita karon nagasulod,—usa ka gubat dili tali sa magkaribal nga mga iglesia nga nagapakigbisog alang sa pagkalabaw, kondili tali sa relihiyon sa Biblia ug sa relihiyon sa sugilanon ug tradisyon. Ang mga galamiton nga magahiusa batok sa kamatuoran ug pagkamatarong niining panagsangkaa nagalihok na karon sa kasibot.” Spirit of Prophecy, volume 4, 398.</w:t>
      </w:r>
    </w:p>
    <w:p>
      <w:pPr>
        <w:pStyle w:val="ArticleBody"/>
        <w:jc w:val="left"/>
      </w:pPr>
      <w:r>
        <w:rPr>
          <w:rFonts w:ascii="Times New Roman" w:hAnsi="Times New Roman" w:eastAsia="Times New Roman" w:cs="Times New Roman"/>
        </w:rPr>
        <w:t>Sa balaod sa Dominggo, ang marka sa mananap mapatuman, sa ingon niana “pagawalon ang balaod sa Dios.” Sa wala pa ang balaod sa Dominggo, ang hulagway sa mananap maporma sulod sa Estados Unidos. Ang balaod sa Dominggo moabot sa usa ka tinud-anay nga takna sa panahon, apan ang pagporma sa hulagway sa mananap usa ka yugto sa panahon. Kana nga yugto sa panahon mao ang matagnaong yugto nga gihulagway sa kinabuhi ni Daniel, sumala sa gihulagway sa kapitoan ka tuig nga pagkabinihag diha sa Daniel kapitulo uno. Kadtong kapitoan ka tuig nagsugod kang Jehoiakim, nga nagsimbolo sa dihang ang unang mensahe gihatagan ug gahum niadtong Septyembre 11, 2001, ug natapos sa pagwagtang sa kabalido sa balaod sa Dios, sumala sa gihulagway sa “mando” ni Ciro.</w:t>
      </w:r>
    </w:p>
    <w:p>
      <w:pPr>
        <w:pStyle w:val="ArticleBody"/>
        <w:jc w:val="left"/>
      </w:pPr>
      <w:r>
        <w:rPr>
          <w:rFonts w:ascii="Times New Roman" w:hAnsi="Times New Roman" w:eastAsia="Times New Roman" w:cs="Times New Roman"/>
        </w:rPr>
        <w:t>Ang kasaysayan sa kinabuhi nga manalagnaon ni Daniel nga kapitoan ka tuig nagsimbolo sa pipila ka mga linya sa tagna. Kini nagrepresentar sa panahon sa pagsilyo sa usa ka gatus ug kap-atan ug upat ka libo. Kini nagrepresentar sa usa ka tulo-ka-lakang nga proseso sa pagsulay nga gihulagway diha sa tulo ka mga manulonda sa Pinadayag katorse, ug nagrepresentar sa estruktura sa Hebreohanon nga pulong nga “kamatuoran.” Kini nagrepresentar sa pagputli sa mga anak ni Levi nga ginatuman pinaagi sa mensahero sa tugon. Kini girepresentahan pinaagi sa makaduha nga paghinlo ni Cristo sa templo. Kini girepresentahan pinaagi sa nagpadayon nga apostasya sulod sa Jerusalem diha sa Ezekiel kapitulo walo ug siyam. Kini usab nagrepresentar sa kasaysayan diin ang larawan sa mapintas nga mananap maporma sa Estados Unidos.</w:t>
      </w:r>
    </w:p>
    <w:p>
      <w:pPr>
        <w:pStyle w:val="ArticleBody"/>
        <w:jc w:val="left"/>
      </w:pPr>
      <w:r>
        <w:rPr>
          <w:rFonts w:ascii="Times New Roman" w:hAnsi="Times New Roman" w:eastAsia="Times New Roman" w:cs="Times New Roman"/>
        </w:rPr>
        <w:t>Ang larawan sa mananap ginarepresentar usab pinaagi sa pakighilawas ni Jezebel kang Ahab, sa pakighilawas ni Herodes kang Herodias, sa bulawang nating baka sa pagsukol ni Aaron, sa duha ka peke nga mga templo sa pagsimba ni Jeroboam nga nahimutang sa Bethel ug Dan, ug sa mga propeta ni Baal ug sa mga propeta ni Astarot sa sugilanon sa Bukid sa Carmel. Ang bugtong kahulugan sa larawan sa mananap diha sa mga sinulat ni Ellen White mao ang panaghiusa sa iglesia ug estado, nga ang iglesia maoy nagkontrolar sa maong relasyon. Kadtong isyu sa usa ka iglesia nga nagmando ibabaw sa estado mao ang kinauyokan sa gipanalanginang dokumento, nga mao ang Konstitusyon sa Estados Unidos, nga gituyo sa pagpanalipod batok niini. Sa dihang isalikway sa mananap sa yuta ang prinsipyo sa pagkabulag sa iglesia ug estado pinaagi sa umalabot nga balaod sa Domingo, mapatuman ang hingpit nga panaghiusa sa iglesia ug estado sa Estados Unidos.</w:t>
      </w:r>
    </w:p>
    <w:p>
      <w:pPr>
        <w:pStyle w:val="ArticleBody"/>
        <w:jc w:val="left"/>
      </w:pPr>
      <w:r>
        <w:rPr>
          <w:rFonts w:ascii="Times New Roman" w:hAnsi="Times New Roman" w:eastAsia="Times New Roman" w:cs="Times New Roman"/>
        </w:rPr>
        <w:t>Gikan sa Septiyembre 11, 2001 hangtod sa balaod sa Domingo sa Tinipong Bansa sa Estados Unidos adunay usa ka makita nga pagsulay, nga napasukad sa mga estudyante sa tagna nga nag-ila sa pagkaporma sa larawan sa mananap. Karon ania na kita sa tumoy gayud sa maong proseso. Sa proseso sa pagporma sa larawan sa mananap adunay pipila ka mga kalihukan nga nakaamot ngadto sa hingpit nga paglambo diha sa balaod sa Domingo, diin ipatuman ang timaan sa mananap. Adunay mga kalihukang politikal, mga kalihukang relihiyoso, mga kalihukang sosyal, ug mga kalihukang pinansyal. Timan-i ang mga panghitabo nga gihisgotan kalabot sa pagporma sa larawan sa mananap diha sa mosunod nga pahayag.</w:t>
      </w:r>
    </w:p>
    <w:p>
      <w:pPr>
        <w:pStyle w:val="ArticleScripture"/>
        <w:jc w:val="left"/>
      </w:pPr>
      <w:r>
        <w:rPr>
          <w:rFonts w:ascii="Times New Roman" w:hAnsi="Times New Roman" w:eastAsia="Times New Roman" w:cs="Times New Roman"/>
        </w:rPr>
        <w:t>“Sa karon ang mga pagpangandam nagapadayon na, ug ang mga kalihokan nagakahitabo na, nga mosangpot sa paghimo ug larawan sa mananap. Adunay mga hitabo nga pagapahinaboan diha sa kasaysayan sa yuta nga magatuman sa mga tagna sa profesiya alang niining katapusang mga adlaw” The Seventh-day Adventist Bible Commentary, volume 7, 976.</w:t>
      </w:r>
    </w:p>
    <w:p>
      <w:pPr>
        <w:pStyle w:val="ArticleBody"/>
        <w:jc w:val="left"/>
      </w:pPr>
      <w:r>
        <w:rPr>
          <w:rFonts w:ascii="Times New Roman" w:hAnsi="Times New Roman" w:eastAsia="Times New Roman" w:cs="Times New Roman"/>
        </w:rPr>
        <w:t>Ang pagporma sa larawan sa mapintas nga mananap naglakip sa usa ka nagapadayon nga pagpangandam nga nagalakip sa “mga hitabo” ug “mga lihok,” silang duha anaa sa pural. Ang kasaysayan nga girepresentahan sa kapitoan ka tuig sa pagkabinihag ni Daniel nagsugod kang Jehoiakim, ug natapos sa sugo ni Ciro. Gilarawan ni Jesus ang katapusan sa usa ka butang pinaagi sa sinugdanan sa usa ka butang, ug adunay usa ka “sugo” nga nagarepresentar sa sinugdanan sa yugto nga gihulagway sa kapitoan ka profetikanhong tuig ni Daniel. Kana nga “sugo” mao ang USA Patriot Act, nga sa dayag gibase sa pag-atake sa Islam sa ikatulong kaalautan. Apan dili sama sa diktatoryal nga mga executive order ni Abraham Lincoln sa Gubat Sibil, o ni Franklin Roosevelt sa Ikaduhang Gubat sa Kalibotan, ang Patriot Act nagpabilin nga epektibo hangtod karon, ug lagmit nga pagapalig-onon ug pagapakusgon pa samtang mosamot ang mga pakig-away batok sa pangkalibotang Islam. Ang mga executive order sa Gubat Sibil ug sa Ikaduhang Gubat sa Kalibotan natapos uban sa katapusan sa mga pakig-away, apan walay katapusan ang mga pakig-away batok sa pangkalibotang Islam; hinoon, mosaka ug mosamot ang mga pag-atakeng terorista sa tibuok kalibotan.</w:t>
      </w:r>
    </w:p>
    <w:p>
      <w:pPr>
        <w:pStyle w:val="ArticleBody"/>
        <w:jc w:val="left"/>
      </w:pPr>
      <w:r>
        <w:rPr>
          <w:rFonts w:ascii="Times New Roman" w:hAnsi="Times New Roman" w:eastAsia="Times New Roman" w:cs="Times New Roman"/>
        </w:rPr>
        <w:t>Adunay duha ka nag-unang legal nga pilosopiya sulod sa kulturang Kasadpanon: ang English Law ug ang Roman Law. Ang saligang prinsipyo sa English Law mao nga ang usa ka tawo inosente hangtod mapamatud-ang sad-an, ug ang saligang prinsipyo sa Roman Law mao nga ang usa ka tawo sad-an hangtod mapamatud-ang inosente. Ang USA Patriot Act usa ka klasiko nga pananglitan sa Roman Law, ug anaa sa tuwirang pagsupak sa English Law. Kini usa sa maong mga “panghitabo” nga mapahinabo diha sa pagporma sa larawan sa mananap. Kon ang Tinipong Bansa sa Amerika mahimong larawan sa Katolisismo, ang Katolikong relihiyoso ug politikal nga pilosopiya kinahanglan una nga mapahimutang sa Tinipong Bansa sa Amerika sa dili pa ang pagpatuman sa marka sa mananap.</w:t>
      </w:r>
    </w:p>
    <w:p>
      <w:pPr>
        <w:pStyle w:val="ArticleScripture"/>
        <w:jc w:val="left"/>
      </w:pPr>
      <w:r>
        <w:rPr>
          <w:rFonts w:ascii="Times New Roman" w:hAnsi="Times New Roman" w:eastAsia="Times New Roman" w:cs="Times New Roman"/>
        </w:rPr>
        <w:t>“Kining hilisgutan nagapugos sa akong hunahuna. Palandunga kini; kay kini usa ka butang nga daku kaayog kahinungdanon. Hain niining duha ka mga pundok ang atong ipailaila ang atong kaugalingong interes? Karon naghimo kita sa atong pagpili, ug sa dili madugay atong mahibaloan ang kalainan tali kaniya nga nagaalagad sa Dios ug kaniya nga wala nagaalagad Kaniya. Basaha ang ikaupat nga kapitulo sa Malakias, ug hunahunaa kini sa matinud-anon nga kaseryoso. Ang adlaw sa Dios ania na gayud ibabaw kanato. Ang kalibotan nakabig na sa iglesia. Ang duha nagakahiusa, ug nagalihok sumala sa usa ka mubo ug di-maayong pagtan-aw nga palisiya. Ang mga Protestante molihok ibabaw sa mga magmamando sa yuta aron sa paghimo ug mga balaod sa pagpasig-uli sa nawala nga pagkamataas sa tawo sa sala, nga nagalingkod sa templo sa Dios, nga nagapakita sa iyang kaugalingon nga siya mao ang Dios. Ang mga prinsipyo sa Romano Katoliko pagadad-on ilalom sa pag-atiman ug panalipod sa Estado. Kining nasodnong pagbiya sa pagtoo pagasundan sa madali sa nasodnong kalaglagan. Ang pagsupak sa kamatuoran sa Biblia dili na pagatugotan niadtong wala maghimo sa balaod sa Dios nga ilang lagda sa kinabuhi. Unya madungog ang tingog gikan sa mga lubnganan sa mga martir, nga gilarawan sa mga kalag nga nakita ni Juan nga gipamatay tungod sa pulong sa Dios ug sa pagpamatuod ni Jesu-Cristo nga ilang gihuptan; unya mosaka ang pag-ampo gikan sa matag matuod nga anak sa Dios, ‘Panahon na, Ginoo, nga Ikaw molihok: kay ilang gibaliwala ang Imong balaod.’” General Conference Daily Bulletin, Enero 1, 1900.</w:t>
      </w:r>
    </w:p>
    <w:p>
      <w:pPr>
        <w:pStyle w:val="ArticleBody"/>
        <w:jc w:val="left"/>
      </w:pPr>
      <w:r>
        <w:rPr>
          <w:rFonts w:ascii="Times New Roman" w:hAnsi="Times New Roman" w:eastAsia="Times New Roman" w:cs="Times New Roman"/>
        </w:rPr>
        <w:t>Ang miaging pahayag nagtimaan sa panahon nga ang “mga prinsipyo sa Romano Katoliko paga-ilalom sa pag-atiman ug pagpanalipod sa Estado,” ingon nga mahitabo diha sa balaod sa Domingo. Ang balaod sa Domingo mao ang katapusan sa simbolikong yugto nga nagsugod niadtong Septyembre 11, 2001. Ang Patriot Act sa sinugdan nagtimaan sa balaod sa Domingo sa katapusan. Duha sa mga hitabo nga gidala aron maporma ang larawan sa mapintas nga mananap mao ang pag-abot sa ikatulong Alaut, ug ang misunod nga Patriot Act.</w:t>
      </w:r>
    </w:p>
    <w:p>
      <w:pPr>
        <w:pStyle w:val="ArticleBody"/>
        <w:jc w:val="left"/>
      </w:pPr>
      <w:r>
        <w:rPr>
          <w:rFonts w:ascii="Times New Roman" w:hAnsi="Times New Roman" w:eastAsia="Times New Roman" w:cs="Times New Roman"/>
        </w:rPr>
        <w:t>Ang pagporma sa larawan sa mananap mao ang pagsulay diin pagahukman ang atong walay katapusang kapalaran, ug kini moabot sa dili pa ang balaod sa Domingo. Sa balaod sa Domingo ang atong panahon sa pagsulay ingon nga mga Seventh-day Adventists matapos, ug didto diin ang makita nga selyo igapilit ug ang bandila igaalsa. Ang pagporma sa larawan sa mananap mahitabo sa dili pa ang balaod sa Domingo, sa dili pa ang makita nga pagpatik, ug sa dili pa ang pagtapos sa panahon sa pagsulay.</w:t>
      </w:r>
    </w:p>
    <w:p>
      <w:pPr>
        <w:pStyle w:val="ArticleScripture"/>
        <w:jc w:val="left"/>
      </w:pPr>
      <w:r>
        <w:rPr>
          <w:rFonts w:ascii="Times New Roman" w:hAnsi="Times New Roman" w:eastAsia="Times New Roman" w:cs="Times New Roman"/>
        </w:rPr>
        <w:t>“Gipakita sa Ginoo kanako sa dayag nga paagi nga ang larawan sa mananap maporma sa dili pa mahuman ang panahon sa pagsulay; kay kini mao ang mahimong dakong pagsulay alang sa katawhan sa Dios, nga pinaagi niini pagahukman ang ilang walay kataposang padulngan. Ang inyong tindoganan maoy usa ka nagkaguliyang nga sinagol sa mga pagkasumpaki, mao nga diyutay ra ang malimbongan.</w:t>
      </w:r>
    </w:p>
    <w:p>
      <w:pPr>
        <w:pStyle w:val="ArticleScripture"/>
        <w:jc w:val="left"/>
      </w:pPr>
      <w:r>
        <w:rPr>
          <w:rFonts w:ascii="Times New Roman" w:hAnsi="Times New Roman" w:eastAsia="Times New Roman" w:cs="Times New Roman"/>
        </w:rPr>
        <w:t>“Diha sa Pinadayag 13 kini nga hilisgutan sa tin-aw gayod gipresentar; [Pinadayag 13:11–17, gikutlo].”</w:t>
      </w:r>
    </w:p>
    <w:p>
      <w:pPr>
        <w:pStyle w:val="ArticleScripture"/>
        <w:jc w:val="left"/>
      </w:pPr>
      <w:r>
        <w:rPr>
          <w:rFonts w:ascii="Times New Roman" w:hAnsi="Times New Roman" w:eastAsia="Times New Roman" w:cs="Times New Roman"/>
        </w:rPr>
        <w:t>“Mao kini ang pagsulay nga pagaagian sa katawohan sa Dios sa dili pa sila patikan. Ang tanang nagpamatuod sa ilang pagkamatinumanon sa Dios pinaagi sa pagtuman sa Iyang balaod, ug sa pagdumili sa pagdawat sa mini nga igpapahulay nga adlaw, mapahimutang ilalom sa bandila sa Ginoong Dios nga si Jehova, ug modawat sa patik sa buhing Dios. Apan kadtong mosurender sa kamatuoran nga gikan sa langit ug modawat sa Dominggo nga igpapahulay nga adlaw, modawat sa marka sa mananap” Manuscript Releases, volume 15, 15.</w:t>
      </w:r>
    </w:p>
    <w:p>
      <w:pPr>
        <w:pStyle w:val="ArticleBody"/>
        <w:jc w:val="left"/>
      </w:pPr>
      <w:r>
        <w:rPr>
          <w:rFonts w:ascii="Times New Roman" w:hAnsi="Times New Roman" w:eastAsia="Times New Roman" w:cs="Times New Roman"/>
        </w:rPr>
        <w:t>Ang yugto sa panahon alang sa pagporma sa larawan sa mananap girepresentar sa kapitoan ka tuig nga pagkabinihag ni Daniel. Si Daniel unang miagi sa pagsulay sa pagkahadlok sa Dios, pinaagi sa pagpili sa pagkaon lamang sa pagkaon sa Dios. Ang unang pagsulay ni Daniel mao ang usa ka pagsulay sa pagkaon. Ang ikaduhang pagsulay ni Daniel mao ang usa ka pagsulay sa pagtan-aw nga nahitabo sa katapusan sa usa ka yugto sa pagsulay nga napulo ka adlaw sa pagkaon sa pagkaon sa Dios, sukwahi sa pagkaon sa pagkaon sa Babilonia. Ang kalampusan nianang pagkaona napadayag diha sa lawasnong dagway ni Daniel. Ang ikaduhang pagsulay usa ka pagsulay sa pagtan-aw. Ang unang pagsulay usa ka pagsulay sa pagkaon. Gipadayag ni Daniel ang iyang pagtuo, ug nakapasar sa unang pagsulay, apan sa ikaduhang pagsulay, si Daniel dili makakita daan kon siya ba makita nga “mas tambok ug mas maanyag” kay kanila nga mikaon sa pagkaon sa Babilonia. Adunay sa kanunay mga tawo nga talagsaon ug panagway, apan nagakaon ug basura, ug adunay mga masinabtanon nga mga repormador sa kahimsog nga nagtan-aw sama sa nagalakaw nga kamatayon.</w:t>
      </w:r>
    </w:p>
    <w:p>
      <w:pPr>
        <w:pStyle w:val="ArticleBody"/>
        <w:jc w:val="left"/>
      </w:pPr>
      <w:r>
        <w:rPr>
          <w:rFonts w:ascii="Times New Roman" w:hAnsi="Times New Roman" w:eastAsia="Times New Roman" w:cs="Times New Roman"/>
        </w:rPr>
        <w:t>Ang paggamit ni Daniel sa iyang pagpugong-sa-kaugalingon ug pagtuo sa unang pagsulay mao ang nakadala kaniya sa paglabay sa ikaduhang pagsulay, bisan pa nga ang sangputanan sa ikaduhang yugto sa pagsulay gitabonan sa “kangitngit”. Ang mga Millerite nga mikaon sa gamayng basahon niadtong Agosto 11, 1840, sa ulahi naghimaya sa Dios sa pagpahibalo sa mensahe sa Midnight Cry samtang ang maong mensahe miagi sa yuta ingon sa usa ka higanteng balud sa dagat. Ang ikaduhang pagsulay usa ka biswal nga pagsulay, nga giunhan sa usa ka literal ug espirituhanong pagsulay sa pagkaon ug unya gisundan sa usa ka propetikong litmus nga pagsulay. Ang ikaduhang pagsulay nagkinahanglan ug makita nga pagpakita sa pagtuo nga gipahayag sa unang pagsulay.</w:t>
      </w:r>
    </w:p>
    <w:p>
      <w:pPr>
        <w:pStyle w:val="ArticleScripture"/>
        <w:jc w:val="left"/>
      </w:pPr>
      <w:r>
        <w:rPr>
          <w:rFonts w:ascii="Times New Roman" w:hAnsi="Times New Roman" w:eastAsia="Times New Roman" w:cs="Times New Roman"/>
        </w:rPr>
        <w:t>Karon ang pagtuo mao ang katinuoran sa mga butang nga gilauman, ang pamatuod sa mga butang nga wala makita. Kay pinaagi niini ang mga anciano nakadawat ug maayong pagpanghimatuod. Hebreohanon 11:1, 2.</w:t>
      </w:r>
    </w:p>
    <w:p>
      <w:pPr>
        <w:pStyle w:val="ArticleBody"/>
        <w:jc w:val="left"/>
      </w:pPr>
      <w:r>
        <w:rPr>
          <w:rFonts w:ascii="Times New Roman" w:hAnsi="Times New Roman" w:eastAsia="Times New Roman" w:cs="Times New Roman"/>
        </w:rPr>
        <w:t>Ang ikaduhang kapitulo sa Daniel usa ka makitaong pagsulay, ug kini malampusong matuman lamang kon ang pagkaon nga gipili sa unang pagsulay aktibong ipatuman sa proseso sa pagsulay.</w:t>
      </w:r>
    </w:p>
    <w:p>
      <w:pPr>
        <w:pStyle w:val="ArticleScripture"/>
        <w:jc w:val="left"/>
      </w:pPr>
      <w:r>
        <w:rPr>
          <w:rFonts w:ascii="Times New Roman" w:hAnsi="Times New Roman" w:eastAsia="Times New Roman" w:cs="Times New Roman"/>
        </w:rPr>
        <w:t>Kay ang panan-awon alang pa sa gitakdang panahon, apan sa katapusan kini mosulti, ug dili mamakak: bisan pa kon kini malangan, hulata kini; kay kini sa pagkatinuod moabot, kini dili malangan. Ania karon, ang iyang kalag nga mapahitas-on dili matarong diha kaniya: apan ang matarong mabuhi pinaagi sa iyang pagtuo. Habakkuk 2:3, 4.</w:t>
      </w:r>
    </w:p>
    <w:p>
      <w:pPr>
        <w:pStyle w:val="ArticleBody"/>
        <w:jc w:val="left"/>
      </w:pPr>
      <w:r>
        <w:rPr>
          <w:rFonts w:ascii="Times New Roman" w:hAnsi="Times New Roman" w:eastAsia="Times New Roman" w:cs="Times New Roman"/>
        </w:rPr>
        <w:t>Ang sangputanan sa ikaduhang pagsulay gibiyaan sa kangitngit aron ipakita kon ang giila nga pagtuo sa unang pagsulay tinuod gayod nga pagtuo.</w:t>
      </w:r>
    </w:p>
    <w:p>
      <w:pPr>
        <w:pStyle w:val="ArticleScripture"/>
        <w:jc w:val="left"/>
      </w:pPr>
      <w:r>
        <w:rPr>
          <w:rFonts w:ascii="Times New Roman" w:hAnsi="Times New Roman" w:eastAsia="Times New Roman" w:cs="Times New Roman"/>
        </w:rPr>
        <w:t>“Ang pinasahi nga kahayag nga gihatag kang Juan nga gipadayag diha sa pito ka mga dalugdog maoy usa ka paghulagway sa mga hitabo nga matuman ilalom sa mga mensahe sa nahaunang ug ikaduhang mga manulonda. Dili labing maayo alang sa katawhan nga mahibalo niining mga butanga, kay ang ilang pagtoo kinahanglan gayud nga sulayon. Diha sa han-ay sa Dios, ang labing kahibulongan ug labing abante nga mga kamatuoran igamantala. Ang mga mensahe sa nahaunang ug ikaduhang mga manulonda pagamantalahon, apan wala nay dugang nga kahayag nga igapadayag sa dili pa kini nga mga mensahe makatuman sa ilang piho nga buluhaton.” The Seventh-day Adventist Bible Commentary, bolyum 7, 971.</w:t>
      </w:r>
    </w:p>
    <w:p>
      <w:pPr>
        <w:pStyle w:val="ArticleBody"/>
        <w:jc w:val="left"/>
      </w:pPr>
      <w:r>
        <w:rPr>
          <w:rFonts w:ascii="Times New Roman" w:hAnsi="Times New Roman" w:eastAsia="Times New Roman" w:cs="Times New Roman"/>
        </w:rPr>
        <w:t>Angayan sa balaan nga paagi nga ang Daniel kapitulo dos gipasukad sa usa ka larawan, kay kini nagrepresentar sa pagsulay sa larawan sa mananap. Kadtong mga estudyante sa tagna nga nakaila sa Septyembre 11, 2001 ingon nga katumanan sa tagna, sa simbolikong paagi mikaon sa tinagong basahon. Unya sila gidala pagbalik ngadto sa karaang mga alagianan sa Adventismo sumala sa ilang pagpakita sa mga Pioneer Chart sa 1843 ug 1850. Ang karaang mga alagianan nagpaila sa kalihokan sa unang manulonda, nga unya sila gidala sa pagsabot nga kini nagrepresentar sa kalihokan sa ikatulong manulonda. Ang tanang bililhon nga mga pagpadayag nga ilang gidala ngadto sa pagsabot miabut pinaagi sa pagsabot sa pamaagi sa paghubad sa tagna nga ilang nadawat. Kana nga pamaagi gipatipo pinaagi sa pamaagi ni William Miller, nga gipamatud-an sa dihang ang unang mensahe sa iyang kasaysayan gihatagan og gahum niadtong Agosto 11, 1840.</w:t>
      </w:r>
    </w:p>
    <w:p>
      <w:pPr>
        <w:pStyle w:val="ArticleScripture"/>
        <w:jc w:val="left"/>
      </w:pPr>
      <w:r>
        <w:rPr>
          <w:rFonts w:ascii="Times New Roman" w:hAnsi="Times New Roman" w:eastAsia="Times New Roman" w:cs="Times New Roman"/>
        </w:rPr>
        <w:t>“Sa tuig 1840 laing talagsaong katumanan sa propesiya ang nakapukaw sa halapad nga interes. Duha ka tuig sa wala pa niini, si Josiah Litch, usa sa mga nangunang ministro nga nagwali sa ikaduhang pag-anhi, nagmantala ug usa ka paghubad sa Pinadayag 9, nga nagtagna sa pagkapukan sa Imperyong Ottoman. Sumala sa iyang mga kalkulasyon, kining gahuma pagalaglagon ... sa ika-11 sa Agosto, 1840, sa dihang ang gahum sa Ottoman sa Constantinople gilaoman nga mabungkag. Ug kini, ako nagatuo, makita nga maoy mahitabo.”</w:t>
      </w:r>
    </w:p>
    <w:p>
      <w:pPr>
        <w:pStyle w:val="ArticleScripture"/>
        <w:jc w:val="left"/>
      </w:pPr>
      <w:r>
        <w:rPr>
          <w:rFonts w:ascii="Times New Roman" w:hAnsi="Times New Roman" w:eastAsia="Times New Roman" w:cs="Times New Roman"/>
        </w:rPr>
        <w:t>“Sa tukmang panahón nga gitakda, ang Turkeya, pinaagi sa iyang mga embahador, midawat sa pagpanalipod sa nagkahiusang mga gahum sa Uropa, ug sa ingon gibutang ang iyang kaugalingon ilalom sa pagdumala sa Kristohanong mga nasud. Ang maong hitabo tukma gayud nga nagtuman sa tagna. Sa pagkahibalo niini, daghang mga tawo ang nakombinsir sa pagkahusto sa mga prinsipyo sa paghubad sa tagna nga gisagop ni Miller ug sa iyang mga kauban, ug usa ka kahibulongang kusog ang gihatag sa kalihokan sa pag-anhi. Ang mga tawo nga may kinaadman ug baroganan nakiuban kang Miller, sa pagwali maingon man sa pagmantala sa iyang mga panglantaw, ug gikan sa 1840 hangtod sa 1844 ang buluhaton paspas nga mikaylap.” The Great Controversy, 334, 335.</w:t>
      </w:r>
    </w:p>
    <w:p>
      <w:pPr>
        <w:pStyle w:val="ArticleBody"/>
        <w:jc w:val="left"/>
      </w:pPr>
      <w:r>
        <w:rPr>
          <w:rFonts w:ascii="Times New Roman" w:hAnsi="Times New Roman" w:eastAsia="Times New Roman" w:cs="Times New Roman"/>
        </w:rPr>
        <w:t>Sa dihang gidawat sa mga tawo ang Septyembre 11, 2001, ingon nga katumanan sa tagna, sila usab “nakombinsir sa katukma sa mga prinsipyo sa paghubad sa tagna nga gisagop sa” Future for America. Ang manulonda mikunsad uban ang tinagong basahon ug nagsugo niadtong mokaon, nga mokaon. Ang lohika sa tagna nga anaa sulod sa gamayng basahon sa kasaysayan sa Millerite, ug sa tinagong basahon sa atong kasamtangang kasaysayan, gikinahanglan aron luwas nga malatas ang pagsulay sa pagporma sa dagway sa mananap. Apan human sa pagkaon, o sa pagpasunod sa pamaagi sa tagna sa kaugalingon, ang tinun-an kinahanglan unya magpakita ug usa ka makita nga pagpamatuod sa iyang gikakan na kaniadto. Kana nga buhat sa pagtuo kinahanglan ikapadayag pinaagi sa usa ka pagsulay nga malatas uban sa usa ka sangpotanan nga “mangitngit”.</w:t>
      </w:r>
    </w:p>
    <w:p>
      <w:pPr>
        <w:pStyle w:val="ArticleBody"/>
        <w:jc w:val="left"/>
      </w:pPr>
      <w:r>
        <w:rPr>
          <w:rFonts w:ascii="Times New Roman" w:hAnsi="Times New Roman" w:eastAsia="Times New Roman" w:cs="Times New Roman"/>
        </w:rPr>
        <w:t>Ang mga lagda sa pagtagna ni William Miller diha sa kasaysayan sa unang manolunda, inubanan sa mga yawe sa pagtagna nga natukod diha sa kasaysayan sa ikatulong manolunda, nagtugot sa mga estudyante sa tagna sa pag-ila nga ang matag usa sa tulo ka mga manolunda sa Pinadayag katorse nagdala uban kanila ug usa ka mensahe diha sa usa ka gamayng basahon nga pagakan-on. Ang pamaagi nga ilang gipili sa pagkaon niini nagtugot kanila unya sa pagtan-aw nga sa dihang ang manolunda sa Pinadayag 18 mikunsad niadtong Septiyembre 11, 2001, siya may usa ka basahon diha sa iyang kamot nga kinahanglan kan-on, bisan tuod dili kini tuwirang gihisgutan sa kapitulo 18.</w:t>
      </w:r>
    </w:p>
    <w:p>
      <w:pPr>
        <w:pStyle w:val="ArticleBody"/>
        <w:jc w:val="left"/>
      </w:pPr>
      <w:r>
        <w:rPr>
          <w:rFonts w:ascii="Times New Roman" w:hAnsi="Times New Roman" w:eastAsia="Times New Roman" w:cs="Times New Roman"/>
        </w:rPr>
        <w:t>Ang manulonda may tinago nga basahon diha sa iyang kamot. Kana nga lohika sa tagna mao ang girepresentahan ni Daniel sa dihang iyang gipili ang pagsalikway sa pagkaon sa Babilonia. Kana nga lohika sa tagna mao ang gikinahanglan aron makita ang pagporma sa larawan sa mananap, kay bisan pa gani nga gipahibalo na kita nga adunay mga “kalihokan” ug mga “hitabo” nga ipahinabo sa pagporma sa larawan sa mananap, gipahibalo usab kita nga ang kalihokan alang sa lehislasyon sa Domingo nagapadayon sa “kangitngit.” Kinahanglan kita adunay espirituhanong “night vision goggles” aron makita ang ilang mga lihok diha sa kangitngit, kay mao kini ang pagporma sa larawan, apan kini ginaporma sa “kangitngit”. Kini mailhan lamang pinaagi sa mga lagda sa tagna nga gidawat sa estudyante sa tagna sa dihang iyang giila ang Septiyembre 11, 2001, ingon nga katumanan sa pag-abot sa ikatulong Kasilag.</w:t>
      </w:r>
    </w:p>
    <w:p>
      <w:pPr>
        <w:pStyle w:val="ArticleScripture"/>
        <w:jc w:val="left"/>
      </w:pPr>
      <w:r>
        <w:rPr>
          <w:rFonts w:ascii="Times New Roman" w:hAnsi="Times New Roman" w:eastAsia="Times New Roman" w:cs="Times New Roman"/>
        </w:rPr>
        <w:t>“Gipadayag sa Dios ang mahitabo sa ulahing mga adlaw, aron ang Iyang katawhan maandam sa pagbarog batok sa unos sa pagsupak ug kapungot. Kadtong mga gipasidan-an mahitungod sa mga panghitabo nga anaa sa ilang atubangan dili angay nga maglingkod sa malinawon nga pagpaabut sa umaabot nga bagyo, nga maglipay sa ilang kaugalingon sa paghunahuna nga ang Ginoo magpanalipod sa Iyang matinumanong mga sumusunod sa adlaw sa kalisdanan. Kinahanglan kita mahimong ingon sa mga tawo nga naghulat sa ilang Ginoo, dili sa walay lihok nga pagpaabut, kondili diha sa mainiton nga pagbuhat, uban sa dili matarug nga pagtoo. Dili kini panahon karon sa pagtugot nga ang atong mga hunahuna mapuno sa mga butang nga diyutay ra’g importansya. Samtang ang mga tawo nangatulog, si Satanas aktibong naghan-ay sa mga butang aron ang katawhan sa Ginoo dili makadawat ug kalooy o hustisya. Ang kalihokan alang sa Domingo karon nagapadayon diha sa kangitngit. Ang mga pangulo nagatago sa tinuod nga isyu, ug daghan sa mga miduyog sa maong kalihokan wala usab makakita kon asa paingon ang tago nga agos. Malumo ang iyang mga pag-angkon ug sa pagtan-aw daw Kristohanon, apan sa diha nga kini mosulti na, ipadayag niini ang espiritu sa dragon. Atong katungdanan ang pagbuhat sa tanan nga anaa sa atong gahum aron mapugngan ang hulga nga kapeligrohan. Kinahanglan maningkamot kita sa pagwagtang sa pagpihig pinaagi sa pagbutang sa atong kaugalingon sa husto nga kahayag sa atubangan sa katawhan. Kinahanglan atong ipresentar kanila ang tinuod nga pangutana nga mao’y gikalalisan, sa ingon niana nagabutang kita sa labing epektibong pagsupak batok sa mga lakang sa pagpugong sa kagawasan sa tanlag. Kinahanglan susihon nato ang Kasulatan ug makahatag kita sa katarungan sa atong pagtoo. Miingon ang propeta: ‘Ang dautan magapadayon sa pagbuhat ug kadautan: ug walay usa sa mga dautan nga makasabut; apan ang mga manggialamon makasabut.’” Testimonies, volume 5, 452.</w:t>
      </w:r>
    </w:p>
    <w:p>
      <w:pPr>
        <w:pStyle w:val="ArticleBody"/>
        <w:jc w:val="left"/>
      </w:pPr>
      <w:r>
        <w:rPr>
          <w:rFonts w:ascii="Times New Roman" w:hAnsi="Times New Roman" w:eastAsia="Times New Roman" w:cs="Times New Roman"/>
        </w:rPr>
        <w:t>Si Daniel nagrepresentar sa mga “maalamon” nga makakita sa kalihokan alang sa lehislasyon sa Domingo, bisan pa nga kini nagapadayon diha sa “kangitngit.” Mahimo niya kini, kay miagi siya sa pagsulay bahin sa pagkaon sa wala pa ang biswal nga pagsulay. Ang biswal nga pagsulay sa pagporma sa larawan sa mananap mahitabo diha sa “kangitngit.”</w:t>
      </w:r>
    </w:p>
    <w:p>
      <w:pPr>
        <w:pStyle w:val="ArticleBody"/>
        <w:jc w:val="left"/>
      </w:pPr>
      <w:r>
        <w:rPr>
          <w:rFonts w:ascii="Times New Roman" w:hAnsi="Times New Roman" w:eastAsia="Times New Roman" w:cs="Times New Roman"/>
        </w:rPr>
        <w:t>Sugdan nato sa sunod nga artikulo ang atong paghisgot sa Daniel kapitulo dos isip mensahe sa ikaduhang manulonda.</w:t>
      </w:r>
    </w:p>
    <w:p>
      <w:pPr>
        <w:pStyle w:val="ArticleScripture"/>
        <w:jc w:val="left"/>
      </w:pPr>
      <w:r>
        <w:rPr>
          <w:rFonts w:ascii="Times New Roman" w:hAnsi="Times New Roman" w:eastAsia="Times New Roman" w:cs="Times New Roman"/>
        </w:rPr>
        <w:t>Ug akong dad-on ang mga buta sa usa ka dalan nga wala nila hibaloi; akon silang pangunahan sa mga alagianan nga wala nila mailhi: himuon ko ang kangitngit nga kahayag sa ilang atubangan, ug ang mga baliko nga mga butang nga matul-id. Kining mga butanga pagabuhaton ko alang kanila, ug dili ko sila pasagdan. Isaias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Onse</dc:title>
  <dc:subject>Mga Propetikong Pagsulay sa Kangitngit ug ang Pagpatungha sa Larawan</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