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Diyes-Otso</w:t>
      </w:r>
    </w:p>
    <w:p>
      <w:pPr>
        <w:pStyle w:val="ArticleSubtitle"/>
        <w:jc w:val="left"/>
      </w:pPr>
      <w:r>
        <w:rPr>
          <w:rFonts w:ascii="Arial" w:hAnsi="Arial" w:eastAsia="Arial" w:cs="Arial"/>
        </w:rPr>
        <w:t>Ang Takna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Ang inspirasyon matin-aw nga ang ikatulong kapitulo sa Daniel naghulagway sa balaod sa Domingo sa Estados Unidos. Sa Isaias kapitulo baynte-tres, ang bigaon nga babaye sa Tiro, nga nagapakighilawas sa mga hari sa yuta, mao ang bigaon nga babaye sa Pinadayag nga nagapakighilawas sa mga hari sa yuta. Sa Pinadayag disi-siyete, kana nga bigaon nga babaye adunay nasulat sa iyang agtang: Babilonia nga Bantogan.</w:t>
      </w:r>
    </w:p>
    <w:p>
      <w:pPr>
        <w:pStyle w:val="ArticleScripture"/>
        <w:jc w:val="left"/>
      </w:pPr>
      <w:r>
        <w:rPr>
          <w:rFonts w:ascii="Times New Roman" w:hAnsi="Times New Roman" w:eastAsia="Times New Roman" w:cs="Times New Roman"/>
        </w:rPr>
        <w:t>Ug ang babaye nagsul-ob ug purpura ug mapula nga kolor, ug ginadayandayanan sa bulawan ug mga mahalong bato ug mga mutya, nga may kupa nga bulawan sa iyang kamot nga puno sa mga dulumtanan ug sa kahugawan sa iyang pakighilawas: Ug diha sa iyang agtang may usa ka ngalan nga nahisulat, TINAGO, ANG DAKONG BABILONIA, ANG INAHAN SA MGA BIGAON UG SA MGA DULUMTANAN SA YUTA. Pinadayag 17:4, 5.</w:t>
      </w:r>
    </w:p>
    <w:p>
      <w:pPr>
        <w:pStyle w:val="ArticleBody"/>
        <w:jc w:val="left"/>
      </w:pPr>
      <w:r>
        <w:rPr>
          <w:rFonts w:ascii="Times New Roman" w:hAnsi="Times New Roman" w:eastAsia="Times New Roman" w:cs="Times New Roman"/>
        </w:rPr>
        <w:t>Sa wala pa ang 1950, husto nga giila sa mga diksyonaryo sa Ingles ang babaye nga girepresentahan niining duha ka bersikulo ingon nga ang Simbahang Romano Katoliko. Ang tibuok kalibotan nahibalo, human sa Mangitngit nga Kapanahonan sa mga paglutos sa Katoliko nga nahitabo gikan sa 538 hangtod sa 1798, nga ang Simbahang Romano mao ang bigaon nga nakighilawas uban sa mga hari sa yuta. Ang Deklarasyon sa Kagawasan gihimo aron isalikway ang pagmando sa Katolisismo ug usab ang pagmando sa mga haring yutan-on nga nakaporma ug mga dili balaan nga relasyon uban sa maong bigaon. Ang Isaias kapitulo baynte-tres nagaila nga ang maong bigaon hikalimtan. Dili gayud nimo makita ang depinisyon sa bigaon sa Pinadayag disisiyete ingon nga ang Simbahang Katoliko sa bisan unsang modernong search engine, kay ang Pulong sa Dios dili gayud mapakyas, ug ang Pulong sa Dios nagaingon nga siya hikalimtan.</w:t>
      </w:r>
    </w:p>
    <w:p>
      <w:pPr>
        <w:pStyle w:val="ArticleScripture"/>
        <w:jc w:val="left"/>
      </w:pPr>
      <w:r>
        <w:rPr>
          <w:rFonts w:ascii="Times New Roman" w:hAnsi="Times New Roman" w:eastAsia="Times New Roman" w:cs="Times New Roman"/>
        </w:rPr>
        <w:t>Ug mahitabo niadtong adlawa, nga ang Tiro hikalimtan sulod sa kapitoan ka tuig, sumala sa mga adlaw sa usa ka hari: sa katapusan sa kapitoan ka tuig ang Tiro moawit ingon sa usa ka bigaon. Pagkuha ug alpa, libota ang siyudad, ikaw nga bigaon nga hinalimtan; paghimo ug matam-is nga melodiya, pag-awit ug daghang mga awit, aron ikaw mahinumduman. Ug mahitabo, human sa katapusan sa kapitoan ka tuig, nga ang Ginoo moduaw sa Tiro, ug kini mobalik sa iyang suhol, ug makighilawas sa tanang gingharian sa kalibotan sa ibabaw sa nawong sa yuta. Ug ang iyang patigayon ug ang iyang suhol mamahimong pagkabalaan alang sa Ginoo: kini dili tigumon ni hipuson; kay ang iyang patigayon mamaalang sa mga nagapuyo sa atubangan sa Ginoo, aron mokaon nga igo, ug alang sa malungtarong bisti. Isaias 23:15–18.</w:t>
      </w:r>
    </w:p>
    <w:p>
      <w:pPr>
        <w:pStyle w:val="ArticleBody"/>
        <w:jc w:val="left"/>
      </w:pPr>
      <w:r>
        <w:rPr>
          <w:rFonts w:ascii="Times New Roman" w:hAnsi="Times New Roman" w:eastAsia="Times New Roman" w:cs="Times New Roman"/>
        </w:rPr>
        <w:t>Ang Pulong sa Dios dili gayod mapakyas, ug sukad sa 1798, ang bigaon hingkalimtan na, apan sa ulahing mga adlaw siya pagahinumduman. Siya mahinumduman sa diha nga ang Igpapahulay sa ikapitong adlaw sa Dios paga-atakehon, ug kini mao ang usa ka sugo sa Napulo ka Sugo nga sa kanunay pagahinumduman. Siya mahinumduman sa diha nga kuhaon niya ang iyang alpa, molibot sa siyudad, ug mohimo ug mga matam-is nga melodiya ug daghang mga awit. Awiton niya ang iyang mga awit sa katapusan sa kapitoan ka tuig, nga mao ang mga adlaw sa usa ka hari. Ang usa ka hari, sumala sa Daniel kapitulo dos, usa ka gingharian.</w:t>
      </w:r>
    </w:p>
    <w:p>
      <w:pPr>
        <w:pStyle w:val="ArticleScripture"/>
        <w:jc w:val="left"/>
      </w:pPr>
      <w:r>
        <w:rPr>
          <w:rFonts w:ascii="Times New Roman" w:hAnsi="Times New Roman" w:eastAsia="Times New Roman" w:cs="Times New Roman"/>
        </w:rPr>
        <w:t>Ug bisan asa magapuyo ang mga anak sa mga tawo, ang mga mananap sa kapatagan ug ang mga langgam sa langit gihatag niya ngadto sa imong kamot, ug gihimo ka niyang magmamando ibabaw kanilang tanan. Ikaw mao kining ulo nga bulawan. Daniel 2:38.</w:t>
      </w:r>
    </w:p>
    <w:p>
      <w:pPr>
        <w:pStyle w:val="ArticleBody"/>
        <w:jc w:val="left"/>
      </w:pPr>
      <w:r>
        <w:rPr>
          <w:rFonts w:ascii="Times New Roman" w:hAnsi="Times New Roman" w:eastAsia="Times New Roman" w:cs="Times New Roman"/>
        </w:rPr>
        <w:t>Ang “ulo,” o ang “hari,” maoy mga simbolo sa usa ka gingharian. Ang gingharian nga girepresentahan sa “mga adlaw sa usa ka hari” mao ang Tinipong Bansa sa Amerika. Ang Tinipong Bansa sa Amerika nagsugod sa iyang profetikanhong pagmando isip mananap sa yuta sa dihang ang makamatayng samad gihatud ngadto sa bigaon sa Babilonia niadtong 1798. Nagapadayon kini isip ikaunom nga gingharian sa tagna sa Biblia hangtod sa balaod sa Dominggo. Ang literal nga gingharian sa tagna sa Biblia nga sa pagkatinuod nagmando sulod sa kapitoan ka tuig mao ang Babilonia.</w:t>
      </w:r>
    </w:p>
    <w:p>
      <w:pPr>
        <w:pStyle w:val="ArticleScripture"/>
        <w:jc w:val="left"/>
      </w:pPr>
      <w:r>
        <w:rPr>
          <w:rFonts w:ascii="Times New Roman" w:hAnsi="Times New Roman" w:eastAsia="Times New Roman" w:cs="Times New Roman"/>
        </w:rPr>
        <w:t>Ania karon, akong ipadala ug kuhaon ang tanang mga kabanayan sa amihanan, nagaingon ang Ginoo, ug si Nabucodonosor nga hari sa Babilonia, akong alagad, ug dad-on ko sila batok niining yutaa, ug batok sa mga pumoluyo niini, ug batok niining tanang mga nasod nga naglibot; ug laglagon ko gayod sila sa hingpit, ug himoon ko silang usa ka kahibulongan, ug usa ka sinitsitan, ug mga walay-katapusang kamingawan. Labut pa, kuhaon ko gikan kanila ang tingog sa kasadya, ug ang tingog sa kalipay, ang tingog sa pamanhonon, ug ang tingog sa pangasaw-onon, ang tingog sa mga galingan, ug ang kahayag sa kandila. Ug kining tibuok yutaa mahimong usa ka kamingawan ug usa ka kahibulongan; ug kining mga nasora mag-alagad sa hari sa Babilonia sulod sa kapitoan ka tuig. Ug mahitabo, sa diha nga matuman na ang kapitoan ka tuig, nga silotan ko ang hari sa Babilonia, ug kanang nasora, nagaingon ang Ginoo, tungod sa ilang kasal-anan, ug ang yuta sa mga Caldeahanon, ug himoon ko kini nga walay-katapusang mga kamingawan. Jeremias 25:9–12.</w:t>
      </w:r>
    </w:p>
    <w:p>
      <w:pPr>
        <w:pStyle w:val="ArticleBody"/>
        <w:jc w:val="left"/>
      </w:pPr>
      <w:r>
        <w:rPr>
          <w:rFonts w:ascii="Times New Roman" w:hAnsi="Times New Roman" w:eastAsia="Times New Roman" w:cs="Times New Roman"/>
        </w:rPr>
        <w:t>Ang literal nga Babilonya nagmando sulod sa kapitoan ka tuig, nga naghulagway sa gingharian sa kaulahian nga mga adlaw nga magahari sulod sa kapitoan ka simbolikong tuig. Si Nabucodonosor, ang hari sa Babilonya, misulong sa Juda sa tulo ka higayon. Ang unang pagsulong batok kang Jehoiakim, ug didto nagsugod ang kapitoan ka tuig sa propesiya ni Jeremias. Kini natapos sa pagkamatay ni Belsasar, sa dihang gisilotan sa Dios “ang hari sa Babilonya,” maingon nga Iyang gisilotan si hari Jehoiakim sa sinugdanan sa kapitoan ka tuig. Ang propetikong gingharian nga gihulagway ingon nga “mga adlaw sa usa ka hari” (usa ka gingharian) nga “kapitoan ka tuig” mao ang Babilonya, ug ang gingharian sa propesiya sa Biblia nga nagmando sulod sa kapitoan ka simbolikong tuig sa panahon nga ang bigaon sa Tiro hingkalimtan, mao ang mananap sa yuta sa Pinadayag trese. Ang pagbalhin gikan sa ikalima ngadto sa ikaunom nga gingharian sa propesiya sa Biblia niadtong 1798, kabahin sa kamatuoran nga gihulagway ni Juan sa Pinadayag kapitulo trese.</w:t>
      </w:r>
    </w:p>
    <w:p>
      <w:pPr>
        <w:pStyle w:val="ArticleScripture"/>
        <w:jc w:val="left"/>
      </w:pPr>
      <w:r>
        <w:rPr>
          <w:rFonts w:ascii="Times New Roman" w:hAnsi="Times New Roman" w:eastAsia="Times New Roman" w:cs="Times New Roman"/>
        </w:rPr>
        <w:t>Ug mitindog ako ibabaw sa balas sa dagat, ug nakita ko ang usa ka mapintas nga mananap nga mitungas gikan sa dagat, nga may pito ka ulo ug napulo ka sungay, ug sa iyang mga sungay may napulo ka purongpurong, ug sa iyang mga ulo ang ngalan sa pagpasipala.... Ug nakita ko ang laing mapintas nga mananap nga mitungas gikan sa yuta; ug siya may duha ka sungay nga sama sa nating karnero, ug siya misulti ingon sa usa ka dragon. Pinadayag 13:1, 11.</w:t>
      </w:r>
    </w:p>
    <w:p>
      <w:pPr>
        <w:pStyle w:val="ArticleBody"/>
        <w:jc w:val="left"/>
      </w:pPr>
      <w:r>
        <w:rPr>
          <w:rFonts w:ascii="Times New Roman" w:hAnsi="Times New Roman" w:eastAsia="Times New Roman" w:cs="Times New Roman"/>
        </w:rPr>
        <w:t>Ang baybayon sa dagat nga gibarugan ni Juan sa Pinadayag kapitulo trese nagrepresentar sa 1798.</w:t>
      </w:r>
    </w:p>
    <w:p>
      <w:pPr>
        <w:pStyle w:val="ArticleScripture"/>
        <w:jc w:val="left"/>
      </w:pPr>
      <w:r>
        <w:rPr>
          <w:rFonts w:ascii="Times New Roman" w:hAnsi="Times New Roman" w:eastAsia="Times New Roman" w:cs="Times New Roman"/>
        </w:rPr>
        <w:t>“Sa panahon nga ang Kapapahan, nga gihikawan sa iyang kusog, napugos sa paghunong sa paglutos, nakita ni Juan ang usa ka bag-ong gahum nga mitungha aron mosubli sa tingog sa dragon, ug mopadayon sa mao rang mabangis ug mapasipalahong buhat. Kining gahuma, ang katapusan nga makiggubat batok sa iglesia ug sa balaod sa Dios, gihulagway pinaagi sa usa ka mananap nga may mga sungay nga sama sa karnero. Ang mga mananap nga nag-una niini mitungha gikan sa dagat; apan kini mitungha gikan sa yuta, nga nagrepresentar sa malinawon nga pagtungha sa nasod nga iyang gisimbolohan—ang Tinipong Bansa sa Amerika.” Signs of the Times, Pebrero 8, 1910.</w:t>
      </w:r>
    </w:p>
    <w:p>
      <w:pPr>
        <w:pStyle w:val="ArticleBody"/>
        <w:jc w:val="left"/>
      </w:pPr>
      <w:r>
        <w:rPr>
          <w:rFonts w:ascii="Times New Roman" w:hAnsi="Times New Roman" w:eastAsia="Times New Roman" w:cs="Times New Roman"/>
        </w:rPr>
        <w:t>Ang mapintas nga mananap nga gikan sa dagat gibulag sa baybayon sa dagat gikan sa mapintas nga mananap sa yuta. Ang ikalimang gingharian sa tagna sa Biblia niadtong 1798 (ang baybayon) nagrepresentar sa nanglabay nga kasaysayan, ug ang ikaunom nga gingharian mao ang umaabot nga kasaysayan. Ang mga Millerite wala makakita niining kamatuoran. Si William Miller gihatagan ug pagsabot bahin sa gahum sa dragon sa paganismo ug sa iyang kalambigitan sa misunod nga gingharian nga girepresentar ingon nga mapintas nga mananap sa Katolisismo. Ang Pinadayag trese nagpadayag sa sugilanon sa mini nga manalagna, nga mao ang ikatulo sa tulo ka mga gahum nga nangulo sa kalibotan ngadto sa Armagedon. Ang sugilanon nagsugod sa baybayon niadtong 1798.</w:t>
      </w:r>
    </w:p>
    <w:p>
      <w:pPr>
        <w:pStyle w:val="ArticleBody"/>
        <w:jc w:val="left"/>
      </w:pPr>
      <w:r>
        <w:rPr>
          <w:rFonts w:ascii="Times New Roman" w:hAnsi="Times New Roman" w:eastAsia="Times New Roman" w:cs="Times New Roman"/>
        </w:rPr>
        <w:t>Ang Estados Unidos nagsugod sa iyang kasaysayan uban sa simbolismo sa nating karnero, apan nagtapos sa iyang kasaysayan nga nagsulti ingon sa usa ka dragon. Ang kasaysayan sa simbolikong kapitoan ka tuig sa paghari sa mananap sa yuta girepresentar diha sa usa ka bersikulo, sa kapitulo trese sa Pinadayag, kay ang maong bersikulo nagaila sa sinugdanan ug sa katapusan sa mananap sa yuta diha sa mao gihapong tudling-pulong.</w:t>
      </w:r>
    </w:p>
    <w:p>
      <w:pPr>
        <w:pStyle w:val="ArticleScripture"/>
        <w:jc w:val="left"/>
      </w:pPr>
      <w:r>
        <w:rPr>
          <w:rFonts w:ascii="Times New Roman" w:hAnsi="Times New Roman" w:eastAsia="Times New Roman" w:cs="Times New Roman"/>
        </w:rPr>
        <w:t>Ug nakita ko ang laing mananap nga misaka gikan sa yuta; ug siya may duha ka sungay nga sama sa usa ka nating karnero, ug siya misulti ingon sa usa ka dragon. Pinadayag 13:11.</w:t>
      </w:r>
    </w:p>
    <w:p>
      <w:pPr>
        <w:pStyle w:val="ArticleBody"/>
        <w:jc w:val="left"/>
      </w:pPr>
      <w:r>
        <w:rPr>
          <w:rFonts w:ascii="Times New Roman" w:hAnsi="Times New Roman" w:eastAsia="Times New Roman" w:cs="Times New Roman"/>
        </w:rPr>
        <w:t>Sa diha nga ang Tinipong Bansa sa Amerika mosulti ingon sa usa ka dragon, magpatuman kini sa balaod sa Domingo. Sa dili pa niini matuman ang pagpatuman sa pagsimba sa Domingo, ang mga apostatang iglesia sa Protestante magkatigum ug mokuha sa politikal nga pagkontrolar sa apostatang kagamhanan, samtang ilang maporma ang larawan sa mananap. Sa diha nga ang inspirasyon nag-ila (ug gibuhat kini sa makadaghan), nga ang seremonyas sa pagpahinungod ni Nabucodonosor sa bulawang larawan nagrepresentar sa balaod sa Domingo, kini nagtimaan sa katapusan sa kapitoan ka simbolikong mga tuig sa mananap sa yuta. Ang mga kapitulo uno hangtod tulo sa Daniel nagrepresentar sa mga mensahe sa tulo ka mga manulunda sa Pinadayag kapitulo katorse. Ang ikatulong manulunda mahimong buhi nga kamatuoran sa balaod sa Domingo.</w:t>
      </w:r>
    </w:p>
    <w:p>
      <w:pPr>
        <w:pStyle w:val="ArticleBody"/>
        <w:jc w:val="left"/>
      </w:pPr>
      <w:r>
        <w:rPr>
          <w:rFonts w:ascii="Times New Roman" w:hAnsi="Times New Roman" w:eastAsia="Times New Roman" w:cs="Times New Roman"/>
        </w:rPr>
        <w:t>Sa paagi sa tagna, ang mga kapitulo usa hangtod tulo sa basahon ni Daniel nagrepresentar sa kapitoan ka simbolikong mga tuig sa mananap sa yuta sa Pinadayag trese. Ang pagsulay bahin sa pagkaon nga girepresentahan sa kapitulo usa, ug ang simbolismo ni Jehoiakim, nagpaila nga ang kapitulo usa, sa paagi sa tagna, nagsugod sa paghatag ug gahum sa unang manolunda, bisan sa Agosto 11, 1840, o sa Setyembre 11, 2001, sulod sa kasaysayan sa ikatulong manolunda.</w:t>
      </w:r>
    </w:p>
    <w:p>
      <w:pPr>
        <w:pStyle w:val="ArticleBody"/>
        <w:jc w:val="left"/>
      </w:pPr>
      <w:r>
        <w:rPr>
          <w:rFonts w:ascii="Times New Roman" w:hAnsi="Times New Roman" w:eastAsia="Times New Roman" w:cs="Times New Roman"/>
        </w:rPr>
        <w:t>Ang Babilonia mao ang nasod nga nagmando sulod sa kapitoan ka tuig, ug kadtong mga tuiga nagrepresentar sa kasaysayan sa Tinipong Bansa sa Amerika. Ang kapitoan ka tuig sa Babilonia wala matapos hangtod sa hilabihang ulahi na human sa pagpahinungod ni Nabucodonosor sa bulawang larawan, apan sa paagi sa tagna ang simbolikong kapitoan ka tuig nga gigamit ni Isaias diha sa kapitulo baynte-tres natapos diha sa kapitulo tres sa Daniel. Sa dihang ang orkestra ni Nabucodonosor motugtog sa musika alang sa seremonya sa pagpahinungod, ang marka sa mapintas nga mananap ipatuman, ug niadtong panahona ang bigaon sa Tiro ug sa Babilonia magsugod sa pag-awit sa iyang mga awit ngadto sa mga hari sa yuta, samtang ang apostatang Israel moyukbo ug mosayaw.</w:t>
      </w:r>
    </w:p>
    <w:p>
      <w:pPr>
        <w:pStyle w:val="ArticleScripture"/>
        <w:jc w:val="left"/>
      </w:pPr>
      <w:r>
        <w:rPr>
          <w:rFonts w:ascii="Times New Roman" w:hAnsi="Times New Roman" w:eastAsia="Times New Roman" w:cs="Times New Roman"/>
        </w:rPr>
        <w:t>Si Nabucodonosor nga hari naghimo ug usa ka larawan nga bulawan, nga ang kahabogon niini kan-uman ka maniko, ug ang gilapdon niini unom ka maniko; ug iyang gipahamutang kini sa kapatagan sa Dura, sa lalawigan sa Babilonia. Unya si Nabucodonosor nga hari nagsugo sa pagpundok sa mga principe, sa mga gobernador, ug sa mga kapitan, sa mga maghuhukom, sa mga ingat-yaman, sa mga magtatambag, sa mga punoan sa kahusay, ug sa tanang mga magmamando sa mga lalawigan, aron motambong sa paghalad sa larawan nga gipahamutang ni Nabucodonosor nga hari. Busa ang mga principe, ang mga gobernador, ug ang mga kapitan, ang mga maghuhukom, ang mga ingat-yaman, ang mga magtatambag, ang mga punoan sa kahusay, ug ang tanang mga magmamando sa mga lalawigan, nanagtigum alang sa paghalad sa larawan nga gipahamutang ni Nabucodonosor nga hari; ug sila mitindog sa atubangan sa larawan nga gipahamutang ni Nabucodonosor. Unya ang usa ka magsasangyaw misinggit sa kusog, Kaninyo gisugo kini, Oh mga katawhan, mga nasod, ug mga pinulongan, Nga sa diha nga madungog ninyo ang tingog sa trompeta, sa plawta, sa alpa, sa sakbuto, sa salterio, sa dulcimer, ug sa tanang matang sa musika, managyukbo kamo ug mosimba sa bulawang larawan nga gipahamutang ni Nabucodonosor nga hari; Ug bisan kinsa nga dili moyukbo ug mosimba igasalibay sa maong takna ngadto sa taliwala sa hudno nga kalayo nga nagadilaab. Busa niadtong panahona, sa diha nga nadungog sa tanang katawhan ang tingog sa trompeta, plawta, alpa, sakbuto, salterio, ug sa tanang matang sa musika, ang tanang mga katawhan, ang mga nasod, ug ang mga pinulongan, nanagyukbo ug misimba sa bulawang larawan nga gipahamutang ni Nabucodonosor nga hari. Daniel 3:1–7.</w:t>
      </w:r>
    </w:p>
    <w:p>
      <w:pPr>
        <w:pStyle w:val="ArticleBody"/>
        <w:jc w:val="left"/>
      </w:pPr>
      <w:r>
        <w:rPr>
          <w:rFonts w:ascii="Times New Roman" w:hAnsi="Times New Roman" w:eastAsia="Times New Roman" w:cs="Times New Roman"/>
        </w:rPr>
        <w:t>Niadtong “panahona,” o niadtong maong “takna,” nga mao ang balaod sa Domingo sa Estados Unidos, ang bisan kinsa nga modumili sa pagsimba sa bulawang larawan “ihulog sa taliwala sa hudno nga nagdilaab sa kalayo.” Ang bugtong basahon sa Daang Tugon nga naglangkob sa pulong nga gihubad nga “takna,” mao ang basahon ni Daniel. Ang pulong nga “takna” sa ikatulong kapitulo nagrepresentar sa pag-abot sa marka sa mananap. Ang pulong nga “takna” nagrepresentar usab sa mensahe sa unang manulonda sa ikaupat nga kapitulo, kay didto kini nagsimbolo sa pasidaan kang Nabucodonosor mahitungod sa umaabot nga “takna” sa paghukom sa Dios.</w:t>
      </w:r>
    </w:p>
    <w:p>
      <w:pPr>
        <w:pStyle w:val="ArticleScripture"/>
        <w:jc w:val="left"/>
      </w:pPr>
      <w:r>
        <w:rPr>
          <w:rFonts w:ascii="Times New Roman" w:hAnsi="Times New Roman" w:eastAsia="Times New Roman" w:cs="Times New Roman"/>
        </w:rPr>
        <w:t>Unya si Daniel, nga ginganlan ug Belteshazzar, nahibulong sulod sa usa ka takna, ug ang iyang mga hunahuna nakasamok kaniya. Ang hari misulti ug miingon, “Belteshazzar, ayaw tugoti nga ang damgo, ni ang paghubad niini, makasamok kanimo.” Si Belteshazzar mitubag ug miingon, “Akong ginoo, hinaut nga ang damgo maadto kanila nga nagadumot kanimo, ug ang paghubad niini sa imong mga kaaway.” Daniel 4:19.</w:t>
      </w:r>
    </w:p>
    <w:p>
      <w:pPr>
        <w:pStyle w:val="ArticleBody"/>
        <w:jc w:val="left"/>
      </w:pPr>
      <w:r>
        <w:rPr>
          <w:rFonts w:ascii="Times New Roman" w:hAnsi="Times New Roman" w:eastAsia="Times New Roman" w:cs="Times New Roman"/>
        </w:rPr>
        <w:t>Gipresentar ni Daniel kang Nabucodonosor ang pasidaan mahitungod sa umaabot niyang takna sa paghukom sa Dios, nga sa ulahi gisalikway ni Nabucodonosor. Ang “takna” sa kapitulo kwatro, sa dihang gigamit pag-usab sulod sa maong kapitulo, nan nagrepresentar sa “takna” nga miabut ang paghukom. Sa kasaysayan sa Millerite, ang unang “takna” sa kapitulo kwatro magrepresentar sa pag-abot sa unang manulonda niadtong 1798. Kadto nga mensahe natuman sa dihang nagsugod ang mapangusisang paghukom niadtong Oktubre 22, 1844. Ang “takna” sa kapitulo kwatro, una usa ka simbolo sa usa ka mensahe sa umaabot nga paghukom ug unya gigamit kini ingon nga simbolo nga ang paghukom miabut na. Ang unang paggamit sa pulong nga “takna” nagrepresentar sa 1798, ug sa pag-abot sa unang manulonda, ug ang ikaduhang paggamit nagrepresentar sa Oktubre 22, 1844, ug sa pag-abot sa ikatulong manulonda.</w:t>
      </w:r>
    </w:p>
    <w:p>
      <w:pPr>
        <w:pStyle w:val="ArticleScripture"/>
        <w:jc w:val="left"/>
      </w:pPr>
      <w:r>
        <w:rPr>
          <w:rFonts w:ascii="Times New Roman" w:hAnsi="Times New Roman" w:eastAsia="Times New Roman" w:cs="Times New Roman"/>
        </w:rPr>
        <w:t>Nianang taknaa gayud natuman kana kang Nabucodonosor; ug siya giabog gikan sa mga tawo, ug mikaon siya ug balili sama sa mga baka, ug ang iyang lawas nabasa sa tun-og sa langit, hangtod nga ang iyang buhok mitubo nga sama sa mga balhibo sa agila, ug ang iyang mga kuko sama sa mga kuko sa mga langgam. Daniel 4:33.</w:t>
      </w:r>
    </w:p>
    <w:p>
      <w:pPr>
        <w:pStyle w:val="ArticleBody"/>
        <w:jc w:val="left"/>
      </w:pPr>
      <w:r>
        <w:rPr>
          <w:rFonts w:ascii="Times New Roman" w:hAnsi="Times New Roman" w:eastAsia="Times New Roman" w:cs="Times New Roman"/>
        </w:rPr>
        <w:t>Busa ang “takna” diha sa ikaupat nga kapitulo usa ka simbolo sa 1798 ug 1844, nga mao ang mga kataposang punto sa duha ka tunglo sa “pito ka panahon,” batok sa amihanang gingharian sa Israel (nagsugod sa 723 BC) ug sa habagatang gingharian sa Israel (nagsugod sa 677 BC). Kining duha ka mga tunglo, nga nagrepresentar sa duha ka libo lima ka gatus ug kaluhaan ka tuig sa pagkakatibulaag ug pagkaulipon, nagrepresentar sa pagpatuman sa nahauna ug katapusang kapungot sa Dios batok sa Iyang mga apostatang katawhan. Ang duha nagsugod pinaagi sa paghukom sa Dios, ug ang ilang tagsa-tagsang mga katapusan nagrepresentar sa mensahe sa pasidaan mahitungod sa nagasingabot nga pangsusi nga paghukom sa Dios, o sa pag-abot sa pangsusi nga paghukom. Ang duha ka mga paghukom nga girepresentar sa katapusan sa duha ka mga paghukom sa “pito ka panahon” girepresentar sa pulong nga “takna,” diha sa Daniel kapitulo upat.</w:t>
      </w:r>
    </w:p>
    <w:p>
      <w:pPr>
        <w:pStyle w:val="ArticleBody"/>
        <w:jc w:val="left"/>
      </w:pPr>
      <w:r>
        <w:rPr>
          <w:rFonts w:ascii="Times New Roman" w:hAnsi="Times New Roman" w:eastAsia="Times New Roman" w:cs="Times New Roman"/>
        </w:rPr>
        <w:t>Sa kasaysayan sa mga Millerita, ang “takna” nagrepresentar sa sinugdanan sa kalihokan sa panahon sa katapusan niadtong 1798, sa dihang miabot ang unang manulonda; ug ang ikaduhang “takna” sa kapitulo upat nagrepresentar sa katapusan sa kalihokan, sa dihang miabot ang ikatulong manulonda niadtong Oktubre 22, 1844. Ang kalihokan sa unang manulonda sa mga Millerita gisubli diha sa kalihokan sa ikatulong manulonda, busa ang duha ka paggamit sa “takna” sa kapitulo upat nagtimaan usab sa panahon sa katapusan niadtong 1989, ug usab sa hapit nang moabot nga balaod sa Domingo. Ang kalihokan sa unang manulonda sa mga Millerita nagpahibalo sa pag-abli sa hukom nga imbestigatibo, ug ang kalihokan sa ikatulong manulonda nagpahibalo sa pag-abli sa ehekutibong hukom sa Dios, nga progresibo, nagsugod sa balaod sa Domingo, ug nagapadayon ug nagakakusog hangtod sa Ikaduhang Pag-anhi ni Cristo.</w:t>
      </w:r>
    </w:p>
    <w:p>
      <w:pPr>
        <w:pStyle w:val="ArticleBody"/>
        <w:jc w:val="left"/>
      </w:pPr>
      <w:r>
        <w:rPr>
          <w:rFonts w:ascii="Times New Roman" w:hAnsi="Times New Roman" w:eastAsia="Times New Roman" w:cs="Times New Roman"/>
        </w:rPr>
        <w:t>Padayonon nato ang atong pagtuon sa ikatulong kapitulo sa Daniel, ug tapuson ang atong pagsusi sa pulong nga “oras” sa sunod nga artikulo.</w:t>
      </w:r>
    </w:p>
    <w:p>
      <w:pPr>
        <w:pStyle w:val="ArticleScripture"/>
        <w:jc w:val="left"/>
      </w:pPr>
      <w:r>
        <w:rPr>
          <w:rFonts w:ascii="Times New Roman" w:hAnsi="Times New Roman" w:eastAsia="Times New Roman" w:cs="Times New Roman"/>
        </w:rPr>
        <w:t>Tan-awa, gipaadto ko kamo ingon nga mga karnero sa taliwala sa mga lobo; busa magmaalamon kamo sama sa mga halas, ug walay kadaot sama sa mga salampati. Apan pagbantay kamo sa mga tawo; kay itugyan nila kamo ngadto sa mga hukmanan, ug latigohon nila kamo diha sa ilang mga sinagoga; Ug dad-on kamo sa atubangan sa mga gobernador ug mga hari tungod kanako, aron mahimong usa ka pagpamatuod batok kanila ug sa mga Gentil. Apan sa diha nga itugyan nila kamo, ayaw kabalaka kon unsaon o unsay inyong igasulti; kay igahatag kaninyo nianang maong taknaa ang inyong igasulti. Kay dili kamo maoy magasulti, kondili ang Espiritu sa inyong Amahan nga nagasulti diha kaninyo. Ug ang igsoon magatugyan sa iyang igsoon ngadto sa kamatayon, ug ang amahan sa iyang anak; ug ang mga anak motindog batok sa ilang mga ginikanan, ug ipapatay sila. Ug pagadumtan kamo sa tanang tawo tungod sa akong ngalan; apan kadtong molahutay hangtod sa katapusan mamaluwas. Apan sa diha nga lutoson nila kamo niining lungsora, pakalagiw kamo ngadto sa lain; kay sa pagkatinuod magaingon ako kaninyo, dili pa kamo makalibot sa mga lungsod sa Israel hangtod moabot ang Anak sa tawo. Ang tinun-an dili labaw sa iyang magtutudlo, ni ang ulipon labaw sa iyang agalon. Igo na alang sa tinun-an nga siya mahisama sa iyang magtutudlo, ug ang ulipon sa iyang agalon. Kon gitawag nila ang agalon sa panimalay nga Beelzebub, unsa pa kaha ka labaw nga pagatawgon nila ang mga sakop sa iyang panimalay? Busa ayaw kamo kahadlok kanila; kay walay tinabonan nga dili mapadayag, ug walay tinago nga dili mahibaloan. Ang akong isulti kaninyo diha sa kangitngit, isulti ninyo diha sa kahayag; ug ang inyong madungog nga isulti sa dalunggan, iwali ninyo ibabaw sa mga atop sa balay. Ug ayaw kahadlok kanila nga mopatay sa lawas apan dili makahimo sa pagpatay sa kalag; kondili kahadloki hinoon siya nga makahimo sa paglaglag sa kalag ug lawas didto sa impiyerno. Mateo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Diyes-Otso</dc:title>
  <dc:subject>Ang Takna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