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Numero Usa ka Gatus ug Kasiyam ug Pito</w:t>
      </w:r>
    </w:p>
    <w:p>
      <w:pPr>
        <w:pStyle w:val="ArticleSubtitle"/>
        <w:jc w:val="left"/>
      </w:pPr>
      <w:r>
        <w:rPr>
          <w:rFonts w:ascii="Arial" w:hAnsi="Arial" w:eastAsia="Arial" w:cs="Arial"/>
        </w:rPr>
        <w:t>Ang Prophetic Unfolding’s: Ang Ikaduhang Panagtigom ni Cristo ug ang Eskatolohikal nga Papel sa Islam sa Asoy sa Pinadayag</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2024-04-29</w:t>
      </w:r>
    </w:p>
    <w:p>
      <w:pPr>
        <w:pStyle w:val="ArticleBody"/>
        <w:jc w:val="left"/>
      </w:pPr>
      <w:r>
        <w:rPr>
          <w:rFonts w:ascii="Times New Roman" w:hAnsi="Times New Roman" w:eastAsia="Times New Roman" w:cs="Times New Roman"/>
        </w:rPr>
        <w:t>Karon atong giila nga ang usa sa mga hitabo nga gisimbolohan sa pito ka mga dalugdog mao ang buluhaton ni Cristo sa pagtigom pag-usab sa Iyang katawhan sa ikaduhang higayon, nga Iyang gisugdan pagbuhat niadtong Hulyo, 2023. Ang kasaysayan sa mga Millerite nagpaila nga kini nga buluhaton matuman uban sa pakiggubat sa Islam ingon nga hulagwayng-likuranan sa mensahe.</w:t>
      </w:r>
    </w:p>
    <w:p>
      <w:pPr>
        <w:pStyle w:val="ArticleBody"/>
        <w:jc w:val="left"/>
      </w:pPr>
      <w:r>
        <w:rPr>
          <w:rFonts w:ascii="Times New Roman" w:hAnsi="Times New Roman" w:eastAsia="Times New Roman" w:cs="Times New Roman"/>
        </w:rPr>
        <w:t>Ang mensahe mao ang Pinadayag ni Jesu-Cristo, nga hubaran sa patik sa dili pa matapos ang panahon sa pagsulay, apan kana nga mensahe gidala pinaagi sa (gibutang sulod sa konteksto sa) mensahe sa ikatulong kaalaotan. Sa gayod nga panahon nga ang Ginoo nag-uy-od pag-usab sa Iyang kamot sa ikaduhang higayon niadtong 1849, si Sister White naghisgot mahitungod sa pag-uyog sa mga nasuko nga nasod, nga maoy usa ka simbolo sa Islam.</w:t>
      </w:r>
    </w:p>
    <w:p>
      <w:pPr>
        <w:pStyle w:val="ArticleScripture"/>
        <w:jc w:val="left"/>
      </w:pPr>
      <w:r>
        <w:rPr>
          <w:rFonts w:ascii="Times New Roman" w:hAnsi="Times New Roman" w:eastAsia="Times New Roman" w:cs="Times New Roman"/>
        </w:rPr>
        <w:t>“Niadtong Disyembre 16, 1848, gihatagan ako sa Ginoo ug usa ka panan-aw mahitungod sa pagkurog sa mga gahum sa mga langit. Nakita ko nga sa dihang ang Ginoo miingon og ‘langit,’ sa paghatag sa mga ilhanan nga natala ni Mateo, Marcos, ug Lucas, Iyang gipasabot ang langit; ug sa dihang Siya miingon og ‘yuta,’ Iyang gipasabot ang yuta. Ang mga gahum sa langit mao ang adlaw, bulan, ug mga bituon. Sila nagmando diha sa mga langit. Ang mga gahum sa yuta mao kadtong nagmando sa ibabaw sa yuta. Ang mga gahum sa langit pagauyogon pinaagi sa tingog sa Dios. Unya ang adlaw, bulan, ug mga bituon pagabalhinon gikan sa ilang mga dapit. Dili sila mangahanaw, kondili pagauyogon pinaagi sa tingog sa Dios.</w:t>
      </w:r>
    </w:p>
    <w:p>
      <w:pPr>
        <w:pStyle w:val="ArticleScripture"/>
        <w:jc w:val="left"/>
      </w:pPr>
      <w:r>
        <w:rPr>
          <w:rFonts w:ascii="Times New Roman" w:hAnsi="Times New Roman" w:eastAsia="Times New Roman" w:cs="Times New Roman"/>
        </w:rPr>
        <w:t>“Mitungha, mabug-at nga mga panganod mitungha ug nagbanggaay sa usag usa. Ang kahanginan nabuka ug mibalik paatras; unya makatan-aw kami paingon sa itaas agi sa abli nga wanang sa Orion, diin gikan ang tingog sa Dios. Ang Balaang Siyudad manaog agi nianang abli nga wanang. Akong nakita nga ang mga gahum sa yuta karon ginauyog ug nga ang mga panghitabo moabot sumala sa han-ay. Gubat, ug mga dungogdungog sa gubat, espada, gutom, ug kamatayon maoy unang mouyog sa mga gahum sa yuta; unya ang tingog sa Dios maoy mouyog sa adlaw, bulan, ug mga bitoon, ug usab niining yutaa. Akong nakita nga ang pag-uyog sa mga gahum sa Uropa dili, sumala sa ginatudlo sa uban, mao ang pag-uyog sa mga gahum sa langit, kondili mao kini ang pag-uyog sa masinuk-anong mga nasod.” Early Writings, 41.</w:t>
      </w:r>
    </w:p>
    <w:p>
      <w:pPr>
        <w:pStyle w:val="ArticleBody"/>
        <w:jc w:val="left"/>
      </w:pPr>
      <w:r>
        <w:rPr>
          <w:rFonts w:ascii="Times New Roman" w:hAnsi="Times New Roman" w:eastAsia="Times New Roman" w:cs="Times New Roman"/>
        </w:rPr>
        <w:t>Gipamatud-an sa mga historyador nga ang nakapakurog sa mga nasod sa Europa niadtong 1848 mao ang mga kalihokan sa mga kasundalohan sa Islam, kay sa pagtagna sila gisimbolohan ingon nga gahum nga nagpasuko sa mga nasod. Sa unang pagpamatuod sa Ginoo nga nagbuklad sa Iyang kamot sa ikaduhang higayon diha sa kasaysayan sa 1840 ngadto sa 1844, ang mensahe sa Tunga-tungang Paghilak miabut sa camp meeting sa Exeter. Gikan didto hangtod sa Oktubre 22, 1844, ang mensahe mikatag sa sidlakang baybayon sa Estados Unidos sama sa usa ka balod sa taob. Kadtong kalihokan gitipoan na pinaagi sa madaugon nga pagsulod ni Cristo sa Jerusalem, ug usa ka asno ang midala kang Cristo ngadto sa Jerusalem.</w:t>
      </w:r>
    </w:p>
    <w:p>
      <w:pPr>
        <w:pStyle w:val="ArticleBody"/>
        <w:jc w:val="left"/>
      </w:pPr>
      <w:r>
        <w:rPr>
          <w:rFonts w:ascii="Times New Roman" w:hAnsi="Times New Roman" w:eastAsia="Times New Roman" w:cs="Times New Roman"/>
        </w:rPr>
        <w:t>Ang mensahe sa Tunga-tungang Gabii nga Pagsinggit nagrepresentar sa tibuok propetikong mensahe sa Pinadayag ni Jesucristo, apan kana nga Pinadayag gibutang sulod sa konteksto sa Islam sa ikatulong kaalaotan nga nagpungot sa mga nasod, kay ang Islam mao ang nagdala sa mensahe nga mao ang Pinadayag ni Jesucristo. Si Jesus mao ang Leon sa banay ni Juda, ug Siya nalangkit sa mensahe sa “asno.”</w:t>
      </w:r>
    </w:p>
    <w:p>
      <w:pPr>
        <w:pStyle w:val="ArticleScripture"/>
        <w:jc w:val="left"/>
      </w:pPr>
      <w:r>
        <w:rPr>
          <w:rFonts w:ascii="Times New Roman" w:hAnsi="Times New Roman" w:eastAsia="Times New Roman" w:cs="Times New Roman"/>
        </w:rPr>
        <w:t>Juda, ikaw mao ang pagadayegon sa imong mga igsoon: ang imong kamot anha sa liog sa imong mga kaaway; ang mga anak sa imong amahan moy moyukbo sa atubangan mo. Si Juda usa ka nati sa leon: gikan sa tukbonon, anak ko, mitungas ka: siya miyukbo, mihigda ingon sa leon, ug ingon sa daang leon; kinsa man ang makapukaw kaniya? Ang cetro dili mobiya gikan kang Juda, ni ang maghahatag sa balaod gikan sa taliwala sa iyang mga tiil, hangtud nga moanhi si Shiloh; ug kaniya maania ang panagtigum sa mga katawohan. Nga igabugkos ang iyang nati nga asno ngadto sa parras, ug ang nati sa iyang asna ngadto sa pinili nga parras; iyang gihugasan ang iyang mga bisti sa bino, ug ang iyang mga sapot sa dugo sa mga ubas: Ang iyang mga mata mamula tungod sa bino, ug ang iyang mga ngipon maputi tungod sa gatas. Genesis 49:8–12.</w:t>
      </w:r>
    </w:p>
    <w:p>
      <w:pPr>
        <w:pStyle w:val="ArticleBody"/>
        <w:jc w:val="left"/>
      </w:pPr>
      <w:r>
        <w:rPr>
          <w:rFonts w:ascii="Times New Roman" w:hAnsi="Times New Roman" w:eastAsia="Times New Roman" w:cs="Times New Roman"/>
        </w:rPr>
        <w:t>Pinaagi sa Juda nga ang “pagkatigom sa mga katawhan” matuman. Si Cristo, ingon nga Juda, mao usab ang “Punoan sa Ubas,” ug ang “piniling punoan sa ubas” ginabugkos ngadto sa “nati sa asno.” Ang Iyang “mga sapot” gihugasan sa “vino,” nga mao ang “dugo sa mga ubas.” Si Cristo misugod sa pag-ula sa Iyang dugo didto sa Getsemani, sa dihang Siya naningot ug dugo, ug ang Getsemani nagakahulogan sa “giukanan sa olibo.” Gikan sa Getsemani ngadto sa krus, giula Niya ang Iyang bililhong dugo aron tigumon ang tanang mga tawo ngadto sa Iyang kaugalingon.</w:t>
      </w:r>
    </w:p>
    <w:p>
      <w:pPr>
        <w:pStyle w:val="ArticleScripture"/>
        <w:jc w:val="left"/>
      </w:pPr>
      <w:r>
        <w:rPr>
          <w:rFonts w:ascii="Times New Roman" w:hAnsi="Times New Roman" w:eastAsia="Times New Roman" w:cs="Times New Roman"/>
        </w:rPr>
        <w:t>Karon mao na ang paghukom niining kalibutana; karon igasalibay sa gawas ang principe niining kalibutana. Ug ako, kon ako igabayaw gikan sa yuta, modani sa tanang tawo nganhi kanako. Kini iyang giingon, nga nagapaila kon unsang kamatayon ang iyang pagakamatyan. Juan 12:31–33.</w:t>
      </w:r>
    </w:p>
    <w:p>
      <w:pPr>
        <w:pStyle w:val="ArticleBody"/>
        <w:jc w:val="left"/>
      </w:pPr>
      <w:r>
        <w:rPr>
          <w:rFonts w:ascii="Times New Roman" w:hAnsi="Times New Roman" w:eastAsia="Times New Roman" w:cs="Times New Roman"/>
        </w:rPr>
        <w:t>Ang buluhaton ni Cristo sa pagdani sa tanang tawo ngadto sa Iyang kaugalingon usa ka proseso nga may duha ka lakang, kay una Niyang tigumon ang “mga sinalikway sa Israel,” ug dayon gamiton Niya sila ingon nga usa ka timaan aron pagadanihon ang Iyang laing panon.</w:t>
      </w:r>
    </w:p>
    <w:p>
      <w:pPr>
        <w:pStyle w:val="ArticleScripture"/>
        <w:jc w:val="left"/>
      </w:pPr>
      <w:r>
        <w:rPr>
          <w:rFonts w:ascii="Times New Roman" w:hAnsi="Times New Roman" w:eastAsia="Times New Roman" w:cs="Times New Roman"/>
        </w:rPr>
        <w:t>Ako mao ang maayong magbalantay sa mga karnero, ug nakaila ako sa akong mga karnero, ug ako nailhan nila. Maingon nga ang Amahan nakaila kanako, ingon man usab nga ako nakaila sa Amahan; ug igahatag ko ang akong kinabuhi alang sa mga karnero. Ug may lain pa ako nga mga karnero, nga dili sakop niining toril: sila usab kinahanglan kong dad-on, ug mamati sila sa akong tingog; ug mahimong usa na lamang ka panon, ug usa ka magbalantay sa mga karnero. Juan 10:14–16.</w:t>
      </w:r>
    </w:p>
    <w:p>
      <w:pPr>
        <w:pStyle w:val="ArticleBody"/>
        <w:jc w:val="left"/>
      </w:pPr>
      <w:r>
        <w:rPr>
          <w:rFonts w:ascii="Times New Roman" w:hAnsi="Times New Roman" w:eastAsia="Times New Roman" w:cs="Times New Roman"/>
        </w:rPr>
        <w:t>Ang usa ka gatus ug kap-atan ug upat ka libo mao ang mga “karnero” nga nakaila Kaniya. Ang “ubang mga karnero” mao ang Iyang panon nga manggula gikan sa Babilonia sa diha nga ilang makita ug madungog ang bandila. Sa dili pa Niya ituboy ang Iyang bandila, nga mao ang Iyang mga karnero, Iyang tigumon una sila sa ikaduhang higayon. Kana nga linya sa sagradong kasaysayan nagkauyon sa mga bersikulo trese hangtod kinse sa Daniel kapitulo onse, ug busa nagkauyon sa tinagong kasaysayan sa bersikulo kap-atan. Kini nagrepresentar sa linya sa tinuod nga Protestanteng sungay nga nagpadayon sulod sa kasaysayan sa apostatang Protestanteng sungay, sa apostatang Republikang sungay, ug sa pag-abot sa bigaong babaye sa Tiro, sa dili pa ang balaod sa Domingo sa bersikulo kap-atan ug usa. Ang linya sa tinuod nga Protestanteng sungay nagrepresentar sa kasaysayan ug usab sa mensahe diin ang usa ka gatus ug kap-atan ug upat ka libo gitimrihan.</w:t>
      </w:r>
    </w:p>
    <w:p>
      <w:pPr>
        <w:pStyle w:val="ArticleBody"/>
        <w:jc w:val="left"/>
      </w:pPr>
      <w:r>
        <w:rPr>
          <w:rFonts w:ascii="Times New Roman" w:hAnsi="Times New Roman" w:eastAsia="Times New Roman" w:cs="Times New Roman"/>
        </w:rPr>
        <w:t>Ang “mga hininginlan sa Israel” nagrepresentar ug usa ka laray nga kasukwahi sa “katilingban sa mga mayubiton,” sumala sa pag-ila kanila ni Jeremias, o ingon sa “sinagoga ni Satanas” sumala sa pag-ila kanila ni Juan diha sa Pinadayag kapitulo dos ug tres diin gihisgutan ang iglesia sa Smirna ug Filadelfia. Ang mga taga-Filadelfia nagrepresentar sa “usa ka gatus ug kap-atan ug upat ka libo” sa Pinadayag kapitulo siete, ug ang Smirna mao ang “dakong panon” sa mao rang kapitulo, nga dili maisip. Ang duha ka hut-ong sa mga tinubos sa kaulahiang mga adlaw anaa sa pakiglalis batok niadtong mga namakak, ug anaa sa sinagoga ni Satanas, ug nagaangkon nga sila mao ang katawohan sa Dios, kay nagaingon man sila nga sila mga Judio.</w:t>
      </w:r>
    </w:p>
    <w:p>
      <w:pPr>
        <w:pStyle w:val="ArticleBody"/>
        <w:jc w:val="left"/>
      </w:pPr>
      <w:r>
        <w:rPr>
          <w:rFonts w:ascii="Times New Roman" w:hAnsi="Times New Roman" w:eastAsia="Times New Roman" w:cs="Times New Roman"/>
        </w:rPr>
        <w:t>Ang linya sa tinuod nga Protestante nga sungay naglangkob sa kontrobersiya nga anaa tali kanila ug sa kanhing katawhan sa tugon nga niadtong panahona ginabiyaan na. Sa mao rang kasaysayan ang matinumanon anaa usab sa kontrobersiya batok sa linya sa apostatang Protestantismo ug Katolisismo. Kining tulo ka relihiyosong mga entidad nagrepresentar sa dragon, sa mapintas nga mananap, ug sa mini nga propeta sa mikrolebel sulod sa linya sa tinuod nga Protestante nga sungay.</w:t>
      </w:r>
    </w:p>
    <w:p>
      <w:pPr>
        <w:pStyle w:val="ArticleScripture"/>
        <w:jc w:val="left"/>
      </w:pPr>
      <w:r>
        <w:rPr>
          <w:rFonts w:ascii="Times New Roman" w:hAnsi="Times New Roman" w:eastAsia="Times New Roman" w:cs="Times New Roman"/>
        </w:rPr>
        <w:t>“Nakita ko nga ang pormalista nga iglesia ug ang pormalista nga mga Adventista, sama kang Judas, magabudhi kanamo ngadto sa mga Katoliko aron makabaton sa ilang impluwensiya sa pagbatok batok sa kamatuoran. Ang mga balaan unya mahimong usa ka dili mailhang katawhan, diyutay ra ang makaila kanila taliwala sa mga Katoliko; apan ang mga iglesia ug ang pormalista nga mga Adventista nga nakaila sa atong pagtoo ug mga batasan (kay gidumtan nila kita tungod sa Igpapahulay, kay dili nila kini mapanghimakak) magabudhi sa mga balaan ug magsumbong kanila ngadto sa mga Katoliko ingon nga mga tawo nga nagapasagad sa mga tulomanon sa katawhan; sa ato pa, nga ilang gituman ang Igpapahulay ug gipasagdan ang Domingo.” Spalding and Magan, 1, 2.</w:t>
      </w:r>
    </w:p>
    <w:p>
      <w:pPr>
        <w:pStyle w:val="ArticleBody"/>
        <w:jc w:val="left"/>
      </w:pPr>
      <w:r>
        <w:rPr>
          <w:rFonts w:ascii="Times New Roman" w:hAnsi="Times New Roman" w:eastAsia="Times New Roman" w:cs="Times New Roman"/>
        </w:rPr>
        <w:t>Atong gihisgutan na kining bahina kaniadto, ug sa pagbuhat niana atong naila nga ang hugpong sa mga pulong nga “nominal church” ug ang hugpong sa mga pulong nga “nominal Adventist” adunay lahi nga kahulogan ug paggamit sa dihang gisulat ni Sister White ang maong mga pulong. Apan ang mga manalagna misulti labaw pa alang sa kaulahiang mga adlaw kay sa ilang kaugalingong kasaysayan, busa niining bahina ang nominal church sa kaulahiang mga adlaw mao ang apostatang Protestante. Ang pulong nga “nominal” nagpasabot og “sa ngalan lamang.”</w:t>
      </w:r>
    </w:p>
    <w:p>
      <w:pPr>
        <w:pStyle w:val="ArticleBody"/>
        <w:jc w:val="left"/>
      </w:pPr>
      <w:r>
        <w:rPr>
          <w:rFonts w:ascii="Times New Roman" w:hAnsi="Times New Roman" w:eastAsia="Times New Roman" w:cs="Times New Roman"/>
        </w:rPr>
        <w:t>Ang gitawag nga Protestante nga iglesia mihunong sa pagprotesta batok sa Roma niadtong 1844, sa dihang misukol sila sa pagsulod pinaagi sa pagtuo ngadto sa Labing Balaan nga Dapit, diin mahimo unta nilang maila nga ang Igpapahulay sa ikapito nga adlaw mao ang husto nga adlaw sa pagsimba. Hinonoa, gipadayon nila ang pagsimba sa adlaw, nga mao ang timaan sa Katolisismo. Dili mahimo ang “pagprotesta” batok sa Roma, nga mao lamang ang kahulogan sa pulong nga “Protestante,” kon gidawat mo ang iyang simbolo sa awtoridad, nga ang iglesiang Romano sa makadaghan na nga higayon nagpaila nga mao ang iyang awtoridad sa pag-usab sa adlaw sa pagsimba diha sa Biblia gikan sa Igpapahulay sa ikapito nga adlaw ngadto sa Domingo.</w:t>
      </w:r>
    </w:p>
    <w:p>
      <w:pPr>
        <w:pStyle w:val="ArticleBody"/>
        <w:jc w:val="left"/>
      </w:pPr>
      <w:r>
        <w:rPr>
          <w:rFonts w:ascii="Times New Roman" w:hAnsi="Times New Roman" w:eastAsia="Times New Roman" w:cs="Times New Roman"/>
        </w:rPr>
        <w:t>Ang “nominal nga mga Adventista” mao kadtong nagaangkon nga sila mga Seventh-day Adventist, apan sila usab giila ingon kang Judas, nga mao ang simbolo sa usa ka tinun-an nga nagbudhi sa iyang pag-angkon. Ang nominal nga iglesia sa Seventh-day Adventist magadumot sa mga “balaan,” ug unya kadtong mga balaan “mahimong” “usa ka dili mailhan nga katawohan.” Nagadumot sila sa dili mailhang mga balaan, “tungod sa Igpapahulay,” kamatuoran nga dili nila “ikasalikway.” Ang kamatuoran sa Igpapahulay sa kasaysayan ni Sister White mao ang Igpapahulay sa ikapitong adlaw, apan kini nagalarawan sa kamatuoran sa Igpapahulay sa katapusang mga adlaw, nga dili mahimong ikasalikway, ug kana mao ang doktrina nga unang gisalikway sa Laodicean nga Seventh-day Adventism sa ilang pagsukol niadtong 1863. Kana nga doktrina mao ang unang pundasyonal nga kamatuoran nga nadiskobrehan ni William Miller, ug kini nagarepresentar sa mga pundasyonal nga kamatuoran sa Adventismo nga gidumilian sa nominal nga mga Adventista sa paglakaw niini, ingon sa girepresentahan sa karaang mga alagianan ni Jeremias. Kana nga kamatuoran sa Igpapahulay mao ang “pito ka panahon,” sa Levitico 26.</w:t>
      </w:r>
    </w:p>
    <w:p>
      <w:pPr>
        <w:pStyle w:val="ArticleBody"/>
        <w:jc w:val="left"/>
      </w:pPr>
      <w:r>
        <w:rPr>
          <w:rFonts w:ascii="Times New Roman" w:hAnsi="Times New Roman" w:eastAsia="Times New Roman" w:cs="Times New Roman"/>
        </w:rPr>
        <w:t>Ang linya sa tinuod nga Protestantismo nga gilangkoban sa Philadelphia ug Smyrna ginabudhi niadtong mga girepresentar ingon si Judas. Si Judas nakigsaad sa pagbudhi kang Jesus sa tulo ka higayon, sa ingon nagpaila sa usa ka progresibong pagbudhi nga miuna ug natapos didto sa krus. Ang bersikulo sais sa Daniel onse nagrepresenta sa balaod sa Domingo, nga gitipo sa krus. Busa, sa mga bersikulo nga nag-una sa balaod sa Domingo sa bersikulo sais, nga mao usab ang balaod sa Domingo sa bersikulo kwarentay-uno, usa ka tulo-ka-hagdan nga pagbudhi igapahamtang batok sa mga balaan sa ulahing mga adlaw. Ang pagbudhi mahitabo sulod sa yugto sa dihang ang Ginoo nagatigum sa Iyang bandila sa ulahing mga adlaw sa ikaduhang higayon.</w:t>
      </w:r>
    </w:p>
    <w:p>
      <w:pPr>
        <w:pStyle w:val="ArticleScripture"/>
        <w:jc w:val="left"/>
      </w:pPr>
      <w:r>
        <w:rPr>
          <w:rFonts w:ascii="Times New Roman" w:hAnsi="Times New Roman" w:eastAsia="Times New Roman" w:cs="Times New Roman"/>
        </w:rPr>
        <w:t>Ug niadtong adlawa may gamot ni Jesse, nga motindog ingon nga usa ka bandila alang sa mga katawohan; kaniya mangita ang mga Hentil: ug ang iyang kapahulayan mamahimong mahimayaon. Ug mahitabo niadtong adlawa, nga igatuy-od pag-usab sa Ginoo ang iyang kamot sa ikaduhang higayon aron mabawi ang salin sa iyang katawohan nga mahabilin pa, gikan sa Asiria, ug gikan sa Egipto, ug gikan sa Patros, ug gikan sa Cush, ug gikan sa Elam, ug gikan sa Shinar, ug gikan sa Hamath, ug gikan sa mga isla sa dagat. Ug magpahimutang siya ug usa ka bandila alang sa mga nasod, ug tigumon ang mga sinalikway sa Israel, ug pagatigumon ang mga nagkatibulaag sa Juda gikan sa upat ka suok sa yuta. Mawagtang usab ang kasina sa Ephraim, ug pagalaglagon ang mga kaaway sa Juda: ang Ephraim dili na masina sa Juda, ug ang Juda dili na magsamok sa Ephraim. Apan molupad sila ibabaw sa mga abaga sa mga Filistehanon paingon sa kasadpan; pagadaugon nila sa tingub ang mga didto sa sidlakan: igabutang nila ang ilang kamot ibabaw sa Edom ug Moab; ug ang mga anak sa Ammon motuman kanila. Isaias 11:10–14.</w:t>
      </w:r>
    </w:p>
    <w:p>
      <w:pPr>
        <w:pStyle w:val="ArticleBody"/>
        <w:jc w:val="left"/>
      </w:pPr>
      <w:r>
        <w:rPr>
          <w:rFonts w:ascii="Times New Roman" w:hAnsi="Times New Roman" w:eastAsia="Times New Roman" w:cs="Times New Roman"/>
        </w:rPr>
        <w:t>Gipaila ni Isaias ang makasaysayanong kahimtang alang niining pahayag diha sa bersikulo 10, pinaagi sa hugpong nga “niadtong adlawa.” Busa, kana nga “adlaw” nailhan na diha sa mga bersikulo nga nag-una sa bersikulo 10. Sa dihang atong subayon kining piho nga asoy nga matagnaon paingon sa usa ka reperensiya nga nagtugot kanato sa pag-ila kon kanus-a ang “niadtong adlawa,” moabot kita sa bersikulo 1 sa kapitulo 10.</w:t>
      </w:r>
    </w:p>
    <w:p>
      <w:pPr>
        <w:pStyle w:val="ArticleScripture"/>
        <w:jc w:val="left"/>
      </w:pPr>
      <w:r>
        <w:rPr>
          <w:rFonts w:ascii="Times New Roman" w:hAnsi="Times New Roman" w:eastAsia="Times New Roman" w:cs="Times New Roman"/>
        </w:rPr>
        <w:t>Alaut kanila nga nagamando ug dili matarong nga mga kalagdaan, ug nga nagsulat sa mapintas nga kasakit nga ilang gimandoan. Isaias 10:1.</w:t>
      </w:r>
    </w:p>
    <w:p>
      <w:pPr>
        <w:pStyle w:val="ArticleBody"/>
        <w:jc w:val="left"/>
      </w:pPr>
      <w:r>
        <w:rPr>
          <w:rFonts w:ascii="Times New Roman" w:hAnsi="Times New Roman" w:eastAsia="Times New Roman" w:cs="Times New Roman"/>
        </w:rPr>
        <w:t>Gipasabot ni Sister White ang “dili matarong nga kasugoan” niini nga bersikulo ingon nga ang hapit nang moabut nga balaod sa Domingo:</w:t>
      </w:r>
    </w:p>
    <w:p>
      <w:pPr>
        <w:pStyle w:val="ArticleScripture"/>
        <w:jc w:val="left"/>
      </w:pPr>
      <w:r>
        <w:rPr>
          <w:rFonts w:ascii="Times New Roman" w:hAnsi="Times New Roman" w:eastAsia="Times New Roman" w:cs="Times New Roman"/>
        </w:rPr>
        <w:t>“Usa ka igdulong-adlaw nga sabbath ang gipahamutang, maingon nga ang bulawanong larawan gipahamutang didto sa kapatagan sa Dura. Ug maingon nga si Nabucodonosor, ang hari sa Babilonia, nagpagula ug usa ka sugo nga ang tanan nga dili moyukbo ug mosimba niining larawan kinahanglan pagapatyon, mao usab nga igapahibalo ang usa ka pahayag nga ang tanan nga dili motahod sa institusyon sa Domingo pagasilotan pinaagi sa pagkapriso ug kamatayon. Sa ingon niini ang Sabbath sa Ginoo ginatamakan ilalom sa mga tiil. Apan ang Ginoo nagpahayag, ‘Alaut sila nga nagmugna ug dili matarong nga mga sugo, ug nagsulat ug mga kalisdanan nga ilang gimbalaod’ [Isaias 10:1]. [Sofonias 1:14–18]” Manuscript Releases, volume 14, 92.</w:t>
      </w:r>
    </w:p>
    <w:p>
      <w:pPr>
        <w:pStyle w:val="ArticleBody"/>
        <w:jc w:val="left"/>
      </w:pPr>
      <w:r>
        <w:rPr>
          <w:rFonts w:ascii="Times New Roman" w:hAnsi="Times New Roman" w:eastAsia="Times New Roman" w:cs="Times New Roman"/>
        </w:rPr>
        <w:t>Ang konteksto sa Ginoo nga nagtigum pag-usab sa Iyang katawohan sa ikaduhang higayon nahimutang sa kasaysayan sa nagkaduol nga krisis sa balaod sa Domingo, kay sa bersikulo dose sa ikanapulog kapitulo, si Isaias naghisgot sa Ginoo nga magatapus ug usa ka buluhaton taliwala sa Iyang katawohan sa dili pa Niya ipahamtang ang Iyang ehekutibong paghukom batok sa dili matarong nga sugo, nga mao ang balaod sa Domingo.</w:t>
      </w:r>
    </w:p>
    <w:p>
      <w:pPr>
        <w:pStyle w:val="ArticleScripture"/>
        <w:jc w:val="left"/>
      </w:pPr>
      <w:r>
        <w:rPr>
          <w:rFonts w:ascii="Times New Roman" w:hAnsi="Times New Roman" w:eastAsia="Times New Roman" w:cs="Times New Roman"/>
        </w:rPr>
        <w:t>Busa mahitabo kini, nga sa diha nga matuman na sa Ginoo ang tibook niyang buhat sa bukid sa Zion ug sa Jerusalem, silotan ko ang bunga sa mapahitas-on nga kasingkasing sa hari sa Asiria, ug ang himaya sa iyang mapagarbuhong pagtan-aw. Isaias 10:12.</w:t>
      </w:r>
    </w:p>
    <w:p>
      <w:pPr>
        <w:pStyle w:val="ArticleBody"/>
        <w:jc w:val="left"/>
      </w:pPr>
      <w:r>
        <w:rPr>
          <w:rFonts w:ascii="Times New Roman" w:hAnsi="Times New Roman" w:eastAsia="Times New Roman" w:cs="Times New Roman"/>
        </w:rPr>
        <w:t>Ang “buhat ibabaw sa Zion ug sa Jerusalem,” nga “pagabuhaton” sa Ginoo sa dili pa magsugod ang silot batok sa kapapahan sa balaod sa Domingo, mao ang pagtimri sa usa ka gatus kap-atan ug upat ka libo. Diha sa Ezequiel kapitulo siyam, ang tawo nga may sudlanan sa tinta sa magsusulat moagi sa Jerusalem nga nagabutang ug timaan ibabaw niadtong “nanag-agulo ug nanaghilak tungod sa mga dulumtanan nga ginabuhat sa yuta” ug sa iglesia. Kana nga buluhaton nagalakip sa proseso sa Ginoo sa pagtigom pag-usab sa mga sinalikway sa Israel sa ikaduhang higayon. Iyang tigumon sila gikan sa upat ka suok sa yuta, ug ang “upat ka suok sa yuta” girepresentahan sa walo ka heyograpikal nga mga dapit. Ang walo mao ang simbolo sa proseso sa pagsulay sa hulagway sa mananap, sa ingon nagaila nga ang kataposang pagtigom niadtong mahimong bandila mahitabo sulod sa panahon nga ang pagsulay sa hulagway sa mananap ginatuman sa yuta.</w:t>
      </w:r>
    </w:p>
    <w:p>
      <w:pPr>
        <w:pStyle w:val="ArticleBody"/>
        <w:jc w:val="left"/>
      </w:pPr>
      <w:r>
        <w:rPr>
          <w:rFonts w:ascii="Times New Roman" w:hAnsi="Times New Roman" w:eastAsia="Times New Roman" w:cs="Times New Roman"/>
        </w:rPr>
        <w:t>Ang panaghiusa nga gisimbolo ni “Ephraim” nga “dili masina kang Juda, ug si Juda” nga “dili magsamok kang Ephraim,” mahitabo sa dihang ang mga kaaway ni Juda pagaputlon. Sa matagnaong paagi, ang kanhing katawhan sa tugon, nga gisimbolo ni Judas, o ang sinagoga ni Satanas, o ang katigoman sa mga mayubiton, o ang mga Protestante sa kasaysayan sa mga Millerite, o ang mga Judio sa kasaysayan ni Cristo, “pagaputlon” sa unang kapakyasan. Sa dihang gisimbolo ni Jeremias ang maong kasaysayan, siya gisugo nga dili na gayud makabalik sa katigoman sa mga mayubiton, bisan pa sila makahimo sa pagbalik kaniya kon sila mopili sa paghinulsol.</w:t>
      </w:r>
    </w:p>
    <w:p>
      <w:pPr>
        <w:pStyle w:val="ArticleBody"/>
        <w:jc w:val="left"/>
      </w:pPr>
      <w:r>
        <w:rPr>
          <w:rFonts w:ascii="Times New Roman" w:hAnsi="Times New Roman" w:eastAsia="Times New Roman" w:cs="Times New Roman"/>
        </w:rPr>
        <w:t>Gikan sa Hulyo 18, 2020 hangtod sa balaod sa Dominggo ang Ginoo nagtigum sa Iyang katawhan sa kataposang mga adlaw sa ikaduhang higayon. Iyang gitigum sila gikan sa tibuok kalibotan, sulod sa usa ka yugto sa panahon sa dihang Iyang gitapus ang Iyang tibuok buluhaton ibabaw sa Juda ug Jerusalem. Nianang panahon sa pagselyo, ang katawhan sa Dios sa kataposang mga adlaw mahimong mailhan lamang sa pipila, apan bisan pa niana atubangon nila ang usa ka tulo-ka-bahin nga panaghiusa nga mosupak sa ilang buluhaton.</w:t>
      </w:r>
    </w:p>
    <w:p>
      <w:pPr>
        <w:pStyle w:val="ArticleBody"/>
        <w:jc w:val="left"/>
      </w:pPr>
      <w:r>
        <w:rPr>
          <w:rFonts w:ascii="Times New Roman" w:hAnsi="Times New Roman" w:eastAsia="Times New Roman" w:cs="Times New Roman"/>
        </w:rPr>
        <w:t>Ang Katolisismo mao ang mananap sa tulo-ka-pilo nga panaghiusa, ug usa sa iyang mga anak nga babaye mao ang pundok nga giila ni Sister White ingon nga ngalan-lamang nga iglesia. Sila nagrepresentar sa mini nga manalagna. Ang ngalan-lamang nga mga Adventista nga Laodicean, nga girepresentahan ni Judas, mao ang dragon niini nga paglarawan. Ang pagrebelde sa 1863 gitipoan pinaagi sa pagrebelde sa karaang Israel sa unang Kadesh, sa dihang ilang gipili ang pagsalikway sa mensahe ni Josue ug Caleb ug ang pagbalik ngadto sa Egipto. Ang Egipto usa ka simbolo sa dragon.</w:t>
      </w:r>
    </w:p>
    <w:p>
      <w:pPr>
        <w:pStyle w:val="ArticleScripture"/>
        <w:jc w:val="left"/>
      </w:pPr>
      <w:r>
        <w:rPr>
          <w:rFonts w:ascii="Times New Roman" w:hAnsi="Times New Roman" w:eastAsia="Times New Roman" w:cs="Times New Roman"/>
        </w:rPr>
        <w:t>Anak sa tawo, ipaatubang ang imong nawong batok kang Faraon nga hari sa Egipto, ug managna batok kaniya, ug batok sa tibook Egipto: Isulti, ug umingon, Mao kini ang giingon sa Ginoong Dios: Ania karon, ako batok kanimo, Faraon nga hari sa Egipto, ang dakong dragon nga naghigda sa taliwala sa iyang mga suba, nga nagaingon, Ang akong suba ako gayud, ug gihimo ko kini alang sa akong kaugalingon. Ezequiel 29:2, 3</w:t>
      </w:r>
    </w:p>
    <w:p>
      <w:pPr>
        <w:pStyle w:val="ArticleBody"/>
        <w:jc w:val="left"/>
      </w:pPr>
      <w:r>
        <w:rPr>
          <w:rFonts w:ascii="Times New Roman" w:hAnsi="Times New Roman" w:eastAsia="Times New Roman" w:cs="Times New Roman"/>
        </w:rPr>
        <w:t>Ang pagrebelde sa Kadesh nagrepresentar sa ikanapulong pagsulay sulod sa usa ka proseso sa pagsulay nga miresulta sa pagsalikway ug kamatayon sa piniling katawhan nga gipagula gikan sa Ehipto, ug nagtimaan sa katapusang pagsulay sa usa ka proseso sa pagsulay nga gidala ibabaw sa Philadelphian Millerite Adventism niadtong Oktubre 22, 1844 ug natapos pinaagi sa pagrebelde sa 1863. Sa tumang katapusan sa kasaysayan sa karaang Israel, ang mga Judio “misinggit, ‘Ipapahawa siya, ipapahawa siya, ilansang siya sa krus.’ Si Pilato miingon kanila, ‘Ilansang ko ba sa krus ang inyong Hari?’ Mitubag ang mga pangulong sacerdote, ‘Wala kamiy hari gawas kang Cesar.’” Sa nahaunang pagrebelde ug sa ulahing pagrebelde, ang kanhing katawhan sa tugon mipili sa pag-ila sa usa ka simbolo sa dragon (Ehipto ug paganong Roma) ingon nga ilang hari.</w:t>
      </w:r>
    </w:p>
    <w:p>
      <w:pPr>
        <w:pStyle w:val="ArticleBody"/>
        <w:jc w:val="left"/>
      </w:pPr>
      <w:r>
        <w:rPr>
          <w:rFonts w:ascii="Times New Roman" w:hAnsi="Times New Roman" w:eastAsia="Times New Roman" w:cs="Times New Roman"/>
        </w:rPr>
        <w:t>Niadtong Hulyo 18, 2020, ang “mga kabatok sa Juda” “giputol,” ug ang templo sa usa ka gatus ug kap-atan ug upat ka libo gitukod. Ang nahibilin na lamang mao nga ang templo pagahinloan, sa wala pa ang Mensahero sa Tugon mokalit pag-abot sa Iyang templo. Ang templo sa kasaysayan sa mga Millerite gitukod sulod sa kap-atan ug unom ka tuig gikan sa 1798 hangtod sa 1844. Sa unang kapakyasan niadtong Abril 19, 1844, ang mga Protestante giputol ug nahimong kabahin sa sinagoga ni Satanas, sa katilingban sa mga mayubiton, usa ka anak nga babaye sa Roma. Gikan niadtong taknaa hangtod sa Oktubre 22, 1844, usa ka proseso sa paghinlo ang nahitabo sa wala pa ang mga matinumanon misunod kang Cristo ngadto sa Labing Balaang Dapit, aron Iyang matuman ang buhat sa paghiusa sa Iyang Pagka-Dios ngadto sa ilang pagkatawo.</w:t>
      </w:r>
    </w:p>
    <w:p>
      <w:pPr>
        <w:pStyle w:val="ArticleBody"/>
        <w:jc w:val="left"/>
      </w:pPr>
      <w:r>
        <w:rPr>
          <w:rFonts w:ascii="Times New Roman" w:hAnsi="Times New Roman" w:eastAsia="Times New Roman" w:cs="Times New Roman"/>
        </w:rPr>
        <w:t>Ang kasaysayan sa tinuod nga Protestante nga sungay, nga pagatigumon sa ikaduhang higayon sa dili pa ang dili-matarong nga sugo, aron sila mahimong bandila nga gamiton sa Dios sa pagtawag sa Iyang laing panon gikan sa Babilonia, nagakahitabo sa mao rang panahon diin ang apostatang Republikano ug Protestante nga mga sungay nagahiusa, nagapakighilawas sa espirituhanong paagi, ug sa ingon nahimong usa ka unod, o usa ka templo, nga mao ang larawan sa mananap. Ang templo sa Dios sa samang higayon nagaporma sa larawan ni Cristo.</w:t>
      </w:r>
    </w:p>
    <w:p>
      <w:pPr>
        <w:pStyle w:val="ArticleBody"/>
        <w:jc w:val="left"/>
      </w:pPr>
      <w:r>
        <w:rPr>
          <w:rFonts w:ascii="Times New Roman" w:hAnsi="Times New Roman" w:eastAsia="Times New Roman" w:cs="Times New Roman"/>
        </w:rPr>
        <w:t>Padayonon nato kining pagtuon sa sunod nga artikulo.</w:t>
      </w:r>
    </w:p>
    <w:p>
      <w:pPr>
        <w:pStyle w:val="ArticleScripture"/>
        <w:jc w:val="left"/>
      </w:pPr>
      <w:r>
        <w:rPr>
          <w:rFonts w:ascii="Times New Roman" w:hAnsi="Times New Roman" w:eastAsia="Times New Roman" w:cs="Times New Roman"/>
        </w:rPr>
        <w:t>Ang pulong nga miabut kang Jeremias gikan sa Ginoo, nga nagaingon, Tindog sa ganghaan sa balay sa Ginoo, ug imantala didto kining pulonga, ug isulti, Pamatia ang pulong sa Ginoo, kamong tanan sa Juda, nga mosulod niining mga ganghaana aron sa pagsimba sa Ginoo. Mao kini ang giingon sa Ginoo sa mga panon, ang Dios sa Israel, Usba ang inyong mga dalan ug ang inyong mga binuhatan, ug papuy-on ko kamo niining dapita. Ayaw kamo pagsalig sa malimbongong mga pulong, nga nagaingon, Ang templo sa Ginoo, Ang templo sa Ginoo, Ang templo sa Ginoo, mao kini. Kay kon sa pagkatinuod usbon ninyo ang inyong mga dalan ug ang inyong mga binuhatan; kon sa pagkatinuod ipatuman ninyo ang katarungan tali sa usa ka tawo ug sa iyang isigkatawo; Kon dili ninyo lupigon ang lumalangyaw, ang ilo, ug ang balo nga babaye, ug dili mag-ula ug inocenteng dugo niining dapita, ni maglakaw sunod sa laing mga dios alang sa inyong kaugalingong kadaot: Nan papuy-on ko kamo niining dapita, sa yuta nga akong gihatag sa inyong mga amahan, sa walay katapusan. Ania karon, nagsalig kamo sa malimbongong mga pulong, nga walay kapuslanan. Mangawat ba kamo, magpatay, ug manapaw, ug manumpa sa kabakakan, ug magasunog ug incienso alang kang Baal, ug magsunod sa laing mga dios nga wala ninyo hiilhi; Ug unya moanhi ug motindog sa akong atubangan niining balaya, nga ginatawag sa akong ngalan, ug moingon, Naluwas kami aron sa pagbuhat niining tanang mga dulumtanan? Kining balaya ba, nga ginatawag sa akong ngalan, nahimo na bang langub sa mga tulisan sa inyong mga mata? Ania karon, ako gayud, nakita ko kini, nagaingon ang Ginoo.</w:t>
      </w:r>
    </w:p>
    <w:p>
      <w:pPr>
        <w:pStyle w:val="ArticleScripture"/>
        <w:jc w:val="left"/>
      </w:pPr>
      <w:r>
        <w:rPr>
          <w:rFonts w:ascii="Times New Roman" w:hAnsi="Times New Roman" w:eastAsia="Times New Roman" w:cs="Times New Roman"/>
        </w:rPr>
        <w:t>Apan lakaw kamo karon ngadto sa akong dapit nga atua kaniadto sa Shilo, diin gibutang ko ang akong ngalan sa sinugdan, ug tan-awa kon unsa ang gibuhat ko niini tungod sa pagkadaotan sa akong katawohan nga Israel. Ug karon, tungod kay gibuhat ninyo kining tanang mga buhat, nagaingon ang Ginoo, ug misulti ako kaninyo, nga mibangon pagsayo ug nagsulti, apan wala kamo mamati; ug gitawag ko kamo, apan wala kamo motubag; Busa pagabuhaton ko niining balaya, nga ginatawag pinaagi sa akong ngalan, diin kamo misalig, ug sa dapit nga gihatag ko kaninyo ug sa inyong mga amahan, sumala sa akong gibuhat sa Shilo. Ug isalikway ko kamo gikan sa akong atubangan, maingon nga gisalikway ko ang tanan ninyong mga igsoon, bisan ang tibuok kaliwat ni Efraim. Busa ayaw pag-ampo alang niining katawohan, ni magpatugbaw ka ug pagtuaw ni pag-ampo alang kanila, ni magpangamuyo ka kanako: kay dili ko ikaw pamatian. Wala ba ikaw makakita kon unsa ang ilang ginabuhat sa mga siyudad sa Juda ug sa kadalanan sa Jerusalem? Jeremias 7:1–17.</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Numero Usa ka Gatus ug Kasiyam ug Pito</dc:title>
  <dc:subject>Ang Prophetic Unfolding’s: Ang Ikaduhang Panagtigom ni Cristo ug ang Eskatolohikal nga Papel sa Islam sa Asoy sa Pinadayag</dc:subject>
  <dc:creator>Jeff Pippenger</dc:creator>
  <cp:keywords/>
  <dc:description>Generated by ArticleDigger from daniel\197_daniel.json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