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Kap-atan ug Lima</w:t>
      </w:r>
    </w:p>
    <w:p>
      <w:pPr>
        <w:pStyle w:val="ArticleSubtitle"/>
        <w:jc w:val="left"/>
      </w:pPr>
      <w:r>
        <w:rPr>
          <w:rFonts w:ascii="Arial" w:hAnsi="Arial" w:eastAsia="Arial" w:cs="Arial"/>
        </w:rPr>
        <w:t>Ang Simbolikong Pagbag-o: Paghubad sa Tinagoan sa Adlaw-adlaw diha sa Basahon ni Daniel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2024-01-09</w:t>
      </w:r>
    </w:p>
    <w:p>
      <w:pPr>
        <w:pStyle w:val="ArticleBody"/>
        <w:jc w:val="left"/>
      </w:pPr>
      <w:r>
        <w:rPr>
          <w:rFonts w:ascii="Times New Roman" w:hAnsi="Times New Roman" w:eastAsia="Times New Roman" w:cs="Times New Roman"/>
        </w:rPr>
        <w:t>Ang “adlaw-adlaw” diha sa basahon ni Daniel giila ni William Miller ingon nga usa ka simbolo sa paganong Roma o paganismo, apan sa katapusang mga adlaw kini maoy simbolo sa pagsalikway sa mga pundasyonal nga kamatuoran ni William Miller. Kini nagrepresentar sa katapusan sa usa ka pagrebelde nga nagsugod niadtong 1863, uban sa pagsalikway sa pagsabot ni Miller sa “pito ka mga panahon” ni Moises sa Levitico 26. Sa dihang gisalikway sa Adventismo ang husto nga pag-ila sa “adlaw-adlaw” ingon nga paganismo, ilang gihimo ang simbolo ni Satanas nga simbolo ni Cristo. Gipaila ni Isaias nga kining buluhatona mao ang pagbaliskad sa mga butang. Ang pagsalikway sa “adlaw-adlaw” napalig-on niadtong dekada 1930 (ang ikatulong kaliwatan sa Adventismo), apan kini nahimong usa ka kontrobersiya sukad pa niadtong 1901 (ang ikaduhang kaliwatan sa Adventismo). Sama sa karaang Israel, ang anam-anam nga pagsalikway sa kamatuoran mitultol ngadto sa pagdawat sa usa ka kasaypanan nga naglangkob sa mga elemento sa sala nga dili mapasaylo.</w:t>
      </w:r>
    </w:p>
    <w:p>
      <w:pPr>
        <w:pStyle w:val="ArticleBody"/>
        <w:jc w:val="left"/>
      </w:pPr>
      <w:r>
        <w:rPr>
          <w:rFonts w:ascii="Times New Roman" w:hAnsi="Times New Roman" w:eastAsia="Times New Roman" w:cs="Times New Roman"/>
        </w:rPr>
        <w:t>Ang dili mapasaylo nga sala alang sa mapanghisgoton nga mga Judio gisimbolo sa dihang ilang giila ang mga buhat nga gibuhat ni Cristo ingon nga mga buhat ni Satanas. Ang karaang Israel mao ang pangunang simbolo sa modernong Israel, ug ang modernong Israel mao gayud ang naghimo niana, apan sa kabaliktarang paagi. Gikuha nila ang mga buhat ni Satanas (pagano), ug giila kadtong mga buhata ingon nga iya ni Cristo. Ang pagsukol sa karaang Israel naglakip sa ilang pagpili kang Satanas ingon nga ilang hari.</w:t>
      </w:r>
    </w:p>
    <w:p>
      <w:pPr>
        <w:pStyle w:val="ArticleScripture"/>
        <w:jc w:val="left"/>
      </w:pPr>
      <w:r>
        <w:rPr>
          <w:rFonts w:ascii="Times New Roman" w:hAnsi="Times New Roman" w:eastAsia="Times New Roman" w:cs="Times New Roman"/>
        </w:rPr>
        <w:t>Busa sa pagkadungog ni Pilato nianang pulonga, iyang gipagula si Jesus, ug milingkod siya sa lingkoranan sa paghukom sa usa ka dapit nga ginganlan ug Ang Salog nga Bato, apan sa Hebreohanon, Gabbatha. Ug adlaw kadto sa pagpangandam sa Pasko, ug may ikaanim na nga takna; ug miingon siya sa mga Judio: Ania, ang inyong Hari! Apan misinggit sila: Kuhaa siya, kuhaa siya, ilansang siya sa krus. Miingon si Pilato kanila: Ilansang ko ba sa krus ang inyong Hari? Mitubag ang mga pangulong sacerdote: Wala kamiy hari kondili si Cesar. Busa gitugyan niya siya kanila aron ilansang sa krus. Ug ilang gidala si Jesus, ug giagak siya palayo. Juan 19:13–16.</w:t>
      </w:r>
    </w:p>
    <w:p>
      <w:pPr>
        <w:pStyle w:val="ArticleBody"/>
        <w:jc w:val="left"/>
      </w:pPr>
      <w:r>
        <w:rPr>
          <w:rFonts w:ascii="Times New Roman" w:hAnsi="Times New Roman" w:eastAsia="Times New Roman" w:cs="Times New Roman"/>
        </w:rPr>
        <w:t>Si Pilato mao ang representante sa paganong Roma, ug gipaila ni Sister White nga ang dragon nga gipapahawa gikan sa langit diha sa Pinadayag kapitulo dose mao si Satanas; apan sa ikaduhang kahulogan, ang dragon mao usab ang paganong Roma. Busa ang dragon gisimbolohan pinaagi sa “ang adlaw-adlaw.” Ang katapusan sa pagrebelde sa karaang Israel, sa dihang dayag nilang gipahibalo, “Wala kamiy hari gawas kang Cesar,” nagrepresentar sa ilang hayag nga pagpahayag nga sila mga sakop sa ilang hari, ug ang ilang hari mao si Satanas. Kana nga pagrebelde batok sa Dios isip Hari nagsugod sa mga adlaw ni Samuel nga manalagna, sa dihang gisalikway nila ang Dios ingon nga ilang hari ug nangayo nga hatagan sila ug tawhanong hari aron mahimo silang sama sa ubang mga nasod.</w:t>
      </w:r>
    </w:p>
    <w:p>
      <w:pPr>
        <w:pStyle w:val="ArticleScripture"/>
        <w:jc w:val="left"/>
      </w:pPr>
      <w:r>
        <w:rPr>
          <w:rFonts w:ascii="Times New Roman" w:hAnsi="Times New Roman" w:eastAsia="Times New Roman" w:cs="Times New Roman"/>
        </w:rPr>
        <w:t>Unya ang tanang mga anciano sa Israel nagtigom sa ilang kaugalingon, ug miadto kang Samuel didto sa Rama, Ug miingon kaniya, Ania karon, tigulang na ikaw, ug ang imong mga anak wala maglakaw sa imong mga dalan: busa karon paghimoa kami ug usa ka hari aron sa paghukom kanamo sama sa tanang mga nasud. Apan ang butang nakapasubo kang Samuel, sa diha nga sila miingon, Hatagi kami ug usa ka hari aron sa paghukom kanamo. Ug si Samuel nag-ampo ngadto sa Ginoo. Ug ang Ginoo miingon kang Samuel, Pamation mo ang tingog sa katawohan sa tanan nga ilang gisulti kanimo: kay wala nila isalikway ikaw, kondili ako ang ilang gisalikway, aron ako dili maghari ibabaw kanila. Sumala sa tanang mga buhat nga ilang gibuhat sukad sa adlaw nga gidala ko sila gikan sa Egipto hangtod niining adlawa, diin ilang gibiyaan ako, ug nag-alagad sa ubang mga dios, mao man usab ang ilang gibuhat kanimo. 1 Samuel 8:4–8.</w:t>
      </w:r>
    </w:p>
    <w:p>
      <w:pPr>
        <w:pStyle w:val="ArticleBody"/>
        <w:jc w:val="left"/>
      </w:pPr>
      <w:r>
        <w:rPr>
          <w:rFonts w:ascii="Times New Roman" w:hAnsi="Times New Roman" w:eastAsia="Times New Roman" w:cs="Times New Roman"/>
        </w:rPr>
        <w:t>Ang karaang Israel wala gayud makaila nga ilang gisalikway ang Dios, ni nga ang ilang tinguha alang sa usa ka yutan-ong hari mopadayon hangtod sa punto nga ilang gilansang sa krus ang Mesiyas, ug gipili si Satanas ingon nga ilang hari. Ang ilang pagsukol natago gikan sa ilang mga mata pinaagi sa ilang kaugalingong mga hunahuna sa kaugalingong pagkamatarong nga, bisan pa sa ilang pagsalikway sa Dios, sila sa gihapon mao ang piniling katawhan; kay sa pagkatinuod, sumala sa ilang pangatarungan, ang Dios nagpadayon gihapon sa pagbantay sa usa ka balaang ministro nga manalagna, bisan pa human kang Samuel.</w:t>
      </w:r>
    </w:p>
    <w:p>
      <w:pPr>
        <w:pStyle w:val="ArticleBody"/>
        <w:jc w:val="left"/>
      </w:pPr>
      <w:r>
        <w:rPr>
          <w:rFonts w:ascii="Times New Roman" w:hAnsi="Times New Roman" w:eastAsia="Times New Roman" w:cs="Times New Roman"/>
        </w:rPr>
        <w:t>Nasayop nila ang paghubad sa propetikong ministeryo sa mga manalagna, nga nagtuo nga ang presensya sa mga manalagna sa Dios nagpamatuod nga sila mao ang piniling katawhan sa Dios. Wala nila makita nga halayo na sila sa Dios ug nga ang mga manalagna naningkamot sa pagdala kanila pagbalik ngadto sa Dios, kay ilang gihubad ang kalihokan sa mga manalagna ingon nga ebidensiya sa pagpanguna sa Dios. Kini bisan pa sa ilang padayon nga pagsalikway sa tanang mga mensahe sa mga manalagna nga gipadala ngadto kanila. Ang maong limbong midangat usab sa Adventismo niadtong 1863.</w:t>
      </w:r>
    </w:p>
    <w:p>
      <w:pPr>
        <w:pStyle w:val="ArticleBody"/>
        <w:jc w:val="left"/>
      </w:pPr>
      <w:r>
        <w:rPr>
          <w:rFonts w:ascii="Times New Roman" w:hAnsi="Times New Roman" w:eastAsia="Times New Roman" w:cs="Times New Roman"/>
        </w:rPr>
        <w:t>Ang Adventismo misalikway sa kalihukan nga gidala ngadto sa panaghiusa pinaagi sa ministeryo ni William Miller, ug mipili nga mahimong usa ka legal nga narehistrong iglesia sa mao rang tuig diin ilang gisalikway ang mensahe ni Moises mahitungod sa “seven times,” ingon sa gipahayag ni Elias (William Miller). Sa mao rang tuig ilang gihimo ang usa ka peke nga tsart nga pangpropesiya, nga dili na mabasa, ug dili na “makasulti” sumala sa Habakkuk 2, bersikulo 3, kay kini nanginahanglan ug usa ka handout aron ikapasabot kini. Ang mga tsart ni Habakkuk mabasa sa ilang kahimtang mismo ug busa sila “makasulti”.</w:t>
      </w:r>
    </w:p>
    <w:p>
      <w:pPr>
        <w:pStyle w:val="ArticleBody"/>
        <w:jc w:val="left"/>
      </w:pPr>
      <w:r>
        <w:rPr>
          <w:rFonts w:ascii="Times New Roman" w:hAnsi="Times New Roman" w:eastAsia="Times New Roman" w:cs="Times New Roman"/>
        </w:rPr>
        <w:t>Ang Adventismo midumili sa pagbuhat ug bisan unsang pagsusi sa kaugalingon mahitungod sa pagpili nga ilang gihimo niadtong 1863, kay sa pagkatinuod anaa man kanila ang babayeng manalagna, nga nagpamatuod nga sila mao ang salin nga katawhan nga giila diha sa basahon sa Pinadayag, nga may Espiritu sa Tagna. Ilang gipadayag ang mao rang espiritu ug kinaiya sa karaang Israel, ug ang pagrebelde nga misugod pinaagi sa pagsalikway sa nahaunang mutya nga nadiskobrehan ni Miller, sa katapusan mitultol usab ngadto sa ilang pagsalikway sa pag-ila ni Miller sa mutya sa “the daily.”</w:t>
      </w:r>
    </w:p>
    <w:p>
      <w:pPr>
        <w:pStyle w:val="ArticleBody"/>
        <w:jc w:val="left"/>
      </w:pPr>
      <w:r>
        <w:rPr>
          <w:rFonts w:ascii="Times New Roman" w:hAnsi="Times New Roman" w:eastAsia="Times New Roman" w:cs="Times New Roman"/>
        </w:rPr>
        <w:t>Gisalikway sa modernong Israel ang pagsabot ni Miller sa “ang adlaw-adlaw,” usa ka simbolo sa paganong Roma, nga sa baylo usa ka simbolo ni Satanas, ug nag-angkon nga “ang adlaw-adlaw” maoy usa ka simbolo ni Cristo. Sa laing pagkasulti, gipili sa modernong Israel ang pagdawat sa usa ka satanikong simbolo ingon nga simbolo ni Cristo. Maingon nga ang karaang Israel nagpahayag nga sila walay hari gawas kang Cesar, usa ka representante sa paganong Roma, nga usa ka simbolo ni Satanas.</w:t>
      </w:r>
    </w:p>
    <w:p>
      <w:pPr>
        <w:pStyle w:val="ArticleBody"/>
        <w:jc w:val="left"/>
      </w:pPr>
      <w:r>
        <w:rPr>
          <w:rFonts w:ascii="Times New Roman" w:hAnsi="Times New Roman" w:eastAsia="Times New Roman" w:cs="Times New Roman"/>
        </w:rPr>
        <w:t>Sa bahin sa propetikong paggamit, kadtong pagpili nanginahanglan nga ang modernong Israel kinahanglan mopasabot pag-usab sa ikapito, ikawalo, ug ikasiyam nga mga kapitulo sa Daniel, nga mao gayud ang mga kapitulo nga gilarawan sa Suba sa Ulai, ug mao ang pagdugang sa kahibalo sa kasaysayan sa mga Millerita. Mapugos sila sa pag-usab nianang mga kapitulo, kay ang ikawalong kapitulo direktang naghisgot sa “ang adlaw-adlaw” sa tulo ka higayon.</w:t>
      </w:r>
    </w:p>
    <w:p>
      <w:pPr>
        <w:pStyle w:val="ArticleBody"/>
        <w:jc w:val="left"/>
      </w:pPr>
      <w:r>
        <w:rPr>
          <w:rFonts w:ascii="Times New Roman" w:hAnsi="Times New Roman" w:eastAsia="Times New Roman" w:cs="Times New Roman"/>
        </w:rPr>
        <w:t>Napugos sa kasaysayan diin ang panan-awon sa Suba sa Ulai giablihan ang tinimbolan, ang mga Millerita wala makakita ug laing yutan-ong mga gingharian sa wala pa mobalik si Cristo ug magatukod sa Iyang gingharian nga walay katapusan, sumala sa girepresentahan diha sa Daniel kapitulo dos. Busa, ilang giisip ang ikaupat nga gingharian sa Roma ingon nga usa ka gingharian nga may duha ka aspeto. Kining duha ka aspeto direkta nga girepresentahan diha sa kapitulo pito ug walo sa Daniel. Gipaila ni Daniel nga ang panan-awon nga iyang nadawat sa kapitulo walo kinahanglan sabton diha sa kalambigitan sa panan-awon sa kapitulo pito.</w:t>
      </w:r>
    </w:p>
    <w:p>
      <w:pPr>
        <w:pStyle w:val="ArticleScripture"/>
        <w:jc w:val="left"/>
      </w:pPr>
      <w:r>
        <w:rPr>
          <w:rFonts w:ascii="Times New Roman" w:hAnsi="Times New Roman" w:eastAsia="Times New Roman" w:cs="Times New Roman"/>
        </w:rPr>
        <w:t>Sa ikatulong tuig sa paghari ni Haring Belshazar, usa ka panan-awon ang mipakita kanako, kanako nga si Daniel, sunod niadtong mipakita kanako sa nahaunang higayon. Daniel 8:1.</w:t>
      </w:r>
    </w:p>
    <w:p>
      <w:pPr>
        <w:pStyle w:val="ArticleBody"/>
        <w:jc w:val="left"/>
      </w:pPr>
      <w:r>
        <w:rPr>
          <w:rFonts w:ascii="Times New Roman" w:hAnsi="Times New Roman" w:eastAsia="Times New Roman" w:cs="Times New Roman"/>
        </w:rPr>
        <w:t>Ang panan-awon “nga mitungha kang” Daniel “sa sinugdan,” mao ang panan-awon sa kapitulo pito.</w:t>
      </w:r>
    </w:p>
    <w:p>
      <w:pPr>
        <w:pStyle w:val="ArticleScripture"/>
        <w:jc w:val="left"/>
      </w:pPr>
      <w:r>
        <w:rPr>
          <w:rFonts w:ascii="Times New Roman" w:hAnsi="Times New Roman" w:eastAsia="Times New Roman" w:cs="Times New Roman"/>
        </w:rPr>
        <w:t>Sa unang tuig ni Belshazzar nga hari sa Babilonia, si Daniel adunay usa ka damgo ug mga panan-awon sa iyang hunahuna samtang didto siya sa iyang higdaanan; unya iyang gisulat ang damgo, ug gisaysay ang kinatibuk-ang sulod sa mga butang. Daniel 7:1.</w:t>
      </w:r>
    </w:p>
    <w:p>
      <w:pPr>
        <w:pStyle w:val="ArticleBody"/>
        <w:jc w:val="left"/>
      </w:pPr>
      <w:r>
        <w:rPr>
          <w:rFonts w:ascii="Times New Roman" w:hAnsi="Times New Roman" w:eastAsia="Times New Roman" w:cs="Times New Roman"/>
        </w:rPr>
        <w:t>Ang duha ka mga panan-awon nagrepresentar sa duha ka bahin sa mga gingharian sa panagna sa Biblia nga unang girepresentar sa ikaduhang kapitulo sa Daniel. Ang upat ka mga gingharian sa Babilonia, Medo-Persia, Gresya, ug Roma gisubli sa ikapitong kapitulo, ug unya gisubli pag-usab sa ikawalong kapitulo, apan adunay kalainan tali sa mga politikal nga elemento sa upat ka mga gingharian ug sa mga relihiyosong elemento sa upat ka mga gingharian. Sa Daniel pito, ang mga gingharian girepresentar pinaagi sa mga mapintas nga mananap, apan sa ikawalong kapitulo ang mao rang mga gingharian gipakita pinaagi sa mga mananap sa santuwaryo. Nangandoy si Daniel nga makasabut sa panan-awon sa ikapitong kapitulo, ug si Gabriel miadto kaniya aron sa pagpasabot.</w:t>
      </w:r>
    </w:p>
    <w:p>
      <w:pPr>
        <w:pStyle w:val="ArticleScripture"/>
        <w:jc w:val="left"/>
      </w:pPr>
      <w:r>
        <w:rPr>
          <w:rFonts w:ascii="Times New Roman" w:hAnsi="Times New Roman" w:eastAsia="Times New Roman" w:cs="Times New Roman"/>
        </w:rPr>
        <w:t>Ako ako, si Daniel, naguol sa akong espiritu sa taliwala sa akong lawas, ug ang mga panan-awon sa akong ulo nakasamok kanako. Miduol ako sa usa kanila nga nagtindog didto, ug nangutana kaniya sa kamatuoran niining tanan. Busa gisuginlan niya ako, ug gipahibalo kanako ang kahulogan sa mga butang. Kining dagkong mananap, nga upat, mao ang upat ka hari, nga motungha gikan sa yuta. Apan ang mga balaan sa Labing Hataas modawat sa gingharian, ug manag-iya sa gingharian sa walay kataposan, sa walay kataposan ug sa gihapon. Daniel 7:15–18.</w:t>
      </w:r>
    </w:p>
    <w:p>
      <w:pPr>
        <w:pStyle w:val="ArticleBody"/>
        <w:jc w:val="left"/>
      </w:pPr>
      <w:r>
        <w:rPr>
          <w:rFonts w:ascii="Times New Roman" w:hAnsi="Times New Roman" w:eastAsia="Times New Roman" w:cs="Times New Roman"/>
        </w:rPr>
        <w:t>Gipahibalo kang Daniel nga ang upat ka mananap mao ang upat ka gingharian sa yuta nga maglungtad hangtod nga mapahimutang ang walay-kataposang gingharian sa Dios, uyon sa Daniel kapitulo dos. Adunay upat ka gingharian sa yuta nga magauna sa pag-abot sa walay-kataposang gingharian sa Dios, ingon sa girepresentahan sa bato nga giputol gikan sa bukid ug mipuno sa tibook yuta diha sa kapitulo dos.</w:t>
      </w:r>
    </w:p>
    <w:p>
      <w:pPr>
        <w:pStyle w:val="ArticleBody"/>
        <w:jc w:val="left"/>
      </w:pPr>
      <w:r>
        <w:rPr>
          <w:rFonts w:ascii="Times New Roman" w:hAnsi="Times New Roman" w:eastAsia="Times New Roman" w:cs="Times New Roman"/>
        </w:rPr>
        <w:t>Gidala ni Sister White ang pagsabot sa mga Millerite mahitungod niadtong upat ka gingharian ngadto sa labi pang halawom kay sa ilang kaugalingong pagsabot, sa dihang iyang gihisgutan ang mananap sa yuta sa Pinadayag kapitulo trese.</w:t>
      </w:r>
    </w:p>
    <w:p>
      <w:pPr>
        <w:pStyle w:val="ArticleScripture"/>
        <w:jc w:val="left"/>
      </w:pPr>
      <w:r>
        <w:rPr>
          <w:rFonts w:ascii="Times New Roman" w:hAnsi="Times New Roman" w:eastAsia="Times New Roman" w:cs="Times New Roman"/>
        </w:rPr>
        <w:t>“Nianang tungora, usa na usab ka simbolo ang gipaila. Miingon ang propeta: ‘Ug nakita ko ang laing mananap nga mitungha gikan sa yuta; ug siya may duha ka sungay nga sama sa nating karnero.’ Bersikulo 11. Ang dagway niining mananapa ug ang paagi sa iyang pagtungha nagpakita nga ang nasod nga iyang girepresentahan lahi gikan niadtong gipakita sa nag-una nga mga simbolo. Ang dagkong gingharian nga nagmando sa kalibotan gipresentar ngadto sa propeta nga si Daniel ingon nga mga mananap nga ihalas, nga mitungha sa dihang ‘ang upat ka hangin sa langit naningkamot batok sa dakong dagat.’ Daniel 7:2. Diha sa Pinadayag diecisiete usa ka manulonda mipasabut nga ang mga tubig nagrepresentar sa ‘mga katawohan, ug mga panon, ug mga nasod, ug mga pinulongan.’ Pinadayag 17:15. Ang mga hangin simbolo sa panag-away. Ang upat ka hangin sa langit nga naningkamot batok sa dakong dagat nagrepresentar sa makalilisang nga mga talan-awon sa pagpanakop ug rebolusyon diin ang mga gingharian nakaangkon sa gahum.” The Great Controversy, 439.</w:t>
      </w:r>
    </w:p>
    <w:p>
      <w:pPr>
        <w:pStyle w:val="ArticleBody"/>
        <w:jc w:val="left"/>
      </w:pPr>
      <w:r>
        <w:rPr>
          <w:rFonts w:ascii="Times New Roman" w:hAnsi="Times New Roman" w:eastAsia="Times New Roman" w:cs="Times New Roman"/>
        </w:rPr>
        <w:t>Ang mga mapintas nga mananap mga simbolo sa mga pagpanakop nga natuman sa dihang ang mga gingharian miabot sa gahum. Ang usa ka mabangis nga mananap, sa paagi sa tagna, nagrepresentar sa politikal, ekonomikanhon, ug militar nga gahum sa usa ka gingharian. Ang mao rang mga gingharian nga girepresentar sa Daniel kapitulo dos ug pito, girepresentar usab sa kapitulo otso, apan didto silang tanan gilangkit sa mga elemento nga gikan sa balaang puluy-anan sa Dios, ug sa pagbuhat niana sila nagrepresentar sa relihiyosong bahin sa mga gingharian, kay silang tanan usa ka panaghiusa sa iglesia ug Estado.</w:t>
      </w:r>
    </w:p>
    <w:p>
      <w:pPr>
        <w:pStyle w:val="ArticleScripture"/>
        <w:jc w:val="left"/>
      </w:pPr>
      <w:r>
        <w:rPr>
          <w:rFonts w:ascii="Times New Roman" w:hAnsi="Times New Roman" w:eastAsia="Times New Roman" w:cs="Times New Roman"/>
        </w:rPr>
        <w:t>Sa ikatulong tuig sa paghari ni Haring Belshazzar, usa ka panan-awon mitungha kanako, bisan kanako nga si Daniel, tapus niadtong mipakita kanako sa sinugdan. Ug nakita ko diha sa usa ka panan-awon; ug nahitabo, sa dihang nakita ko, nga atua ako sa Shushan sa palasyo, nga anaa sa lalawigan sa Elam; ug nakita ko diha sa panan-awon, ug atua ako daplin sa suba sa Ulai. Unya giyahat ko ang akong mga mata, ug nakita ko, ug ania karon, may usa ka karnero nga nagtindog sa atubangan sa suba, nga may duha ka sungay: ug ang duha ka sungay hataas; apan ang usa mas hataas kay sa usa, ug ang mas hataas mitungha sa kaulahi-an. Nakita ko ang karnero nga nagduso paingon sa kasadpan, ug sa amihanan, ug sa habagatan; mao nga walay mga mananap nga makatindog sa iyang atubangan, ni may bisan kinsa nga makaluwas gikan sa iyang kamot; apan gibuhat niya sumala sa iyang kabubut-on, ug nahimong daku. Ug samtang ako nagapalandong, ania karon, usa ka lake nga kanding miabut gikan sa kasadpan ibabaw sa nawong sa tibook nga yuta, ug wala makahikap sa yuta: ug ang kanding may usa ka iladong sungay taliwala sa iyang mga mata. Ug miadto siya sa karnero nga may duha ka sungay, nga akong nakita nga nagtindog sa atubangan sa suba, ug midalagan ngadto kaniya sa kapungot sa iyang gahum. Ug nakita ko siya nga miduol pag-ayo sa karnero, ug napukaw siya sa kasuko batok kaniya, ug gihampak ang karnero, ug gibali ang iyang duha ka sungay: ug walay kusog ang karnero sa pagbarug sa iyang atubangan, apan gilabay niya siya ngadto sa yuta, ug gitamakan siya: ug walay bisan kinsa nga makaluwas sa karnero gikan sa iyang kamot. Busa ang lake nga kanding nahimong hilabihan kadaku: ug sa diha nga lig-on na siya, ang dakung sungay nabali; ug puli niini mitungha ang upat ka iladong sungay paingon sa upat ka hangin sa langit. Daniel 8:1–8.</w:t>
      </w:r>
    </w:p>
    <w:p>
      <w:pPr>
        <w:pStyle w:val="ArticleBody"/>
        <w:jc w:val="left"/>
      </w:pPr>
      <w:r>
        <w:rPr>
          <w:rFonts w:ascii="Times New Roman" w:hAnsi="Times New Roman" w:eastAsia="Times New Roman" w:cs="Times New Roman"/>
        </w:rPr>
        <w:t>Ang ikawalong kapitulo nagsugod uban sa pagpamatuod ni Daniel nga niadtong panahona siya nagpuyo pa sulod sa kasaysayan sa unang gingharian sa tagna sa Biblia (Babylon), apan ang iyang panan-awon wala mag-ila ug bisan unsang simbolo nga magrepresentar sa Babylon, kay nagsugod kini sa karnero nga nagrepresentar sa ikaduhang yutan-ong gingharian sa Medo-Persia. Ang pagkawala sa usa ka simbolo sa Babylon tinuyoan, kay ang usa ka pangunang kinaiya sa Babylon mao nga kini nagrepresentar sa usa ka gingharian nga gikuha, ug human niana gipahiuli, sumala sa girepresentahan sa “pito ka panahon” ni Nebuchadnezzar sa pagpuyo ingon nga usa ka mananap. Sulod nianang “pito ka panahon” girepresentar ang usa ka bahin sa espirituhanong Babylon (ang pagkapapa), kay ang pagkapapa mao ang gingharian nga nahikalimtan sulod sa kapitoan ka simbolikong mga tuig, diin siya may makamatay nga samad. Ang kamatuoran nga giila ni Daniel nga nadawat niya ang panan-awon “sa ikatulong tuig sa paghari ni Haring Belshazzar,” nag-ila sa Babylon ingon nga gingharian nga nag-una sa ikaduhang gingharian sa Medo-Persia, apan gipasiugda niini ang Babylon ingon nga tinago, o nahikalimtan, nga gingharian nga nahikalimtan sulod sa mga adlaw sa usa ka hari.</w:t>
      </w:r>
    </w:p>
    <w:p>
      <w:pPr>
        <w:pStyle w:val="ArticleBody"/>
        <w:jc w:val="left"/>
      </w:pPr>
      <w:r>
        <w:rPr>
          <w:rFonts w:ascii="Times New Roman" w:hAnsi="Times New Roman" w:eastAsia="Times New Roman" w:cs="Times New Roman"/>
        </w:rPr>
        <w:t>Ang mga mananap sa ikawalong kapitulo dili mga ihalas nga mananap nga manunukob; hinoon, sila mao ang mga mananap nga gigamit ingon nga mga halad sa sakripisyo diha sa pag-alagad sa santuwaryo. Ang ikaupat nga gingharian gilarawan ingong “usa ka gamay nga sungay,” dili ingon nga usa ka mananap; apan ang mga sungay kabahin sa santuwaryo sa Dios, kay ang mga halaran sa santuwaryo sa Dios may mga sungay ingon nga kabahin sa ilang laraw.</w:t>
      </w:r>
    </w:p>
    <w:p>
      <w:pPr>
        <w:pStyle w:val="ArticleBody"/>
        <w:jc w:val="left"/>
      </w:pPr>
      <w:r>
        <w:rPr>
          <w:rFonts w:ascii="Times New Roman" w:hAnsi="Times New Roman" w:eastAsia="Times New Roman" w:cs="Times New Roman"/>
        </w:rPr>
        <w:t>Dili lamang nga ang upat ka gingharian sa tagna girepresentar ni Daniel pinaagi sa mga pulong nga may kalabutan sa santuwaryo, kondili ang asoy sa maong kapitulo naglangkob usab sa daghang mga pulong nga tuwirang nagagikan sa pag-alagad sa santuwaryo sa Dios. Ang asoy sa maong kapitulo gipresentar pinaagi sa mga Hebreohanong pulong nga gikuha gikan sa pag-alagad sa santuwaryo, apan usab ang lihok sa paghalad sa usa ka halad sa pag-alagad sa santuwaryo gitukod sulod sa estruktura sa kapitulo. Ang kamatuoran nga si Daniel tinuyoang nagdugtong sa kapitulo pito ug walo, nagtugot kanila nga buot makakita, nga ang kapitulo pito nag-ila sa statecraft sa mga gingharian sa tagna sa Biblia ug ang kapitulo walo nag-ila sa churchcraft sa mga gingharian sa tagna sa Biblia.</w:t>
      </w:r>
    </w:p>
    <w:p>
      <w:pPr>
        <w:pStyle w:val="ArticleBody"/>
        <w:jc w:val="left"/>
      </w:pPr>
      <w:r>
        <w:rPr>
          <w:rFonts w:ascii="Times New Roman" w:hAnsi="Times New Roman" w:eastAsia="Times New Roman" w:cs="Times New Roman"/>
        </w:rPr>
        <w:t>Ang Adventismo napugos sa pagtabon niining kamatuorana pinaagi sa satanikong mga sugilanon, kay kining pag-ila nagapadayag nga ang mga mutya ni Miller mao gayud sumala sa paglaraw sa Dios nga mamahimo sila. Ang ilang pagsalikway sa pagsabot ni Miller sa “ang adlaw-adlaw,” gihulagway ingon nga usa ka pag-angkon nga “ang Dios walay pagsabot,” kay ilang giangkon nga sa dihang gihatag sa Dios ang gambalay ngadto kang Miller (pinaagi sa ministeryo sa balaang mga manolunda), kini dili tukma.</w:t>
      </w:r>
    </w:p>
    <w:p>
      <w:pPr>
        <w:pStyle w:val="ArticleScripture"/>
        <w:jc w:val="left"/>
      </w:pPr>
      <w:r>
        <w:rPr>
          <w:rFonts w:ascii="Times New Roman" w:hAnsi="Times New Roman" w:eastAsia="Times New Roman" w:cs="Times New Roman"/>
        </w:rPr>
        <w:t>Sa pagkatinuod ang inyong pagbalit-ad sa mga butang pagaisipon ingon sa lapok sa magkokolon; kay moingon ba ang binuhat mahitungod kaniya nga nagbuhat niini, Wala niya ako buhata? o moingon ba ang butang nga giumol mahitungod kaniya nga nag-umol niini, Wala siya’y salabutan? Isaias 29:16.</w:t>
      </w:r>
    </w:p>
    <w:p>
      <w:pPr>
        <w:pStyle w:val="ArticleBody"/>
        <w:jc w:val="left"/>
      </w:pPr>
      <w:r>
        <w:rPr>
          <w:rFonts w:ascii="Times New Roman" w:hAnsi="Times New Roman" w:eastAsia="Times New Roman" w:cs="Times New Roman"/>
        </w:rPr>
        <w:t>Ang gambalay ni Miller mao ang propetikong estruktura nga iyang nailhan ug gigamit, apan sukad sa 1863, ang Adventismo mibalik sa teolohikal nga mga aplikasyon sa apostatang Protestantismo ug Katolisismo, aron tabonan ang mga mutya sa damgo ni Miller. Gidawat sa Adventismo ang usa ka bakak nga gambalay (ang butang nga gihulma), aron isalikway ang buluhaton, ug usab ang Magbubuhat sa buluhaton. Sa pagbuhat niini, ilang giangkon nga ang Magbubuhat sa buluhaton walay salabutan. Ang pagsalikway nianang gambalaya, mao kaniadto ug mao gihapon karon, usa ka pagsalikway sa pagdugang sa kahibalo nga giablihan sa 1798. Kadtong nagsalikway sa pagdugang sa kahibalo nagsalikway sa buluhaton ug sa Magbubuhat sa buluhaton, ug sa mga pulong ni Daniel sila mao “ang daotan.”</w:t>
      </w:r>
    </w:p>
    <w:p>
      <w:pPr>
        <w:pStyle w:val="ArticleScripture"/>
        <w:jc w:val="left"/>
      </w:pPr>
      <w:r>
        <w:rPr>
          <w:rFonts w:ascii="Times New Roman" w:hAnsi="Times New Roman" w:eastAsia="Times New Roman" w:cs="Times New Roman"/>
        </w:rPr>
        <w:t>Daghan ang pagahinloan, ug pagapapution, ug pagasulayan; apan ang mga dautan magapadayon sa pagbuhat ug kadautan; ug walay usa sa mga dautan nga makasabut; apan ang mga manggialamon makasabut. Daniel 12:10.</w:t>
      </w:r>
    </w:p>
    <w:p>
      <w:pPr>
        <w:pStyle w:val="ArticleBody"/>
        <w:jc w:val="left"/>
      </w:pPr>
      <w:r>
        <w:rPr>
          <w:rFonts w:ascii="Times New Roman" w:hAnsi="Times New Roman" w:eastAsia="Times New Roman" w:cs="Times New Roman"/>
        </w:rPr>
        <w:t>Ang “mga daotan magabuhat sa kadaotan,” sa ingon nagpaila sa usa ka nagpadayon ug nagkagrabeng pagsalikway sa kamatuoran. Ang pagsalikway sa mga daotan sa maong balangkas maoy pagsalikway sa Dios, ug sa ingon ang Dios mosalikway sa mga daotan tungod sa pagsalikway nga ilang paningkamotan nga mapatuman pinaagi sa usa ka peke nga balangkas.</w:t>
      </w:r>
    </w:p>
    <w:p>
      <w:pPr>
        <w:pStyle w:val="ArticleScripture"/>
        <w:jc w:val="left"/>
      </w:pPr>
      <w:r>
        <w:rPr>
          <w:rFonts w:ascii="Times New Roman" w:hAnsi="Times New Roman" w:eastAsia="Times New Roman" w:cs="Times New Roman"/>
        </w:rPr>
        <w:t>Ang akong katawohan nangalaglag tungod sa kakulang sa kahibalo; tungod kay gisalikway mo ang kahibalo, salikwayon ko usab ikaw, aron dili ka na mahimong sacerdote alang kanako; sanglit nahikalimot ka sa balaod sa imong Dios, hikalimtan ko usab ang imong mga anak. Oseas 4:6.</w:t>
      </w:r>
    </w:p>
    <w:p>
      <w:pPr>
        <w:pStyle w:val="ArticleBody"/>
        <w:jc w:val="left"/>
      </w:pPr>
      <w:r>
        <w:rPr>
          <w:rFonts w:ascii="Times New Roman" w:hAnsi="Times New Roman" w:eastAsia="Times New Roman" w:cs="Times New Roman"/>
        </w:rPr>
        <w:t>Ang katawhan sa Dios, nga mao ang mga “saserdote” sa Dios gikan sa 1844 hangtod sa 1863, gisalikway tungod sa ilang kakulang sa “kahibalo” nga nadugangan pinaagi sa ministeryo ni William Miller. Mahinungdanon ang paghunahuna sa konteksto sa bersikulo unom sa Hosea, kay ang konteksto nagaila sa nagkagrabeng pagsukol batok sa kamatuoran, nga girepresentar ingon nga ang “kahibalo.”</w:t>
      </w:r>
    </w:p>
    <w:p>
      <w:pPr>
        <w:pStyle w:val="ArticleScripture"/>
        <w:jc w:val="left"/>
      </w:pPr>
      <w:r>
        <w:rPr>
          <w:rFonts w:ascii="Times New Roman" w:hAnsi="Times New Roman" w:eastAsia="Times New Roman" w:cs="Times New Roman"/>
        </w:rPr>
        <w:t>Pamatia ang pulong sa Ginoo, kamong mga anak sa Israel: kay ang Ginoo adunay sumbong batok sa mga pumoluyo sa yuta, tungod kay walay kamatuoran, ni kalooy, ni kahibalo sa Dios diha sa yuta. Tungod sa panumpa, ug pagpamakak, ug pagpatay, ug pagpangawat, ug pagpanapaw, sila milapas sa tanang utlanan, ug ang dugo midapat sa dugo. Busa ang yuta magabangotan, ug ang tagsatagsa nga nagapuyo niini mangaluya, uban sa mga mananap sa kapatagan, ug uban sa mga langgam sa kalangitan; oo, ang mga isda sa dagat pagakuhaon usab. Apan ayaw ipalalis ang bisan kinsa, ni badlongon sa usa ang lain: kay ang imong katawohan sama niadtong nakiglalis sa sacerdote. Busa ikaw mapukan sa adlaw, ug ang manalagna usab mapukan uban kanimo sa gabii, ug laglagon ko ang imong inahan. Ang akong katawohan nangalaglag tungod sa kakulang sa kahibalo: tungod kay gisalikway mo ang kahibalo, isalikway ko usab ikaw, aron dili ka na mahimo nga sacerdote alang kanako: sanglit hingkalimtan mo ang kasugoan sa imong Dios, hingkalimtan ko usab ang imong mga anak. Samtang nagkadaghan sila, sa ingon niana nagpakasala sila batok kanako: busa ang ilang himaya pulihan ko ug kaulawan. Gikaon nila ang sala sa akong katawohan, ug gibutang nila ang ilang kasingkasing sa ilang kasal-anan. Ug mahitabo, sama sa katawohan, mao man ang sacerdote: ug silotan ko sila tungod sa ilang mga dalan, ug balusan ko sila sumala sa ilang mga binuhatan. Kay mokaon sila, apan dili mangabusog: manapaw sila, apan dili modaghan: tungod kay gibiyaan nila ang pagmatngon ngadto sa Ginoo.</w:t>
      </w:r>
    </w:p>
    <w:p>
      <w:pPr>
        <w:pStyle w:val="ArticleScripture"/>
        <w:jc w:val="left"/>
      </w:pPr>
      <w:r>
        <w:rPr>
          <w:rFonts w:ascii="Times New Roman" w:hAnsi="Times New Roman" w:eastAsia="Times New Roman" w:cs="Times New Roman"/>
        </w:rPr>
        <w:t>Ang pagpakighilawas ug bino ug bag-ong bino nagakuha sa kasingkasing. Ang akong katawohan mangayo ug tambag sa ilang mga larawan nga kahoy, ug ang ilang sungkod nagpahibalo kanila; kay ang espiritu sa mga pagpakighilawas maoy nagpahisalaag kanila, ug sila nanghawa sa pagpakighilawas gikan sa ilalom sa ilang Dios. Sila nagahalad sa mga taluktok sa kabukiran, ug nagsunog ug incienso sa ibabaw sa kabungtoran, sa ilalom sa mga encina ug mga alamo ug mga olmo, tungod kay ang ilang landong maayo: busa ang inyong mga anak nga babaye magapakighilawas, ug ang inyong mga kapikas nga babaye manapaw. Dili ko silotan ang inyong mga anak nga babaye sa diha nga sila magapakighilawas, ni ang inyong mga kapikas nga babaye sa diha nga sila manapaw: kay sila sa ilang kaugalingon mingbulag uban sa mga bigaon, ug sila nagahalad uban sa mga babayeng dautan: busa ang katawohan nga walay pagsabut mangapukan. Bisan pa ikaw, Israel, magpakighilawas, ayaw unta pasalaa ang Juda; ug ayaw kamo pag-adto sa Gilgal, ni tumungas kamo sa Beth-aven, ni manumpa, Buhi ang Ginoo. Kay ang Israel mibiya sama sa usa ka baka nga masinupakon: karon pakan-on sila sa Ginoo ingon sa usa ka nating karnero sa halapad nga dapit. Ang Ephraim nahipon sa mga diosdios: pasagdi siya. Ang ilang ilimnon maasim: sila nagpadayon sa pagpakighilawas sa walay hunong: ang iyang mga punoan uban sa kaulawan nahigugma sa pag-ingon, Ihatag ninyo. Ang hangin mihigot kaniya sa sulod sa iyang mga pako, ug sila maulawan tungod sa ilang mga halad. Hosea 4:1–19.</w:t>
      </w:r>
    </w:p>
    <w:p>
      <w:pPr>
        <w:pStyle w:val="ArticleBody"/>
        <w:jc w:val="left"/>
      </w:pPr>
      <w:r>
        <w:rPr>
          <w:rFonts w:ascii="Times New Roman" w:hAnsi="Times New Roman" w:eastAsia="Times New Roman" w:cs="Times New Roman"/>
        </w:rPr>
        <w:t>Ang pasidaan ni Hosea mao nga “ang Ginoo adunay pagpakiglalis batok sa mga pumoluyo sa yuta, tungod kay walay kamatuoran, ni kalooy, ni kahibalo sa Dios diha sa yuta.” Ang Adventismo mao ang katawhan sa Dios sa ulahing mga adlaw. Sa adlaw nga ang tawong may dirt brush mosulod sa lawak ni Miller, ang Adventismo, lakip ang katawhan, ang mga pari, ug ang mga manalagna “nga walay pagsabut mangapukan,” kay sila “nahipon ngadto sa mga diosdios.” Ang ilang mga diosdios mao ang ilang mga peke nga doktrina, hinabol sulod sa usa ka peke nga balangkas.</w:t>
      </w:r>
    </w:p>
    <w:p>
      <w:pPr>
        <w:pStyle w:val="ArticleBody"/>
        <w:jc w:val="left"/>
      </w:pPr>
      <w:r>
        <w:rPr>
          <w:rFonts w:ascii="Times New Roman" w:hAnsi="Times New Roman" w:eastAsia="Times New Roman" w:cs="Times New Roman"/>
        </w:rPr>
        <w:t>Ang pagrebelde nga gilarawan pinaagi sa pagsalikway sa pagdugang sa kahibalo mao ang usa ka padayon nga pagtaas sa pagrebelde nga moabut sa punto diin ang ilang panahon sa pagsulay matapos sa pagpahayag nga sila nahidugtong na sa peke nga mga doktrina nga gilimpyo gikan sa lawak ni Miller. Ang ilang pagrebelde gilarawan ingon sa pagpadayon sa pagpakighilawas sa espirituwal sa walay hunong. Gikan sa 1863 padulong hangtod sa pagsira sa panahon sa pagsulay, sila nagpadayon sa pagrebelde hangtod nga isuka sila gikan sa baba sa Ginoo.</w:t>
      </w:r>
    </w:p>
    <w:p>
      <w:pPr>
        <w:pStyle w:val="ArticleBody"/>
        <w:jc w:val="left"/>
      </w:pPr>
      <w:r>
        <w:rPr>
          <w:rFonts w:ascii="Times New Roman" w:hAnsi="Times New Roman" w:eastAsia="Times New Roman" w:cs="Times New Roman"/>
        </w:rPr>
        <w:t>Ang pagrebelde sa pagsalikway sa kahibalo gisimbolohan pinaagi sa ilang “kanunay” nga pagpanapaw, ug bisan pa man nga dili kini mao ang mao rang Hebreohanon nga pulong, ang kahulogan mao ra gihapon ang sama sa Hebreohanon nga pulong nga “tamid” nga nagkahulogan ug “kanunay,” ug kana gihubad nga “ang adlaw-adlaw” diha sa basahon ni Daniel.</w:t>
      </w:r>
    </w:p>
    <w:p>
      <w:pPr>
        <w:pStyle w:val="ArticleBody"/>
        <w:jc w:val="left"/>
      </w:pPr>
      <w:r>
        <w:rPr>
          <w:rFonts w:ascii="Times New Roman" w:hAnsi="Times New Roman" w:eastAsia="Times New Roman" w:cs="Times New Roman"/>
        </w:rPr>
        <w:t>Padayonon nato ang atong pagtuon mahitungod sa upat ka mga gingharian sa tagna sa Biblia sa sunod nga artikulo.</w:t>
      </w:r>
    </w:p>
    <w:p>
      <w:pPr>
        <w:pStyle w:val="ArticleScripture"/>
        <w:jc w:val="left"/>
      </w:pPr>
      <w:r>
        <w:rPr>
          <w:rFonts w:ascii="Times New Roman" w:hAnsi="Times New Roman" w:eastAsia="Times New Roman" w:cs="Times New Roman"/>
        </w:rPr>
        <w:t>“Unya nakita ko, maylabot sa ‘Adlaw-adlaw,’ nga ang pulong nga ‘halad’ gidugang sa kaalam sa tawo, ug dili iya sa teksto; ug nga gihatag sa Ginoo ang husto nga pagsabot niini ngadto kanila nga mihatag sa pagtu-aw sa takna sa paghukom. Sa diha nga diha pa ang panaghiusa, sa wala pa ang 1844, hapit ang tanan nagkahiusa sa husto nga pagsabot sa ‘Adlaw-adlaw;’ apan sukad sa 1844, sa kalibog, gidawat ang ubang mga panglantaw, ug misunod ang kangitngit ug kalibog.” Review and Herald, Nobyembre 1, 1850.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Kap-atan ug Lima</dc:title>
  <dc:subject>Ang Simbolikong Pagbag-o: Paghubad sa Tinagoan sa Adlaw-adlaw diha sa Basahon ni Daniel</dc:subject>
  <dc:creator>Jeff Pippenger</dc:creator>
  <cp:keywords/>
  <dc:description>Generated by ArticleDigger from daniel\45_daniel.json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