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Otsenta ug Usa</w:t>
      </w:r>
    </w:p>
    <w:p>
      <w:pPr>
        <w:pStyle w:val="ArticleSubtitle"/>
        <w:jc w:val="left"/>
      </w:pPr>
      <w:r>
        <w:rPr>
          <w:rFonts w:ascii="Arial" w:hAnsi="Arial" w:eastAsia="Arial" w:cs="Arial"/>
        </w:rPr>
        <w:t>Pagpadayag sa Historikal nga Rebisyunismo sulod sa Laodiceanong Adventismo: Pagsusi sa Kontrobersiya Mahitungod sa “Daily”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Ang pagpangatarongan gikan sa hinungdan ngadto sa epekto walay kapuslanan kon sayop ang imong paghubit sa epekto, ingon sa gibuhat sa mga historyador nga Laodicean Adventist nga nagapahimulos sa pagpanulti mahitungod sa mga kahimtang ug mga personalidad nga nalambigit sa 1888 General Conference sa Minneapolis. Ang dinasig nga komentaryo nagaila sa maong hitabo ingon nga pag-usab sa pagsukol nila ni Korah, Dathan ug Abiram, nga gimandoan sa paghukom nga nagtakda kanila sa paglatagaw sa kamingawan sulod sa kap-atan ka tuig hangtod sila nangamatay. Kining mao gihapong paghukom gipahayag batok sa Laodicean Adventism.</w:t>
      </w:r>
    </w:p>
    <w:p>
      <w:pPr>
        <w:pStyle w:val="ArticleBody"/>
        <w:jc w:val="left"/>
      </w:pPr>
      <w:r>
        <w:rPr>
          <w:rFonts w:ascii="Times New Roman" w:hAnsi="Times New Roman" w:eastAsia="Times New Roman" w:cs="Times New Roman"/>
        </w:rPr>
        <w:t>Ang pagrebelde naglakip ug tinagong mga panaghisgot diin ang mga rebelde diha sa hilabihang pagkabuta nga Laodiceano, nga nakapugong kanila sa pagsabut nga ang Dios nahibalo sa ilang mga plano ug pagrebelde nga gihimo luyo sa siradong mga pultahan. Maingon nga si Korah, si Dathan, ug si Abiram mitago sa ilang mga tolda ug naghimo sa ilang mga plano ug mipakaylap sa ilang pagrebelde batok kang Moises, sa ingon usab ang karaang mga tawo sa 1888 mitago luyo sa siradong mga pultahan sa ilang mga balay aron sa paglaraw batok kang Sister White, sa iyang anak, ug sa pinili nga mga mensahero. Gikan niadtong puntoha si Sister White, si Jones, ug si Waggoner pagaatakehon.</w:t>
      </w:r>
    </w:p>
    <w:p>
      <w:pPr>
        <w:pStyle w:val="ArticleBody"/>
        <w:jc w:val="left"/>
      </w:pPr>
      <w:r>
        <w:rPr>
          <w:rFonts w:ascii="Times New Roman" w:hAnsi="Times New Roman" w:eastAsia="Times New Roman" w:cs="Times New Roman"/>
        </w:rPr>
        <w:t>Ang upat ka kaliwatan sa Adventismo sa hinay-hinay mitubo diha sa ilang pagsukol, sumala sa gipakita sa Ezekiel kapitulo otso. Ang mga lawak sa hulagway sulod sa pisikal nga templo ug sa tawhanong templo nalig-on na diha sa daotang mga handurawan, ug ang espiritismo mipahiluna ibabaw sa mga tigulang nga mga tawo nga gitudlo sa pagpanalipod sa katawhan. Sa panahon nga nag-una ngadto sa 1888, ang mga tigulang nga mga tawo una nga nagbutang ug mga pagpasipala batok sa awtoridad sa Biblia ug dayon batok sa Espiritu sa Tagna, ug sa 1884, ang dayag nga mga panan-awon mihunong. Ang espiritismong panteistiko ni Kellogg misugod na sa pagsulod sa kasaysayan nga nag-una sa 1888, ug ang 1888 nagtimaan sa pag-abot sa ikaduhang kaliwatan. Ang mga historyador sa Adventista tingali wala makarekord sa aktuwal nga makasaysayanong pagpamatuod sa pagsukol nga napadayag sa maong tigom, apan sumala sa inspirasyon ang langitnong mga Magbalantay “nakadungog sa matag pulong ug nagtala” sa “mga pulong diha sa mga basahon sa langit.”</w:t>
      </w:r>
    </w:p>
    <w:p>
      <w:pPr>
        <w:pStyle w:val="ArticleBody"/>
        <w:jc w:val="left"/>
      </w:pPr>
      <w:r>
        <w:rPr>
          <w:rFonts w:ascii="Times New Roman" w:hAnsi="Times New Roman" w:eastAsia="Times New Roman" w:cs="Times New Roman"/>
        </w:rPr>
        <w:t>Ang pagrebelde nga gilarawan sa “mga tinagong lawak sa mga hulagway” ni Ezekiel nagpasabot ug usa ka pag-atake batok sa matuod nga mga patukoranan. Nagpasabot kini ug usa ka pag-atake batok sa propetisa ug sa pinili nga mga mensahero, ug kini nagtimaan sa pag-abot sa espiritismo. Niadtong kaliwatana, ang mosunod nga dakong pag-atake pagahimoon ni Satanas batok sa mismong pundasyon sa mga patukoranan ni William Miller.</w:t>
      </w:r>
    </w:p>
    <w:p>
      <w:pPr>
        <w:pStyle w:val="ArticleBody"/>
        <w:jc w:val="left"/>
      </w:pPr>
      <w:r>
        <w:rPr>
          <w:rFonts w:ascii="Times New Roman" w:hAnsi="Times New Roman" w:eastAsia="Times New Roman" w:cs="Times New Roman"/>
        </w:rPr>
        <w:t>Gibase ni Miller ang balangkas sa tanan niyang mga pag-aplikar sa tagna ibabaw sa pagsabot nga ang duha ka mga gahom nga makalilisang sa Daniel kapitulo otso, bersikulo trese, nagrepresentar sa paganismo nga gisundan sa papismo. Sa 1901, si Lewis Conradi, usa ka lider sa Laodicean Adventism sa Alemanya, mipasulod pag-usab sa nahulog nga Protestante nga panglantaw nga ang “ang adlaw-adlaw” diha sa basahon ni Daniel nagrepresentar sa ministeryo ni Cristo sa santuwaryo.</w:t>
      </w:r>
    </w:p>
    <w:p>
      <w:pPr>
        <w:pStyle w:val="ArticleBody"/>
        <w:jc w:val="left"/>
      </w:pPr>
      <w:r>
        <w:rPr>
          <w:rFonts w:ascii="Times New Roman" w:hAnsi="Times New Roman" w:eastAsia="Times New Roman" w:cs="Times New Roman"/>
        </w:rPr>
        <w:t>Sa panahon sa kasaysayan nga misunod sa tigom sa Minneapolis niadtong 1888, misamot ang espirituwalismo sa pangulo sa buluhaton sa panglawas, ug nagpadayon ang pagkabulingit taliwala sa mga pangulo samtang ang mga sangpotanan sa pagsalikway sa mensahe nila Jones ug Waggoner nagpadayon sa pagkuha sa iyang kadaot. Sa sinugdanan sa bag-ong siglo si W. W. Prescott, usa ka Laodiceanong Adventistang pangulo nga nakadawat ug teolohikanhong kredensiyal gikan sa mga tulunghaan sa apostatang Protestantismo, mikuha sa satanikong kupo aron ipadayon ang panglantaw ni Conradi mahitungod sa “adlaw-adlaw,” ug ingon sa kanunayng mahitabo, “ang mga mananaog maoy nagsulat sa kasaysayan.”</w:t>
      </w:r>
    </w:p>
    <w:p>
      <w:pPr>
        <w:pStyle w:val="ArticleBody"/>
        <w:jc w:val="left"/>
      </w:pPr>
      <w:r>
        <w:rPr>
          <w:rFonts w:ascii="Times New Roman" w:hAnsi="Times New Roman" w:eastAsia="Times New Roman" w:cs="Times New Roman"/>
        </w:rPr>
        <w:t>Ang mga balaang manulonda nagtala sa tinuod nga kasaysayan, apan ang Laodiceanong Adventismo nagmugna og usa ka historikal nga baruganan sa kontrobersiya mahitungod sa pagsalikway sa Millerite nga pagsabot sa “ang adlaw-adlaw,” nga nagbilin sa bisan kinsa sa mga “wala makakat-on” sulod sa Laodiceanong Adventismo nga motoo nga ang kahulogan sa “ang adlaw-adlaw,” nga giila ni Sister White nga nagagikan sa “mga manulonda nga giabog gikan sa langit,” sa pagkatinuod usa ka matuod nga doktrina. Sa unang mga tuig sa ikakaluhaan nga siglo si W. W. Prescott nangulo sa paghimo og usa ka publikasyon nga may ulohang, The Protestant. Ang tibuok pasikaran sa maong publikasyon mao ang pagtudlo nga ang pagsabot ni Miller sa “ang adlaw-adlaw” sayop, ug nga ang apostatang Protestantismo, diin niya nakuha ang iyang mga kredensyal sa teolohiya, husto sa pag-assignar og usa ka satanikong simbolo kang Cristo. Niadtong maong kasaysayan si A. G. Daniells (Pangulo sa General Conference) nakighiusa kang Prescott sa satanikong pag-atake batok sa kamatuoran, bisan pa sa kamatuoran nga si Sister White sa direkta nag-uyon sa panglantaw ni Miller sa “ang adlaw-adlaw” ingon nga husto.</w:t>
      </w:r>
    </w:p>
    <w:p>
      <w:pPr>
        <w:pStyle w:val="ArticleScripture"/>
        <w:jc w:val="left"/>
      </w:pPr>
      <w:r>
        <w:rPr>
          <w:rFonts w:ascii="Times New Roman" w:hAnsi="Times New Roman" w:eastAsia="Times New Roman" w:cs="Times New Roman"/>
        </w:rPr>
        <w:t>“Gipakita sa Ginoo kanako nga ang tsart sa 1843 gimandoan sa iyang kamot, ug nga walay bisan unsang bahin niini ang angay usbon; nga ang mga numero mao gayod ang iyang gitinguha. Nga ang iyang kamot diha sa ibabaw niini ug nagtago sa usa ka sayop sa pipila sa mga numero, aron walay usa nga makakita niini, hangtod nga ang iyang kamot gikuha na.”</w:t>
      </w:r>
    </w:p>
    <w:p>
      <w:pPr>
        <w:pStyle w:val="ArticleScripture"/>
        <w:jc w:val="left"/>
      </w:pPr>
      <w:r>
        <w:rPr>
          <w:rFonts w:ascii="Times New Roman" w:hAnsi="Times New Roman" w:eastAsia="Times New Roman" w:cs="Times New Roman"/>
        </w:rPr>
        <w:t>“Unya nakita ko, maylabot sa ‘Adlaw-adlaw,’ nga ang pulong nga ‘halad’ gidugang pinaagi sa kaalam sa tawo, ug dili iya sa teksto; ug nga gihatag sa Ginoo ang husto nga pagsabot niini ngadto kanila nga naghatag sa singgit sa takna sa paghukom. Sa dihang may panaghiusa pa, sa dili pa ang 1844, hapit ang tanan nagkahiusa sa husto nga pagsabot sa ‘Adlaw-adlaw;’ apan sukad sa 1844, diha sa kalibog, gidawat ang ubang mga panglantaw, ug misunod ang kangitngit ug kalibog.” Review and Herald, November 1, 1850.</w:t>
      </w:r>
    </w:p>
    <w:p>
      <w:pPr>
        <w:pStyle w:val="ArticleBody"/>
        <w:jc w:val="left"/>
      </w:pPr>
      <w:r>
        <w:rPr>
          <w:rFonts w:ascii="Times New Roman" w:hAnsi="Times New Roman" w:eastAsia="Times New Roman" w:cs="Times New Roman"/>
        </w:rPr>
        <w:t>Sa panahon sa pag-atake nila ni Prescott ug Daniells batok sa kamatuoran mahitungod sa “ang adlaw-adlaw,” si Prescott ug si Daniells nagrepresentar sa usa ka minoryang opinyon bahin niana nga hilisgutan, ug ang tambag ni Sister White sa panahon sa kontrobersiya ngadto sa maong duha ka lalaki mao nga sila kinahanglan mohunong sa pagsulti, bisan pa man nga iyang gipahayag kini sa mas diplomatikanhong mga pulong, sama sa “diha sa kahilom anaa ang inyong kaalam.” Sa dihang iyang gibadlong sila tungod sa ilang sayop nga panglantaw, iyang gipasiugda usab nga ang hilisgutan sa “ang adlaw-adlaw” dili pagahimoon nga usa ka pangutanong pagsulay. Ang mga historikal nga rebisyonista, kansang rebisyonismo usa ka historikal nga pamaagi nga giila nga nagsugod sa orden sa mga Heswita sa Simbahang Katoliko, migamit sa iyang mga pahayag mahitungod sa “ang adlaw-adlaw” nga dili himoon nga usa ka pangutanong pagsulay, aron mapugngan ang matinud-anong pagsusi sa maong doktrina. Ilang gisayop ang pagrepresentar sa iyang mga pahayag, kay kanunay nilang gibiyaan nga sa dihang siya mitambag batok sa pagpukaw sa hilisgutan sa “ang adlaw-adlaw,” siya sa kanunay nagtakda sa iyang mga pahayag pinaagi sa mga pulong sama sa, “niining panahona,” o “ubos sa kasamtangang mga kahimtang.”</w:t>
      </w:r>
    </w:p>
    <w:p>
      <w:pPr>
        <w:pStyle w:val="ArticleBody"/>
        <w:jc w:val="left"/>
      </w:pPr>
      <w:r>
        <w:rPr>
          <w:rFonts w:ascii="Times New Roman" w:hAnsi="Times New Roman" w:eastAsia="Times New Roman" w:cs="Times New Roman"/>
        </w:rPr>
        <w:t>Ingon usa ka manalagna, naningkamot siya sa pagpugong sa nagkagrabeng kontrobersiya nga hapit na makapahinabo ug dakong pagkabahinbahin sa iglesya sa kinatibuk-an, pinaagi sa usa ka minorya nga pundok sa mga tawo nga naghunahuna nga tungod kay sila mga pangulo adunay kagamhanan sila sa pagpasiugda sa bisan unsa nga ilang gitino nga kamatuoran. Ug ang Ginoo, pinaagi sa iyang impluwensiya, nagpabilin sa satanikong buluhaton nga mapugngan, hangtod nga siya namatay. Unya sa 1931, gisulayan pag-usab ang usa ka bag-ong paningkamot sa pagsalikway sa kamatuoran mahitungod sa “the daily,” ug sa katapusan natuman kini. Karon ang tinuod nga pagsabot sa kahulogan sa “the daily” mao ang pagsabot sa minorya sulod sa Laodicean nga Adventismo, ug ubos sa kasamtangang mga kahimtang ang “the daily” karon sa walay pagduhaduha usa na ka pangutana sa pagsulay.</w:t>
      </w:r>
    </w:p>
    <w:p>
      <w:pPr>
        <w:pStyle w:val="ArticleBody"/>
        <w:jc w:val="left"/>
      </w:pPr>
      <w:r>
        <w:rPr>
          <w:rFonts w:ascii="Times New Roman" w:hAnsi="Times New Roman" w:eastAsia="Times New Roman" w:cs="Times New Roman"/>
        </w:rPr>
        <w:t>Sa dihang ang opinyon sa kadaghanan nagkupot sa tinuod nga pagsabot, dili kana usa ka pagsulay; apan sa dihang ang bisan unsang kamatuoran gihubit ingon nga sayop, nan kini mao ang usa ka pagsulay. Sa dihang ang tinigom nga mga manuskrito nga ginganlan og Manuscript Releases gipatik niadtong dekada 1980, o duol niana, didto dayon nailhan ang usa ka artikulo nga sama ka diretso sa pagsupak sa panglantaw nila Prescott ug Daniells bahin sa “the daily,” ingon man sa iyang pag-uyon sa panglantaw ni Miller.</w:t>
      </w:r>
    </w:p>
    <w:p>
      <w:pPr>
        <w:pStyle w:val="ArticleScripture"/>
        <w:jc w:val="left"/>
      </w:pPr>
      <w:r>
        <w:rPr>
          <w:rFonts w:ascii="Times New Roman" w:hAnsi="Times New Roman" w:eastAsia="Times New Roman" w:cs="Times New Roman"/>
        </w:rPr>
        <w:t>“Niining hutdaa sa atong kasinatian, dili angay nga ang atong mga hunahuna mabira palayo gikan sa pinasahi nga kahayag nga gihatag [kanato] aron atong palandungan sa mahinungdanong panagtigom sa atong komperensiya. Ug didto mao si Igsoon nga Daniells, kansang hunahuna gipalihok sa kaaway; ug ang imong hunahuna ug ang hunahuna ni Elder Prescott ginapalihok sa mga manolunda nga gipapahawa gikan sa langit. Ang buluhaton ni Satanas mao ang paglingiw sa inyong mga hunahuna aron ang mga tuldok ug ang labing gagmayng mga detalye ipasulod, nga wala magdasig ang Ginoo kaninyo sa pagpasulod niini. Dili kini kinahanglanon. Apan dako kini ug kahulogan alang sa kawsa sa kamatuoran. Ug ang mga hunahuna sa inyong kasingkasing, kon mahimo kamong mabira ngadto sa mga tuldok o sa labing gagmayng mga detalye, mao kini ang buluhaton nga gilalang ni Satanas. Sa pagtul-id sa gagmayng mga butang diha sa mga basahon nga naisulat, nagtuo kamo nga kamo nagabuhat ug dakong buluhaton. Apan ako gisugo, Ang kahilom mao ang pagkamaabiabihon sa paglitok.”</w:t>
      </w:r>
    </w:p>
    <w:p>
      <w:pPr>
        <w:pStyle w:val="ArticleScripture"/>
        <w:jc w:val="left"/>
      </w:pPr>
      <w:r>
        <w:rPr>
          <w:rFonts w:ascii="Times New Roman" w:hAnsi="Times New Roman" w:eastAsia="Times New Roman" w:cs="Times New Roman"/>
        </w:rPr>
        <w:t>“Ako isulti ko, Hunonga ang inyong pagpangita ug sayop. Kon kini nga katuyoan sa yawa mapatuman pa lamang, nan [kini] makita kaninyo [nga] ang inyong buluhaton pagaisipon nga labing kahibulongan sa pagpanamkon. Mao kini ang laraw sa kaaway—nga ipatigom ang tanang gituohang salawayong mga bahin didto diin ang tanang matang sa hunahuna wala magkahiusa.</w:t>
      </w:r>
    </w:p>
    <w:p>
      <w:pPr>
        <w:pStyle w:val="ArticleScripture"/>
        <w:jc w:val="left"/>
      </w:pPr>
      <w:r>
        <w:rPr>
          <w:rFonts w:ascii="Times New Roman" w:hAnsi="Times New Roman" w:eastAsia="Times New Roman" w:cs="Times New Roman"/>
        </w:rPr>
        <w:t>“Ug unsa man dayon? Ang mismong buluhaton nga makapahimuot sa yawa mahinabo gayud. Adunay usa ka pagpakita nga igahatag ngadto sa mga taga-gawas, dili sa atong pagtuo kondili husto gayud kadto nga mohaom kanila, nga makapalambo sa mga kinaiya sa pagkamamugnaon nga maoy hinungdan sa dakung kalibog ug mopuno sa bulawanong mga gutlo nga unta gamiton uban sa mainiton nga kasibot aron ipaatubang ang dakung mensahe ngadto sa katawhan. Ang mga pagpahayag bahin sa bisan unsang hilisgutan nga atong gihagoan dili mahimong tanan magkauyon, ug ang mga sangpotanan mao ang paglibog sa mga hunahuna sa mga magtutuo ug sa mga dili magtutuo. Mao gayud kini ang butang nga giplano ni Satanas nga mahitabo—bisan unsa nga mahimong padak-on ingon nga panagsumpaki.”</w:t>
      </w:r>
    </w:p>
    <w:p>
      <w:pPr>
        <w:pStyle w:val="ArticleScripture"/>
        <w:jc w:val="left"/>
      </w:pPr>
      <w:r>
        <w:rPr>
          <w:rFonts w:ascii="Times New Roman" w:hAnsi="Times New Roman" w:eastAsia="Times New Roman" w:cs="Times New Roman"/>
        </w:rPr>
        <w:t>“Basaha ang Ezequiel, kapitulo 28. Karon, ania ang usa ka dakung buluhaton, diin ang mga katingalahang espiritu makapahimutang ug representasyon. Apan ang Ginoo adunay buluhaton nga pagabuhaton aron maluwas ang mga nagakahanaw nga mga kalag; ug ang mga dapit nga si Satanas, nga nagpakaaron-ingnon, makapuli ug makasulod, nga magadala ug kalibog sa atong mga laray, iyang pagahimoon kini sa hingpit, ug ang tanan niadtong gagmayng mga kalainan mahimong mapadaku, mahayag, ug makita sa tanan.”</w:t>
      </w:r>
    </w:p>
    <w:p>
      <w:pPr>
        <w:pStyle w:val="ArticleScripture"/>
        <w:jc w:val="left"/>
      </w:pPr>
      <w:r>
        <w:rPr>
          <w:rFonts w:ascii="Times New Roman" w:hAnsi="Times New Roman" w:eastAsia="Times New Roman" w:cs="Times New Roman"/>
        </w:rPr>
        <w:t>“Ug gipakita kanako sukad pa sa sinugdan nga ang Ginoo wala maghatag kang mga Elder Daniells ni kang Prescott sa palas-anon niining buluhatona. Kinahanglan ba nga pasudlon ang mga limbong ni Satanas, ug nga kining “Adlaw-adlaw” himoon nga usa ka dakong butang aron ipasulod sa paglibog sa mga hunahuna ug pagpugong sa pag-abante sa buluhaton niining mahinungdanong panahona? Dili gayod kini angay, bisan unsa pa man. Kining hilisgutan dili angay ipaila, kay ang espiritu nga mapasulod mahimong makapugong, ug si Lucifer nagbantay sa matag lihok. Ang satanikong mga galamhan magsugod sa iyang buluhaton ug adunay kalibog nga madala sa atong mga laray. Wala kamo’y tawag sa pagpangita sa kalainan sa panghunahuna nga dili usa ka pangutana sa pagsulay; apan ang inyong kahilom maoy pagkamaanyag sa pulong. Ako adunay bug-os nga pagtan-aw sa maong butang sa dayag gayod nga paagi. Kon ang yawa makahimo sa pagdani bisan kang bisan kinsa sa atong kaugalingong katawhan niining mga hilisgutana, sumala sa iyang gituyo nga buhaton, ang katuyoan ni Satanas magmadaugon. Karon ang buluhaton, sa walay langan, kinahanglan pagasugdan, ug dili ipahayag ang usa ka [kalainan] sa panghunahuna.”</w:t>
      </w:r>
    </w:p>
    <w:p>
      <w:pPr>
        <w:pStyle w:val="ArticleScripture"/>
        <w:jc w:val="left"/>
      </w:pPr>
      <w:r>
        <w:rPr>
          <w:rFonts w:ascii="Times New Roman" w:hAnsi="Times New Roman" w:eastAsia="Times New Roman" w:cs="Times New Roman"/>
        </w:rPr>
        <w:t>“Si Satanas maoy magdasig niadtong mga tawong mipahawa gikan kanato aron makig-usa sa daotang mga anghel ug pugngan ang atong buluhaton pinaagi sa mga pangutanang walay kahinungdan, unsa kalipayha unta didto sa campo sa kaaway. Magpaduol kamo, magpaduol kamo. Ilubong ang matag kalainan. Ang atong buluhaton karon mao ang pagtugyan sa tanan natong kusog sa lawas ug sa utok-ug-ugat sa pagwagtang niining mga kalainan gikan sa dalan, ug nga ang tanan magkauyon. Kon tugotan pa si Satanas nga pinaagi sa iyang dakong walay pagkabalaan nga kaalam makakuha sa labing gamayng paggunit, [siya malipay].”</w:t>
      </w:r>
    </w:p>
    <w:p>
      <w:pPr>
        <w:pStyle w:val="ArticleScripture"/>
        <w:jc w:val="left"/>
      </w:pPr>
      <w:r>
        <w:rPr>
          <w:rFonts w:ascii="Times New Roman" w:hAnsi="Times New Roman" w:eastAsia="Times New Roman" w:cs="Times New Roman"/>
        </w:rPr>
        <w:t>“Karon, sa diha nga nakita ko kon sa unsang paagi kamo nagabuhat, nasabtan sa akong hunahuna ang tibuok kahimtang ug ang mga sangpotanan kon mopadayon kamo ug hatagan ang mga partidong mibiya kanamo bisan sa labing diyutay nga higayon sa pagdala ug kalibog ngadto sa atong mga laray. Ang inyong kakulang sa kaalam mao gayud ang gusto unta ni Satanas. Ang inyong kusog nga pagpahibalo wala ilalom sa pagdasig sa Balaang Espiritu. Gitugon kanako sa pag-ingon kaninyo nga ang inyong pagpangita ug sayop sa mga sinulat sa mga tawo nga gimandoan sa Dios dili gikan sa pagdasig sa Dios. Ug kon kini mao ang kaalam nga ihatag ni Elder Daniells ngadto sa katawhan, sa walay bisan unsang paagi ayaw siya hatagi ug opisyal nga posisyon, kay dili siya makahimo sa pagpangatarungan gikan sa hinungdan ngadto sa sangpotanan. Ang inyong paghilom mahitungod niini mao ang inyong kaalam. Karon, ang tanang sama sa pagpangita ug sayop sa mga publikasyon sa mga tawo nga wala na buhi dili mao ang buluhaton nga gihatag sa Dios kang bisan kinsa kaninyo nga buhaton. Kay kon kining mga tawhana—sila si Elder Daniells ug Prescott—misunod pa sa mga panudlo nga gihatag mahitungod sa pagtrabaho sa mga siyudad, daghan, labing daghan pa unta ang nakombinsir sa kamatuoran ug nakabig, mga tawong may katakos nga [karon] anaa na sa mga posisyon diin dili na gayud sila maabot.”</w:t>
      </w:r>
    </w:p>
    <w:p>
      <w:pPr>
        <w:pStyle w:val="ArticleScripture"/>
        <w:jc w:val="left"/>
      </w:pPr>
      <w:r>
        <w:rPr>
          <w:rFonts w:ascii="Times New Roman" w:hAnsi="Times New Roman" w:eastAsia="Times New Roman" w:cs="Times New Roman"/>
        </w:rPr>
        <w:t>“Ang tibook kalibotan pagailhon ingon nga usa ka dakong pamilya. Ug sa diha nga anaay ingon niana ka tuboran sa kahibalo nga inyong kapupwanan, nganong gipasagdan ninyo ang kalibotan sa pagkapukan sulod sa mga tuig uban sa mga pagpamatuod nga gihatag sa atong Ginoong Jesu-Cristo? Ang tinuod nga relihiyon nagatudlo kanato sa pagila sa matag lalaki ug babaye ingon nga usa ka tawo nga atong mabuhatan ug kaayohan.</w:t>
      </w:r>
    </w:p>
    <w:p>
      <w:pPr>
        <w:pStyle w:val="ArticleScripture"/>
        <w:jc w:val="left"/>
      </w:pPr>
      <w:r>
        <w:rPr>
          <w:rFonts w:ascii="Times New Roman" w:hAnsi="Times New Roman" w:eastAsia="Times New Roman" w:cs="Times New Roman"/>
        </w:rPr>
        <w:t>“Kini dugay na nga naimprenta: ‘Usa ka Timbang nga Hunahuna,’ pagpamatuod ngadto kang Elder Andrews. Ang hunahuna mahimong mapalambo aron mahimong usa ka gahum sa pagkahibalo kon kanus-a mosulti ug unsang mga palas-anon ang angay pas-anon ug antuson, kay si Cristo mao ang imong magtutudlo. Ug daku gayud ang akong kahadlok alang kanimo [sa dihang nakita ko ikaw] nga nagpasidungog sa imong kaugalingong kaalam ug nagsunod sa usa ka dalan aron makapasulod sa mga kalainan sa opinyon. Ang Ginoo nagatawag sa mga maalamong tawo nga makahibalo sa pagpabiling hilom sa dihang kini [maoy] kaalam alang kanila nga buhaton kini. Kon gusto ka nga mahimong usa ka hingpit nga tawo, nagkinahanglan ka sa pagpagahin alang sa balaan pinaagi kang Jesu-Cristo. Karon adunay usa ka buluhaton nga bag-o pa gayud gisugdan, ug hinaut nga ang kaalam makita sa matag ministro, sa matag presidente sa [usa ka] komperensiya. Apan aniay usa ka buluhaton alang kanimo nga angay unta nimong gukdon sa milabay nang mga tuig diin gikinahanglan ka aron ipataas ang imong tingog alang niining maong buluhaton. Gihatagan ni Cristo ang tanan Niyang katawhan ug pinasahi nga mga pagtulon-an kon unsay ilang pagabuhaton ug ang mga butang nga dili nila pagabuhaton. Ug gamay na lamang nga panahon ang nahibilin kanato aron mapamuhat ang pagkamatarung sa Ginoo. Makasabut ka sa dalan sa Ginoo. Nakita ko ang imong tuyo sa pagdumala sa mga butang sumala sa imong kaugalingong laraw sa tapos ka naibutang ingon nga presidente. Naghunahuna ka nga makahimo ka ug mga kahibulongang butang, nga maoy usa ka buluhaton nga wala ibutang sa Dios sa imong mga kamot aron buhaton. Karon, ang imong buluhaton dili ang pagdaugdaug kondili ang pagpagawas sa matag kinahanglanon kutob sa mahimo kon gidawat ka sa Ginoo sa pag-alagad. Apan sayo kaayo nagpakita ka ug ebidensiya nga ang kaalam ug ang ginabalaang paghukom wala mapadayag pinaagi kanimo. Imong gibutyag ang mga butang nga dili dawaton gawas kon ang Ginoo maghatag ug kahayag.”</w:t>
      </w:r>
    </w:p>
    <w:p>
      <w:pPr>
        <w:pStyle w:val="ArticleScripture"/>
        <w:jc w:val="left"/>
      </w:pPr>
      <w:r>
        <w:rPr>
          <w:rFonts w:ascii="Times New Roman" w:hAnsi="Times New Roman" w:eastAsia="Times New Roman" w:cs="Times New Roman"/>
        </w:rPr>
        <w:t>“Gitudloan ako nga ang ingon niana nga dinagkog-dagko nga mga lihok dili unta [mahimo] [sama] sa pagpili kanimo ingon nga presidente sa komperensiya bisan sa laing usa pa ka tuig. Apan gidili sa Ginoo ang bisan unsa pa nga sama nianang dinagkog-dagkong mga transaksiyon hangtod nga ang butang madala sa atubangan sa Ginoo diha sa pag-ampo; ug sanglit ang mensahe miabut na kanimo nga ang buluhaton sa Ginoo nga gipahimutang ibabaw sa presidente mao ang labing balaan nga katungdanan, wala ka’y moral nga katungod sa pagsilaob ingon sa imong gibuhat mahitungod sa hilisgutan sa ‘Daily’ ug sa paghunahuna nga ang imong impluwensiya mao ang mopasya sa pangutana. Didto si Elder Haskell, nga nagpas-an sa mabug-at nga mga katungdanan, ug anaa si Elder Irwin ug ang ubang daghang mga lalaki nga akong ikahisgot nga nagpas-an sa mabug-at nga mga katungdanan.</w:t>
      </w:r>
    </w:p>
    <w:p>
      <w:pPr>
        <w:pStyle w:val="ArticleScripture"/>
        <w:jc w:val="left"/>
      </w:pPr>
      <w:r>
        <w:rPr>
          <w:rFonts w:ascii="Times New Roman" w:hAnsi="Times New Roman" w:eastAsia="Times New Roman" w:cs="Times New Roman"/>
        </w:rPr>
        <w:t>“Diin man ang inyong pagtahod alang sa mga tigulang nga mga lalaki? Unsa nga pagbulot-an ang inyong magamit nga wala ninyo dad-a ang tanang mga responsable nga mga lalaki aron timbang-timbangon ang maong butang? Apan atong susihon karon ang maong butang. Kinahanglan natong usbon karon ang paghunahuna kon kini ba mao ang paghukom sa Ginoo, atubangan sa buluhaton nga napasagdan, sa pagpakita sa inyong kasibot sa pagpadayon sa buluhaton bisan sa laing usa pa ka tuig. Kon ipadayon ninyo ang buluhaton sa laing usa pa ka tuig uban sa tabang nga mahiusa kaninyo, kinahanglan adunay kausaban nga mahitabo diha kaninyo ug kang Elder Prescott. Ug ipaubos ang inyong kaugalingong mga kasingkasing atubangan sa Dios. Kinahanglan makita sa Ginoo diha kaninyo ang pagpakita sa lahi nga kasinatian, kay kon aduna gayoy mga lalaki nga nagkinahanglan nga mahinulsol pag-usab niining karon [nga panahona], kini [mao] si Elder Daniells ug si Elder Prescott.”</w:t>
      </w:r>
    </w:p>
    <w:p>
      <w:pPr>
        <w:pStyle w:val="ArticleScripture"/>
        <w:jc w:val="left"/>
      </w:pPr>
      <w:r>
        <w:rPr>
          <w:rFonts w:ascii="Times New Roman" w:hAnsi="Times New Roman" w:eastAsia="Times New Roman" w:cs="Times New Roman"/>
        </w:rPr>
        <w:t>“Pito ka mga lalaki ang angay pilion nga mga tawo sa kaalam ug pinaagi sa paglihok sa grasya sa Dios [maghatag] ug ebidensiya [sa] usa ka pagkakabig pag-usab. Kay ang bisan kinsa nga mga tawo nga hilabihan na pagkabuta nga dili na makatarong gikan sa hinungdan ngadto sa sangpotanan, nga ila untang pasagdan ang mga lalaki nga nagpas-an sa mga responsibilidad sa buluhaton ug kining mga presidente sa mga komperensiya, [nga] ang mga tawo [nga] nagdala sa buluhaton sulod sa kapin sa duha ka tuig pagatagdon nga walay bili ug mahitabo ang ingon ka mapugsanon nga sangpotanan nga ang mga tawo mopasagad sa mismong buluhaton nga gitipigan sa ilang atubangan sulod sa mga katuigan—ang pagbuhat sa buluhaton sa mga siyudad—ug walay, o diyotay ra kaayo, nga pagtagad [nga] ihatag sa mga tigulang nga lalaki alang sa tambag, kondili ipahibalo nila ang mga butang nga ilang pilion nga ihatag sa katawhan, nagdala sa iyang kaugalingong pagpamatuod sa pagkadili-luwas sa maong mga tawo nga kasaligan sa ingon ka halangdon ug kahibulongang buluhaton.</w:t>
      </w:r>
    </w:p>
    <w:p>
      <w:pPr>
        <w:pStyle w:val="ArticleScripture"/>
        <w:jc w:val="left"/>
      </w:pPr>
      <w:r>
        <w:rPr>
          <w:rFonts w:ascii="Times New Roman" w:hAnsi="Times New Roman" w:eastAsia="Times New Roman" w:cs="Times New Roman"/>
        </w:rPr>
        <w:t>“Si Cristo dili patay. Dili gayud Niya tugotan nga ang Iyang buluhaton padayonon niining katingalahang paagi. Pasagdi ang mga libro. Kon adunay bisan unsang kausaban nga kinahanglanon, ang Dios magabaton sa panag-uyon nianang kausaban nga uyon, apan sa dihang ang usa ka mensahe gitugyan ngadto sa mga tawo uban sa dagkung mga responsabilidad nga nalambigit, [ang Dios] nagkinahanglan ug pagkamatinud-anon nga molihok pinaagi sa gugma ug magaputli sa kalag. Ang mga Elder Daniells ug Prescott parehong nagkinahanglan sa pagkakabig pag-usab. Usa ka katingalahang buluhaton misulod, ug kini dili uyon sa buluhaton nga gianhi ni Cristo sa atong kalibutan aron buhaton; ug ang tanan nga tinuod nga nakabig magabuhat sa mga buhat ni Cristo.</w:t>
      </w:r>
    </w:p>
    <w:p>
      <w:pPr>
        <w:pStyle w:val="ArticleScripture"/>
        <w:jc w:val="left"/>
      </w:pPr>
      <w:r>
        <w:rPr>
          <w:rFonts w:ascii="Times New Roman" w:hAnsi="Times New Roman" w:eastAsia="Times New Roman" w:cs="Times New Roman"/>
        </w:rPr>
        <w:t>“Kita tanan [kinahanglan] magbuhat sa buluhaton nga maghimaya sa Amahan. Miabut na kita sa krisis—mao man ang pagpahiangay sa kinaiya ni Jesu-Cristo dinhi mismo niining panahona sa pagpangandam o dili [na lamang] mosulay [niini]. Elder Daniells, [dili ka] magbati nga gawasnon sa pagpatunog sa imong tingog sa kahitas-an ingon sa imong gibuhat ubos sa susamang mga kahimtang. Ug sabta, ang presidente sa usa ka komperensiya dili usa ka magmamando. Nagabuhat siya diha sa pakigdugtong sa mga manggialamon nga nagkupot sa katungdanan ingon nga mga presidente nga gidawat sa Dios. Wala siyay kagawasan sa pagpanghilabot sa mga sinulat diha sa mga nalimbag nga basahon gikan sa mga pena nga gidawat sa Dios. Dili na sila tugotan nga maghari gawas kon magpakita sila ug labi pang pagkunhod sa gahum sa pagdumala ug pagpangdominar. Miabut na ang krisis, kay ang Dios pagapasipalahan.”</w:t>
      </w:r>
    </w:p>
    <w:p>
      <w:pPr>
        <w:pStyle w:val="ArticleScripture"/>
        <w:jc w:val="left"/>
      </w:pPr>
      <w:r>
        <w:rPr>
          <w:rFonts w:ascii="Times New Roman" w:hAnsi="Times New Roman" w:eastAsia="Times New Roman" w:cs="Times New Roman"/>
        </w:rPr>
        <w:t>“Giunsa sa Ginoo pagtan-aw ang mga siyudad nga wala pagatrabahi? Si Cristo anaa sa langit. Karon ang pag-ila niini mao kini, ‘Walay paghari nga pagmando. Ug karon mao na ang krisis niining kalibutana. Karon Ako mao ang Gahum sa pagluwas o sa paglaglag. Karon mao ang panahon nga ang padulngan sa tanan anaa sa Akong mga kamot. Gihatag Ko ang Akong kinabuhi aron maluwas ang kalibutan. Ug “Ako, kon igaalsa Ako,” ang makaluwas nga grasya nga Akong igahatag magapamatuod nga ang tanan nga pagahulmaon sumala sa langitnong pagkapareha ug mamahimong usa uban Kanako magabuhat maingon sa Akong pagbuhat pinaagi sa Akong gahum sa matuboson nga grasya.’ Bisan kinsa nga buot, [ipasagkup siya] uban sa iyang mga igsoon aron sa pagbuhat sa buluhaton nga gihatag kanila nga pagabuhaton sa diha nga anaa sila sa mga dapit sa katungdanan ilalom sa tambag nga gihatag sa Ginoo, ug mangita sa labing mainiton nga paagi sa pagbuhat sa hingpit nga panag-uyon uban Kaniya nga nahigugma pag-ayo sa kalibutan nga Iyang gihatag ang Iyang kinabuhi ingon nga bug-os nga halad alang sa kaluwasan sa kalibutan. Nagaingon ako sa atong mga ministro, nga sa ilang pagsulod sa buluhaton sa atong mga siyudad aduna untay kalma nga kabalaan nga mag-uban sa ministeryo sa Pulong. Dili kita makahimo sa hustong pagpatik sa mga hunahuna sa katawhan kon kita...”</w:t>
      </w:r>
    </w:p>
    <w:p>
      <w:pPr>
        <w:pStyle w:val="ArticleScripture"/>
        <w:jc w:val="left"/>
      </w:pPr>
      <w:r>
        <w:rPr>
          <w:rFonts w:ascii="Times New Roman" w:hAnsi="Times New Roman" w:eastAsia="Times New Roman" w:cs="Times New Roman"/>
        </w:rPr>
        <w:t>“Nangopya ako gikan sa akong Talaarawan. Ang kamatuoran sumala sa anaa kini kang Jesus—isulti kini, iampo kini, tuohi ang matag pulong niini diha sa iyang kayano. Unsay imong maangkon kon ang mga kasaypanan dad-on sa atubangan sa mga tawo nga namahawa gikan sa pagtoo ug mihatag ug pagtagad sa mga espiritung makapahisalaag, mga tawo nga dili pa lang dugay kauban nato sa pagtoo? Motindog ba ikaw sa dapig sa yawa? Ihatag ang imong pagtagad sa mga kaumahan nga wala pa matrabaho. Usa ka buluhaton sa tibuok kalibotan anaa sa atong atubangan. Gihatagan ako ug mga paghulagway mahitungod kang John Kellogg.”</w:t>
      </w:r>
    </w:p>
    <w:p>
      <w:pPr>
        <w:pStyle w:val="ArticleScripture"/>
        <w:jc w:val="left"/>
      </w:pPr>
      <w:r>
        <w:rPr>
          <w:rFonts w:ascii="Times New Roman" w:hAnsi="Times New Roman" w:eastAsia="Times New Roman" w:cs="Times New Roman"/>
        </w:rPr>
        <w:t>“Usa kaayo madanihong personahe ang nagrepresentar sa mga ideya sa malimbongong mga pangatarungan nga iyang gipresentar, mga pagbati nga lahi sa matuod nga kamatuoran sa Biblia. Ug kadtong mga gigutom ug giuhaw sa usa ka butang nga bag-o nagpasulong sa mga ideya [nga hilabihan ka malimbongon] nga si Elder Prescott anaa sa dakong katalagman. Si Elder Daniells anaa sa dakong katalagman [nga] mahisapot sa usa ka limbong nga kon kining mga pagbati ikasulti sa tanang dapit, kini mahimong daw usa ka bag-ong kalibotan.</w:t>
      </w:r>
    </w:p>
    <w:p>
      <w:pPr>
        <w:pStyle w:val="ArticleScripture"/>
        <w:jc w:val="left"/>
      </w:pPr>
      <w:r>
        <w:rPr>
          <w:rFonts w:ascii="Times New Roman" w:hAnsi="Times New Roman" w:eastAsia="Times New Roman" w:cs="Times New Roman"/>
        </w:rPr>
        <w:t>“OO, mahitabo gayud kini, apan samtang ang ilang mga hunahuna sa ingon niana ka bug-os naangkon niini, gipakita kanako nga sila si Igsoon Daniells ug Igsoon Prescott naghabol sa ilang kasinatian ug mga pagbati nga may espirituwal[istiko] nga panagway ug nagdala sa atong katawhan ngadto sa matahum nga mga pagbati nga makalimbong, kon mahimo, bisan sa mga pinili gayud. Kinahanglan kong isubay pinaagi sa akong pluma [ang kamatuoran] nga kining mga igsoona makakita ug mga depekto sa ilang malimbongong mga ideya nga magbutang sa kamatuoran diha sa pagkawalay-kasigurohan; ug [apan] sila [mobarog] nga daw [ingon nga sila adunay] dakung espirituwal nga pag-ila. Karon gisugo ako sa pagsulti kanila [nga] sa dihang gipakita kanako kining butanga, sa dihang si Elder Daniells nagpatugbaw sa iyang tingog sama sa trompeta sa pagpanalipod sa iyang mga ideya bahin sa ‘Daily,’ ang ulahing mga resulta gipresentar. Ang atong katawhan nagkagubot. Nakita ko ang resulta, ug unya gihatag kanako ang mga pasidaan nga kon si Elder Daniells, nga walay pagtagad sa sangpotanan, mapasidunggan sa ingon niana ug tugotan ang iyang kaugalingon sa pagtuo nga siya nailalom sa inspirasyon sa Dios, ang pagduhaduha ug pagkamaskeptiko igasabwag sa tanang dapit sa atong han-ay, ug mahimutang kita diin si Satanas magdala sa iyang mga mensahe. Lig-ong pagkadili-matuohon ug pagkamaskeptiko igasabwag ngadto sa mga hunahuna sa mga tawo, ug ang katingalahang mga ani sa dautan mopuli sa kamatuoran.” Manuscript Releases, tomo 20, 17–22.</w:t>
      </w:r>
    </w:p>
    <w:p>
      <w:pPr>
        <w:pStyle w:val="ArticleBody"/>
        <w:jc w:val="left"/>
      </w:pPr>
      <w:r>
        <w:rPr>
          <w:rFonts w:ascii="Times New Roman" w:hAnsi="Times New Roman" w:eastAsia="Times New Roman" w:cs="Times New Roman"/>
        </w:rPr>
        <w:t>Ang kasaysayan sa ikaduhang kaliwatan nagtimaan sa usa ka paglala sa pagrebelde. Ang espiritismo nga girepresentahan sa mga lawak sa mga larawan diha kang Ezekiel naghulagway nga “Si Igsoon nga Daniells ug si Igsoon nga Prescott nagahabol sa ilang kasinatian ug mga pagbati nga may dagway sa espiritismo ug nagadala sa atong katawhan ngadto sa matahum nga mga pagbati nga makalimbong, kon mahimo, bisan sa mismong mga pinili.” Ang espiritismo nga nalangkit sa sayop nga pagtan-aw sa “ang adlaw-adlaw,” mao ang simbolo sa unsa nga, kon mahimo, makalimbong bisan sa mismong mga pinili. Iyang gidugtong ang espiritismo sa panteismo nga gipasiugdahan ni Kellogg uban sa pagduso nila Prescott ug Daniells sa paghubit sa “ang adlaw-adlaw” ingon nga ministeryo ni Cristo sa santuwaryo.</w:t>
      </w:r>
    </w:p>
    <w:p>
      <w:pPr>
        <w:pStyle w:val="ArticleBody"/>
        <w:jc w:val="left"/>
      </w:pPr>
      <w:r>
        <w:rPr>
          <w:rFonts w:ascii="Times New Roman" w:hAnsi="Times New Roman" w:eastAsia="Times New Roman" w:cs="Times New Roman"/>
        </w:rPr>
        <w:t>Gipahibalo niya sila nga pasagdan ang mga libro, diin pinaagi niana iya’ng gitubag ang paningkamot ni Prescott ug Daniells sa pagsulat pag-usab sa basahon ni Uriah Smith, Daniel and the Revelation, aron kuhaon ang iyang pagtulon-an nga nag-ila sa “the daily,” maingon nga giila usab kini ni Miller. Ang mga makasaysayang rebisyonista sa Laodicea, nga giila ni Isaias ingon nga “the learned”, nakahimo ug kahibulongang buhat ibabaw sa mga walay kinaadman sa Adventismo, kay ilang gisayop paghulagway ang pagpamatuod sa kasaysayan aron dad-on ang mga may makatingalungad nga mga dalunggan ug mabaw nga mga batasan sa pagtuon sa paghunahuna nga ang hilisgutan sa “the daily,” dili importante, ug nga si Miller nasayop mahitungod niana nga hilisgutan. Kana nga buluhaton sa rebisyon kabahin sa mga hugaw nga gipakita kang Miller nga pagapanilhigon sa tawo nga may silhig nga abog, sa panahon nga ang pagpadayag sa gahum sa Dios sa Midnight Cry pagausbon.</w:t>
      </w:r>
    </w:p>
    <w:p>
      <w:pPr>
        <w:pStyle w:val="ArticleBody"/>
        <w:jc w:val="left"/>
      </w:pPr>
      <w:r>
        <w:rPr>
          <w:rFonts w:ascii="Times New Roman" w:hAnsi="Times New Roman" w:eastAsia="Times New Roman" w:cs="Times New Roman"/>
        </w:rPr>
        <w:t>Padayonon nato ang atong paghisgot sa ikaduhang henerasyon sa Laodiceanong Adventismo sa sunod nga artikulo.</w:t>
      </w:r>
    </w:p>
    <w:p>
      <w:pPr>
        <w:pStyle w:val="ArticleScripture"/>
        <w:jc w:val="left"/>
      </w:pPr>
      <w:r>
        <w:rPr>
          <w:rFonts w:ascii="Times New Roman" w:hAnsi="Times New Roman" w:eastAsia="Times New Roman" w:cs="Times New Roman"/>
        </w:rPr>
        <w:t>“Ang mensahe nga ‘Padayon sa pag-abante’ kinahanglan sa gihapon madungog ug tahuron. Ang nagkalainlaing mga kahimtang nga nagakahitabo sa atong kalibotan nagkinahanglan ug buluhaton nga motubag niining talagsaong mga kalamboan. Ang Ginoo nagkinahanglan ug mga tawo nga espirituhanong mahait ug matin-aw ug panan-aw, mga tawo nga ginabuhat sa Balaang Espiritu, nga sa pagkatinuod nagadawat ug manna nga presko gikan sa langit. Sa mga hunahuna sa maong mga tawo, ang Pulong sa Dios nagapasidlak ug kahayag, nga nagapadayag kanila labaw pa kay kaniadto sa luwas nga dalan. Ang Balaang Espiritu nagabuhat ibabaw sa hunahuna ug kasingkasing. Miabot na ang panahon nga pinaagi sa mga mensahero sa Dios ang linukot nga basahon ginabuklad ngadto sa kalibotan. Ang mga magtutudlo sa atong mga tulunghaan dili gayud angay gaposan pinaagi sa pagsultihan nga sila magtudlo lamang sa nahisgutan na kaniadto. Isalikway kining mga pagpugong. Adunay Dios nga mohatag sa mensahe nga isulti sa Iyang katawhan. Ayaw tugoti nga ang bisan kinsang ministro mobati nga binilanggo o husayon sumala sa sukod sa mga tawo. Ang maayong balita kinahanglan matuman uyon sa mga mensahe nga gipadala sa Dios. Ang gihatag sa Dios sa Iyang mga alagad aron isulti karon tingali dili mao ang kamatuoran nga angay sa maong panahon kaluhaan ka tuig na ang milabay, apan mao kini ang mensahe sa Dios alang niining panahona.”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Otsenta ug Usa</dc:title>
  <dc:subject>Pagpadayag sa Historikal nga Rebisyunismo sulod sa Laodiceanong Adventismo: Pagsusi sa Kontrobersiya Mahitungod sa “Daily”</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