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Nobenta’y-Otso</w:t>
      </w:r>
    </w:p>
    <w:p>
      <w:pPr>
        <w:pStyle w:val="ArticleSubtitle"/>
        <w:jc w:val="left"/>
      </w:pPr>
      <w:r>
        <w:rPr>
          <w:rFonts w:ascii="Arial" w:hAnsi="Arial" w:eastAsia="Arial" w:cs="Arial"/>
        </w:rPr>
        <w:t>Ang Tulo ka Paggamit kang Elias kag ang Paghukom sa Katapusan nga mga Adlaw: Paghangop sa Imbestigatibo kag Ehekutibo nga mga Hugna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Ang tulo ka pilo nga pag-aplikar kang Elias nag-ila nga sa katapusang mga adlaw adunay usa ka Elias sa sinugdanan sa katapusang mga adlaw ug sa pagtapos sa katapusang mga adlaw. Ang “katapusang mga adlaw” mao ang mga adlaw sa paghukom, nga progresibo ug nabahin ngadto sa duha ka matang sa paghukom. Ang imbestigatibong paghukom nga nagsugod sa sinugdanan sa katapusang mga adlaw, ug ang ehekutibong paghukom nga mahitabo sa pagtapos sa katapusang mga adlaw. Ang tulo ka pilo nga pag-aplikar kang Elias sa panguna nagrepresentar sa kasaysayan sa ehekutibong paghukom nga nagsugod sa hapit na moabot nga balaod sa Domingo.</w:t>
      </w:r>
    </w:p>
    <w:p>
      <w:pPr>
        <w:pStyle w:val="ArticleBody"/>
        <w:jc w:val="left"/>
      </w:pPr>
      <w:r>
        <w:rPr>
          <w:rFonts w:ascii="Times New Roman" w:hAnsi="Times New Roman" w:eastAsia="Times New Roman" w:cs="Times New Roman"/>
        </w:rPr>
        <w:t>Ang pangsusi nga paghukom ginapiit lamang sa mga nagpahayag nga sila mga sumusunod sa Dios, ilabina pinaagi sa direkta nga pagpahayag, apan usab sa usa ka minoriya sa mga panghitabo pinaagi sa dili direkta nga pagpahayag sa paagi sa kinabuhi.</w:t>
      </w:r>
    </w:p>
    <w:p>
      <w:pPr>
        <w:pStyle w:val="ArticleScripture"/>
        <w:jc w:val="left"/>
      </w:pPr>
      <w:r>
        <w:rPr>
          <w:rFonts w:ascii="Times New Roman" w:hAnsi="Times New Roman" w:eastAsia="Times New Roman" w:cs="Times New Roman"/>
        </w:rPr>
        <w:t>(Kay dili ang mga tigpaminaw sa kasugoan maoy matarong sa atubangan sa Dios, kondili ang mga magbubuhat sa kasugoan mao ang pagamatarungon. Kay sa diha nga ang mga Gentil, nga walay kasugoan, sa kinaiyahan nagabuhat sa mga butang nga anaa sa kasugoan, kini sila, bisan walay kasugoan, maoy kasugoan alang sa ilang kaugalingon: Nga nagapakita sa buhat sa kasugoan nga sinulat sa ilang mga kasingkasing, uban sa ilang konsensiya nga nagapanghimatuod usab, ug ang ilang mga hunahuna sa taliwala nagasumbong o nagapanghimulosay sa usag usa.) Roma 2:13–15.</w:t>
      </w:r>
    </w:p>
    <w:p>
      <w:pPr>
        <w:pStyle w:val="ArticleBody"/>
        <w:jc w:val="left"/>
      </w:pPr>
      <w:r>
        <w:rPr>
          <w:rFonts w:ascii="Times New Roman" w:hAnsi="Times New Roman" w:eastAsia="Times New Roman" w:cs="Times New Roman"/>
        </w:rPr>
        <w:t>Ang hukom nga masusi adunay duha ka nag-unang pagbahin, kay nagsugod kini sa pagsusi sa mga kinabuhi sa mga patay (gikan sa mga adlaw ni Adan padayon), nga nag-angkon nga mituo sa matuod nga Dios, ug niadtong Septiyembre 11, 2001, nagsugod kini sa proseso sa masusing “paghukom sa mga buhi.” Ang hukom nga masusi adunay laing pagbahin gawas sa mga patay ngadto sa mga buhi, kay ang paghukom magsugod sa balay sa Dios, ug sa ulahing mga adlaw ang balay sa Dios mao ang Laodiceanong Adventismo. Sa dihang ang paghukom sa balay sa Dios matapos na sa haduol na nga balaod sa Domingo, nan ang laing panon sa Dios nga anaa pa unya sa Babilonia pagahukman.</w:t>
      </w:r>
    </w:p>
    <w:p>
      <w:pPr>
        <w:pStyle w:val="ArticleBody"/>
        <w:jc w:val="left"/>
      </w:pPr>
      <w:r>
        <w:rPr>
          <w:rFonts w:ascii="Times New Roman" w:hAnsi="Times New Roman" w:eastAsia="Times New Roman" w:cs="Times New Roman"/>
        </w:rPr>
        <w:t>Ang ehekutibong paghukom mao ang silot sa Dios ibabaw niadtong mga nagsalikway sa Iyang tanyag sa kaluwasan. Ang ehekutibong paghukom magsugod sa umaabot nga balaod sa Domingo. Ang Tinipong Bansa sa Amerika niana mapuno na ang iyang kopa sa kapungot, nga mao usab ang kopa sa iyang panahon sa pagsulay, ug ang nasudnong apostasya pagasundan sa nasudnong pagkalaglag. Ang matag nasod sa planeta nga yuta mosunod sa panig-ingnan sa Tinipong Bansa sa Amerika sa pagpatuman sa usa ka balaod sa Domingo, ug ang tagsatagsa sa maong mga nasod unya mapuno ang ilang mga kopa ug magaantus usab sa nasudnong pagkalaglag.</w:t>
      </w:r>
    </w:p>
    <w:p>
      <w:pPr>
        <w:pStyle w:val="ArticleScripture"/>
        <w:jc w:val="left"/>
      </w:pPr>
      <w:r>
        <w:rPr>
          <w:rFonts w:ascii="Times New Roman" w:hAnsi="Times New Roman" w:eastAsia="Times New Roman" w:cs="Times New Roman"/>
        </w:rPr>
        <w:t>“Samtang ang Amerika, ang yuta sa relihiyosong kagawasan, makighiusa sa Kapapahan sa pagpugos sa konsensiya ug sa pagpiit sa mga tawo sa pagpasidungog sa mini nga adlaw nga igpapahulay, ang katawhan sa matag nasod sa tibuok kalibotan pagadad-on sa pagsunod sa iyang panig-ingnan.” Testimonies, volume 6, 18.</w:t>
      </w:r>
    </w:p>
    <w:p>
      <w:pPr>
        <w:pStyle w:val="ArticleBody"/>
        <w:jc w:val="left"/>
      </w:pPr>
      <w:r>
        <w:rPr>
          <w:rFonts w:ascii="Times New Roman" w:hAnsi="Times New Roman" w:eastAsia="Times New Roman" w:cs="Times New Roman"/>
        </w:rPr>
        <w:t>Ang ehekutibong paghukom usab gibahin sa duha ka bahin. Gikan sa balaod sa Domingo sa Tinipong Bansa sa Amerika hangtod nga matapos ang tawhanong panahon sa pagsulay sa dihang motindog si Miguel, ang mga paghukom sa Dios sagolan pa sa kalooy; apan sa dihang motindog si Miguel, ang kapungot sa Dios, ingon nga gihulagway sa pagbubo sa pito ka ulahing mga hampak, walay kalooy. Sulod sa yugto sa krisis sa balaod sa Domingo, ang ehekutibong mga paghukom ibabaw sa mga tawo ug sa mga nasud sagolan pa sa kalooy, kay aduna pay pipila sa Babilonia nga niadtong panahona gihatagan pa ug kahigayonan sa pagsabot sa kalainan tali sa pagsimba sa Igpapahulay ug sa Domingo.</w:t>
      </w:r>
    </w:p>
    <w:p>
      <w:pPr>
        <w:pStyle w:val="ArticleScripture"/>
        <w:jc w:val="left"/>
      </w:pPr>
      <w:r>
        <w:rPr>
          <w:rFonts w:ascii="Times New Roman" w:hAnsi="Times New Roman" w:eastAsia="Times New Roman" w:cs="Times New Roman"/>
        </w:rPr>
        <w:t>“O, hinaut nga mahibalo ang katawhan sa panahon sa ilang pagduaw! Daghan ang wala pa makadungog sa nagsulay nga kamatuoran alang niining panahona. Daghan ang giubanan sa pakigbisog sa Espiritu sa Dios. Ang panahon sa makalaglag nga mga hukom sa Dios mao ang panahon sa kalooy alang niadtong wala makabaton ug higayon sa pagkat-on kon unsa ang kamatuoran. Sa malumo nga paagi motan-aw ang Ginoo kanila. Ang Iyang kasingkasing sa kalooy natandog; ang Iyang kamot nagapabiling gituy-od aron sa pagluwas, samtang ang pultahan ginatabonan na alang niadtong dili mosulod.”</w:t>
      </w:r>
    </w:p>
    <w:p>
      <w:pPr>
        <w:pStyle w:val="ArticleScripture"/>
        <w:jc w:val="left"/>
      </w:pPr>
      <w:r>
        <w:rPr>
          <w:rFonts w:ascii="Times New Roman" w:hAnsi="Times New Roman" w:eastAsia="Times New Roman" w:cs="Times New Roman"/>
        </w:rPr>
        <w:t>“Ang kalooy sa Dios napadayag diha sa Iyang hataas nga pagpailub. Gipugngan Niya ang Iyang mga hukom, naghulat nga ang mensahe sa pasidaan ipahibalo ngadto sa tanan. Oh, kon ang atong katawhan mobati unta sumala sa ilang kinahanglan batonan nga pagbati sa responsibilidad nga anaa sa ibabaw nila sa paghatag sa katapusang mensahe sa kalooy ngadto sa kalibotan, pagkahalangdon unta sa buhat nga mapatuman!” Testimonies, tomo 9, 97.</w:t>
      </w:r>
    </w:p>
    <w:p>
      <w:pPr>
        <w:pStyle w:val="ArticleBody"/>
        <w:jc w:val="left"/>
      </w:pPr>
      <w:r>
        <w:rPr>
          <w:rFonts w:ascii="Times New Roman" w:hAnsi="Times New Roman" w:eastAsia="Times New Roman" w:cs="Times New Roman"/>
        </w:rPr>
        <w:t>Ang “panahon sa makalaglagong mga paghukom sa Dios mao ang panahon sa kalooy alang niadtong wala makabaton ug kahigayonan sa pagkat-on kon unsa ang kamatuoran.” Kining duha ka “panahon” magsugod nga dungan sa dihang “ang pultahan pagasirhan” batok sa mga Laodiceanong Adventista “nga dili mosulod.”</w:t>
      </w:r>
    </w:p>
    <w:p>
      <w:pPr>
        <w:pStyle w:val="ArticleScripture"/>
        <w:jc w:val="left"/>
      </w:pPr>
      <w:r>
        <w:rPr>
          <w:rFonts w:ascii="Times New Roman" w:hAnsi="Times New Roman" w:eastAsia="Times New Roman" w:cs="Times New Roman"/>
        </w:rPr>
        <w:t>“Nakita ko nga ang balaang Igpapahulay mao, ug magapabilin nga, ang nagabulag nga kuta tali sa matuod nga Israel sa Dios ug sa mga dili magtotoo; ug nga ang Igpapahulay mao ang dakong pangutana aron paghiusahon ang mga kasingkasing sa hinigugma nga mga balaang nagahulat sa Dios. Ug kon ang usa ka tawo mitoo, ug nagbantay sa Igpapahulay, ug midawat sa panalangin nga nagakuyog niini, ug unya gibiyaan kini, ug gilapas ang balaang sugo, ilang pagasirhan ang mga ganghaan sa Balaang Siyudad batok sa ilang kaugalingon, ingon ka sigurado nga adunay Dios nga nagamando sa langit sa kahitas-an. Nakita ko nga ang Dios adunay mga anak nga wala makakita ug wala magbantay sa Igpapahulay. Wala nila isalikway ang kahayag mahitungod niini. Ug sa sinugdanan sa panahon sa kalisdanan, napuno kami sa Espiritu Santo sa among paggula ug pagmantala sa Igpapahulay sa labi pang bug-os. Kini nakapungot sa iglesia, ug sa nominal nga mga Adventista, kay dili nila masukol ang kamatuoran sa Igpapahulay. Ug niining panahona, ang tanan nga pinili sa Dios, nakakita sa tin-aw gayod nga kami adunay kamatuoran, ug migawas sila ug giantos ang paglutos uban kanamo.” A Word to the Little Flock, 18, 19.</w:t>
      </w:r>
    </w:p>
    <w:p>
      <w:pPr>
        <w:pStyle w:val="ArticleBody"/>
        <w:jc w:val="left"/>
      </w:pPr>
      <w:r>
        <w:rPr>
          <w:rFonts w:ascii="Times New Roman" w:hAnsi="Times New Roman" w:eastAsia="Times New Roman" w:cs="Times New Roman"/>
        </w:rPr>
        <w:t>Ang pultahan sirado na sa hapit na umabot nga balaod sa Domingo, nga nagahimo sa yugto nga nag-una sa balaod sa Domingo nga mao “ang panahon” sa “pagduaw” sa katawohan sa Dios.</w:t>
      </w:r>
    </w:p>
    <w:p>
      <w:pPr>
        <w:pStyle w:val="ArticleScripture"/>
        <w:jc w:val="left"/>
      </w:pPr>
      <w:r>
        <w:rPr>
          <w:rFonts w:ascii="Times New Roman" w:hAnsi="Times New Roman" w:eastAsia="Times New Roman" w:cs="Times New Roman"/>
        </w:rPr>
        <w:t>Unsaon man ninyo pag-ingon, Kami maalamon, ug ania kanamo ang kasugoan ni Jehova? Tan-awa, sa pagkatinuod sa kawang gihimo niya kini; ang pluma sa mga escriba anaa sa kawang. Ang mga manggialamon naulawan, nangalisang ug nangabihag: tan-awa, ilang gisalikway ang pulong ni Jehova; ug unsa nga kaalam ang anaa kanila? Busa ihatag ko ang ilang mga asawa ngadto sa uban, ug ang ilang mga kaumahan ngadto kanila nga manunod niini: kay ang tagsatagsa gikan sa labing ubos hangtod sa labing daku gitugyan ngadto sa kahakog, gikan sa propeta hangtod sa sacerdote ang matag-usa nagabuhat sa limbong. Kay ilang gitambalan sa hinay lamang ang samad sa anak nga babaye sa akong katawohan, nga nagaingon, Pakigdait, pakigdait; sa diha nga walay pakigdait. Naulaw ba sila sa diha nga nakahimo sila ug dulumtanan? dili, wala gayud sila maulaw, ni makahimo sila sa pagpula: busa mangapukan sila uban kanila nga nangapukan: sa panahon sa ilang pagdu-aw pagapukanon sila, nagaingon si Jehova. Jeremias 8:8–12.</w:t>
      </w:r>
    </w:p>
    <w:p>
      <w:pPr>
        <w:pStyle w:val="ArticleBody"/>
        <w:jc w:val="left"/>
      </w:pPr>
      <w:r>
        <w:rPr>
          <w:rFonts w:ascii="Times New Roman" w:hAnsi="Times New Roman" w:eastAsia="Times New Roman" w:cs="Times New Roman"/>
        </w:rPr>
        <w:t>Sama sa karaang Israel, ingon man usab sa modernong Israel, silang duha gilaglag, kay wala nila hiilhi ang panahon sa ilang pagduaw. Ang panahon sa pagduaw sa Dios alang sa Laodiceanong Adventismo nagsugod niadtong Septyembre 11, 2001, ug matapos sa haduol nang pagpatuman sa balaod sa Domingo.</w:t>
      </w:r>
    </w:p>
    <w:p>
      <w:pPr>
        <w:pStyle w:val="ArticleScripture"/>
        <w:jc w:val="left"/>
      </w:pPr>
      <w:r>
        <w:rPr>
          <w:rFonts w:ascii="Times New Roman" w:hAnsi="Times New Roman" w:eastAsia="Times New Roman" w:cs="Times New Roman"/>
        </w:rPr>
        <w:t>Ug sa diha nga siya haduol na, iyang nakita ang siyudad, ug mihilak tungod niini, nga nagaingon, Kon ikaw nakaila pa unta, oo, ikaw man gani, labing menos niining imong adlawa, sa mga butang nga alang sa imong kalinaw! apan karon kini natago na gikan sa imong mga mata. Kay moabot ang mga adlaw ibabaw kanimo, nga ang imong mga kaaway maglibot kanimo ug kuta, ug magalibut kanimo sa tanang dapit, ug magasikop kanimo sa matag kiliran, Ug pagapatumbahon ka nila ngadto sa yuta, ug ang imong mga anak nga anaa sa sulod nimo; ug dili sila mobiya diha kanimo ug usa ka bato ibabaw sa usa ka bato; tungod kay wala moila sa panahon sa imong pagduaw. Lucas 19:41–44.</w:t>
      </w:r>
    </w:p>
    <w:p>
      <w:pPr>
        <w:pStyle w:val="ArticleBody"/>
        <w:jc w:val="left"/>
      </w:pPr>
      <w:r>
        <w:rPr>
          <w:rFonts w:ascii="Times New Roman" w:hAnsi="Times New Roman" w:eastAsia="Times New Roman" w:cs="Times New Roman"/>
        </w:rPr>
        <w:t>Sa panahon sa pagdu-aw sa Dios, ang mga manggialamon ug ang mga buang gibulag sa walay katapusan.</w:t>
      </w:r>
    </w:p>
    <w:p>
      <w:pPr>
        <w:pStyle w:val="ArticleScripture"/>
        <w:jc w:val="left"/>
      </w:pPr>
      <w:r>
        <w:rPr>
          <w:rFonts w:ascii="Times New Roman" w:hAnsi="Times New Roman" w:eastAsia="Times New Roman" w:cs="Times New Roman"/>
        </w:rPr>
        <w:t>“Kita nahibalo nga ang mga dili hinalad nga mga Seventh-day Adventist, nga may kahibalo sa kamatuoran, apan nakig-uban sa mga kalibutanon, mobiya sa hingpit gikan sa pagtoo, nga magpatalinghog sa mga espiritung manlilimbong. Ang kaaway malipayong motanyag kanila ug mga pangdani, aron dad-on sila sa pagpakiggubat batok sa katawhan sa Dios. Apan kadtong mga matinud-anon ug malig-on makabaton ug usa ka kusgan ug gamhanang depensa diha sa Dios.” Manuscript Releases, volume 7, 186.</w:t>
      </w:r>
    </w:p>
    <w:p>
      <w:pPr>
        <w:pStyle w:val="ArticleBody"/>
        <w:jc w:val="left"/>
      </w:pPr>
      <w:r>
        <w:rPr>
          <w:rFonts w:ascii="Times New Roman" w:hAnsi="Times New Roman" w:eastAsia="Times New Roman" w:cs="Times New Roman"/>
        </w:rPr>
        <w:t>Ang ilang panahon sa ilang pagduaw nagsugod niadtong Septyembre 11, 2001, sumala sa gipaila pinaagi sa panahon sa pagduaw ibabaw sa mga Protestante nga mga iglesia niadtong Agosto 11, 1840, ug maingon nga ang panahon sa pagduaw nagsugod na alang sa karaang Israel sa dihang ang Balaang Espiritu mikunsad sa pagbautismo ni Cristo.</w:t>
      </w:r>
    </w:p>
    <w:p>
      <w:pPr>
        <w:pStyle w:val="ArticleBody"/>
        <w:jc w:val="left"/>
      </w:pPr>
      <w:r>
        <w:rPr>
          <w:rFonts w:ascii="Times New Roman" w:hAnsi="Times New Roman" w:eastAsia="Times New Roman" w:cs="Times New Roman"/>
        </w:rPr>
        <w:t>Ang ehekutibong paghukom nagsugod sa dihang pun-on sa Estados Unidos ang kopa sa iyang panahon sa pagsulay sa umaabot nga balaod sa Domingo, nga mao usab ang panahon sa dihang ang iglesia Adventista sa Laodicea nakapuno na sa ilang kopa. Ang paghukom magsugod sa balay sa Dios, ug sa kopa sa panahon sa pagsulay alang sa duruha ka dinaut nga mga sungay sa Estados Unidos. Ang dinaut nga sungay sa Protestantehonismo nga kaniadto girepresentahan sa iglesia Adventista sa Laodicea mohunong na dayon, ug ang kalihokan sa Filadelfiahanong ikatulong manulonda mao na dayon ang matuod nga sungay sa Protestantehonismo, ug ang espirituhanong Jerusalem nga gibayaw ingon nga usa ka bandila. Nianang higayona ang Jerusalem mausab gikan sa iglesiang manggugubat ngadto sa iglesiang madaogon.</w:t>
      </w:r>
    </w:p>
    <w:p>
      <w:pPr>
        <w:pStyle w:val="ArticleBody"/>
        <w:jc w:val="left"/>
      </w:pPr>
      <w:r>
        <w:rPr>
          <w:rFonts w:ascii="Times New Roman" w:hAnsi="Times New Roman" w:eastAsia="Times New Roman" w:cs="Times New Roman"/>
        </w:rPr>
        <w:t>Nagasugod ang ehekutibong paghukom, uban sa panahon sa makalaglagong mga paghukom sa Dios, nga usa usab ka panahon sa kalooy alang sa laing panon sa Dios nga anaa pa sa Babilonia. Nagsugod kini sa dihang matapos ang panahon sa pagdu-aw sa Dios ibabaw sa Laodiceanong Adventismo. Ang ehekutibong paghukom mopadayon ngadto sa Pito ka Ulahing mga Hampak diin ang mga paghukom dili na masagolan sa kalooy, ug unya mobalik si Jesus.</w:t>
      </w:r>
    </w:p>
    <w:p>
      <w:pPr>
        <w:pStyle w:val="ArticleBody"/>
        <w:jc w:val="left"/>
      </w:pPr>
      <w:r>
        <w:rPr>
          <w:rFonts w:ascii="Times New Roman" w:hAnsi="Times New Roman" w:eastAsia="Times New Roman" w:cs="Times New Roman"/>
        </w:rPr>
        <w:t>Sa pagbalik ni Jesus, ang milenyo (usa ka libo ka tuig), sa Pinadayag kapitulo beinte, nagpaila nga si Satanas igagapos ibabaw sa usa ka linaglag nga yuta, nga nag-inusara uban lamang sa mga masinupakon nga mga anghel nga miapil sa pag-atake batok sa Dios.</w:t>
      </w:r>
    </w:p>
    <w:p>
      <w:pPr>
        <w:pStyle w:val="ArticleScripture"/>
        <w:jc w:val="left"/>
      </w:pPr>
      <w:r>
        <w:rPr>
          <w:rFonts w:ascii="Times New Roman" w:hAnsi="Times New Roman" w:eastAsia="Times New Roman" w:cs="Times New Roman"/>
        </w:rPr>
        <w:t>Ug nakita ko ang usa ka manulonda nga mikunsad gikan sa langit, nga may yawi sa kahiladman nga walay kinutoban ug usa ka dakong talikala sa iyang kamot. Ug iyang gidakop ang dragon, kanang karaang bitin, nga mao ang Yawa ug si Satanas, ug gigapos siya sulod sa usa ka libo ka tuig, Ug iyang gilabay siya ngadto sa kahiladman nga walay kinutoban, ug gitakpan siya didto, ug gibutangan ug timri sa ibabaw niya, aron dili na niya limbongan ang mga nasod hangtud nga matuman ang usa ka libo ka tuig: ug human niana kinahanglan nga buhian siya sa makadiyot. Pinadayag 20:1–3.</w:t>
      </w:r>
    </w:p>
    <w:p>
      <w:pPr>
        <w:pStyle w:val="ArticleBody"/>
        <w:jc w:val="left"/>
      </w:pPr>
      <w:r>
        <w:rPr>
          <w:rFonts w:ascii="Times New Roman" w:hAnsi="Times New Roman" w:eastAsia="Times New Roman" w:cs="Times New Roman"/>
        </w:rPr>
        <w:t>Sulod niadtong usa ka libo ka tuig, ang mga tinubos magpatigayon sa usa ka masusi nga paghukom ibabaw sa mga nangawala nga nagapahulay pa sa ilang mga lubnganan samtang nagahulat sa katapusan sa tagsatagsa nilang mga paghukom. Pagasusion sa mga tinubos ang mga kinabuhi ug mga kahimtang sa mga nangawala, lakip si Satanas ug ang iyang mga manulonda, aron pagtinoon kon kinsa ang angay sa mas bug-at nga silot sa katapusan niadtong usa ka libo ka tuig.</w:t>
      </w:r>
    </w:p>
    <w:p>
      <w:pPr>
        <w:pStyle w:val="ArticleScripture"/>
        <w:jc w:val="left"/>
      </w:pPr>
      <w:r>
        <w:rPr>
          <w:rFonts w:ascii="Times New Roman" w:hAnsi="Times New Roman" w:eastAsia="Times New Roman" w:cs="Times New Roman"/>
        </w:rPr>
        <w:t>Ug nakita ko ang mga trono, ug may nanglingkod sa ibabaw niini, ug ang paghukom gihatag ngadto kanila; ug nakita ko ang mga kalag niadtong mga gipunggotan ug ulo tungod sa pagpamatuod ni Jesus, ug tungod sa pulong sa Dios, ug niadtong wala mosimba sa mapintas nga mananap, ni sa iyang larawan, ni modawat sa iyang timaan sa ilang mga agtang, o sa ilang mga kamot; ug sila nabuhi ug naghari uban kang Cristo sulod sa usa ka libo ka tuig. Pinadayag 20:4.</w:t>
      </w:r>
    </w:p>
    <w:p>
      <w:pPr>
        <w:pStyle w:val="ArticleBody"/>
        <w:jc w:val="left"/>
      </w:pPr>
      <w:r>
        <w:rPr>
          <w:rFonts w:ascii="Times New Roman" w:hAnsi="Times New Roman" w:eastAsia="Times New Roman" w:cs="Times New Roman"/>
        </w:rPr>
        <w:t>Busa ang milenyo naglangkob sa usa ka husisya nga nagsusi, nga sa dihang mahuman na, magdala sa kataposang ehekutibong paghukom sa dihang pagabanhawon ang daotan nga mga minatay, ug si Satanas nga niadtong tungora adunay bug-os nga paggahum ibabaw kanila, makapatoo sa mga daotan sa pag-atake sa Jerusalem nga sa katapusan sa usa ka libo ka tuig mokunsad gikan sa langit. Samtang gisugdan sa mga daotan ang ilang pag-atake, ang kalayo mokunsad gikan sa langit ug matuman ang kataposang ehekutibong paghukom.</w:t>
      </w:r>
    </w:p>
    <w:p>
      <w:pPr>
        <w:pStyle w:val="ArticleScripture"/>
        <w:jc w:val="left"/>
      </w:pPr>
      <w:r>
        <w:rPr>
          <w:rFonts w:ascii="Times New Roman" w:hAnsi="Times New Roman" w:eastAsia="Times New Roman" w:cs="Times New Roman"/>
        </w:rPr>
        <w:t>Ug sa matuman na ang usa ka libo ka tuig, si Satanas pagabuhian gikan sa iyang bilanggoan, ug mogula siya sa paglimbong sa mga nasud nga anaa sa upat ka suok sa yuta, si Gog ug si Magog, aron pagtigomon sila alang sa gubat; ang ilang gidaghanon sama sa balas sa dagat. Ug mitungas sila sa halapad nga nawong sa yuta, ug gilibotan nila ang kampo sa mga balaan ug ang hinigugmang siyudad; ug may kalayo nga mikunsad gikan sa Dios gikan sa langit, ug milamoy kanila. Pinadayag 20:7–9.</w:t>
      </w:r>
    </w:p>
    <w:p>
      <w:pPr>
        <w:pStyle w:val="ArticleBody"/>
        <w:jc w:val="left"/>
      </w:pPr>
      <w:r>
        <w:rPr>
          <w:rFonts w:ascii="Times New Roman" w:hAnsi="Times New Roman" w:eastAsia="Times New Roman" w:cs="Times New Roman"/>
        </w:rPr>
        <w:t>Bisan pa nga ang tulo ka pag-aplikar ni Elias ug sa mensahero nga nagaandam sa dalan aron ang Mensahero sa Pakigsaad sa kalit moanhi sa Iyang templo suod nga may kalabutan sa usag usa, ang usa ka kalainan sa ilang buhat mamatikdan tungod kay si Elias sa panguna nagaila sa buhat sa mensahero, ug sa kalihukan nga nalambigit sa mensahe sa mensahero, nga pagatumanon sulod sa ehekutibong paghukom nga magsugod sa haduol na nga balaod sa Domingo. Ang mensahero nga nagaandam sa dalan alang sa Mensahero sa Pakigsaad sa panguna nagaila sa usa ka buhat nga pagatumanon sulod sa imbestigatibong paghukom. Ang Adventismo nga Laodiceano wala makaila sa panahon sa ilang pagduaw, nga nagrepresentar sa usa ka piho nga yugto sa panahon sa paghukom.</w:t>
      </w:r>
    </w:p>
    <w:p>
      <w:pPr>
        <w:pStyle w:val="ArticleBody"/>
        <w:jc w:val="left"/>
      </w:pPr>
      <w:r>
        <w:rPr>
          <w:rFonts w:ascii="Times New Roman" w:hAnsi="Times New Roman" w:eastAsia="Times New Roman" w:cs="Times New Roman"/>
        </w:rPr>
        <w:t>Wala usab nila masabti ang mensahe sa “presente nga kamatuoran” nga gimantala sa panahon sa ilang pagduaw. Gikinahanglan unta kanila nga mahibaloan ang hukom ug ang mensahe niadtong mga adlawa. Gikinahanglan usab kanila nga mahibaloan ang mensahero nianang panahona. Diha sa ilang pagkabuta nga Laodiceano, ilang gisupak ang mensahe alang sa maong takna, gilimod ang panahon sa ilang pagduaw pinaagi sa mensahe sa “kalinaw ug kaluwasan,” ug wala sila makasiguro kon kinsa ang pinili nga mensahero nianang panahona. Kini nga kamatuoran tin-aw nga gipaila diha sa pagpamatuod sa ikaduhang Elias, nga mao si Juan Bautista.</w:t>
      </w:r>
    </w:p>
    <w:p>
      <w:pPr>
        <w:pStyle w:val="ArticleBody"/>
        <w:jc w:val="left"/>
      </w:pPr>
      <w:r>
        <w:rPr>
          <w:rFonts w:ascii="Times New Roman" w:hAnsi="Times New Roman" w:eastAsia="Times New Roman" w:cs="Times New Roman"/>
        </w:rPr>
        <w:t>Ang mga Judio nasayod nga ang tagna nagtimaan ug usa ka mensahero nga moabot, ug si Jesus sa tin-aw nagtudlo nga si Juan mao kadto nga mensahero nga umalabut.</w:t>
      </w:r>
    </w:p>
    <w:p>
      <w:pPr>
        <w:pStyle w:val="ArticleScripture"/>
        <w:jc w:val="left"/>
      </w:pPr>
      <w:r>
        <w:rPr>
          <w:rFonts w:ascii="Times New Roman" w:hAnsi="Times New Roman" w:eastAsia="Times New Roman" w:cs="Times New Roman"/>
        </w:rPr>
        <w:t>Kay ang tanang mga manalagna ug ang balaod nanagna hangtod kang Juan. Ug kon andam kamo sa pagdawat niini, kini mao si Elias, nga pagaanhi. Ang may mga dalunggan sa pagpamati, pamatia. Mateo 11:13–15.</w:t>
      </w:r>
    </w:p>
    <w:p>
      <w:pPr>
        <w:pStyle w:val="ArticleBody"/>
        <w:jc w:val="left"/>
      </w:pPr>
      <w:r>
        <w:rPr>
          <w:rFonts w:ascii="Times New Roman" w:hAnsi="Times New Roman" w:eastAsia="Times New Roman" w:cs="Times New Roman"/>
        </w:rPr>
        <w:t>Sa pinakakataposan gayud sa panahon sa ilang pagduaw (ang panahon sa kasaysayan ni Cristo nga nagatipo sa haduol nang umaabot nga balaod sa Domingo), samtang si Cristo nagbitay sa krus, ang mga Judio nanaghap kon moanhi ba karon si Elias aron luwason si Jesus. Kon wala nila mailhi ang mensahero nga mag-andam unta sa dalan alang sa Mensahero sa Tugon, nga niadtong tungora nagpamatuod sa tugon pinaagi sa Iyang kaugalingong dugo, dili nila mailhi ang ilang Mesias. Ang Adbentismong Laodiceano sa kataposang mga adlaw gikinahanglan nga masayran ang ilang paghukom, nga mao ang panahon sa ilang pagduaw. Gikinahanglan sila nga mailhan ang mensahe nianang yugtoa sa panahon, ug gikinahanglan sila nga mailhan ang pinili nga mensahero nianang panahona. Ang pagsukol sa 1888 nagrepresentar sa Septiyembre 11, 2001, sa dihang mikunsad ang manulonda sa Pinadayag kapitulo napulog-walo. Ang mga rebelde sa 1888 mibalibad sa pag-ila sa mga pinili nga mensahero sa kasaysayan nga nagatipo sa kataposang mga adlaw.</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Kay mao kini ang giingon kanako sa Ginoong Dios sa Israel: Kuhaa gikan sa akong kamot kining copa sa bino sa akong kapungot, ug paimna niini ang tanang nasod nga akong padad-an kanimo. Ug sila moinom, ug matarog, ug mabuang, tungod sa espada nga akong ipadala sa taliwala nila. Unya gikuha ko ang copa gikan sa kamot sa Ginoo, ug gipainom ko ang tanang nasod nga gipadad-an kanako sa Ginoo: nga mao, ang Jerusalem, ug ang mga siyudad sa Juda, ug ang mga hari niini, ug ang mga principe niini, aron himoon sila nga kamingawan, usa ka katingala, usa ka sinitsitan, ug usa ka tunglo; maingon sa nahitabo niining adlawa; si Faraon nga hari sa Egipto, ug ang iyang mga sulugoon, ug ang iyang mga principe, ug ang tanan niyang katawhan; Ug ang tanang sinagol nga mga katawhan, ug ang tanang mga hari sa yuta sa Uz, ug ang tanang mga hari sa yuta sa mga Filistehanon, ug ang Askelon, ug ang Gaza, ug ang Ekron, ug ang salin sa Asdod, ang Edom, ug ang Moab, ug ang mga anak sa Ammon, Ug ang tanang mga hari sa Tiro, ug ang tanang mga hari sa Sidon, ug ang mga hari sa mga pulo nga atua sa tabok sa dagat, ang Dedan, ug ang Tema, ug ang Buz, ug ang tanan nga anaa sa kinatumyan nga mga dapit, Ug ang tanang mga hari sa Arabia, ug ang tanang mga hari sa sinagol nga mga katawhan nga nagpuyo sa kamingawan, Ug ang tanang mga hari sa Zimri, ug ang tanang mga hari sa Elam, ug ang tanang mga hari sa mga Medo, Ug ang tanang mga hari sa amihanan, ang halayo ug ang haduol, ang usa uban sa usa, ug ang tanang gingharian sa kalibotan nga anaa sa nawong sa yuta: ug ang hari sa Sheshach moinom sunod kanila. Busa magaingon ka kanila, Mao kini ang giingon sa Ginoo sa mga panon, ang Dios sa Israel; Panag-inom kamo, ug paghubog, ug pagsuka, ug pagkahulog, ug dili na pagbangon, tungod sa espada nga akong ipadala sa taliwala ninyo. Ug mahitabo, kon sila magdumili sa pagdawat sa copa gikan sa imong kamot aron moinom, nan magaingon ka kanila, Mao kini ang giingon sa Ginoo sa mga panon; Sa pagkatinuod moinom gayud kamo. Kay, tan-awa, nagsugod ako sa pagpadala ug kadautan sa siyudad nga gitawag pinaagi sa akong ngalan, ug kamo ba pagatugotan nga walay gayud silot? Dili kamo walay silot: kay tawgon ko ang espada batok sa tanang pumoluyo sa yuta, nagaingon ang Ginoo sa mga panon. Busa panagnaa batok kanilang tanan kining mga pulonga, ug ingna sila, Ang Ginoo mosinggit gikan sa kahitas-an, ug mopagula sa iyang tingog gikan sa iyang balaang puloy-anan; siya mosinggit sa makusog ibabaw sa iyang puloy-anan; siya mohatag ug singgit, sama niadtong mga nagatunay sa mga ubas, batok sa tanang pumoluyo sa yuta. Ang kasaba moabot hangtod sa mga kinatumyan sa yuta; kay ang Ginoo adunay paglalis batok sa mga nasod, siya makiglalis uban sa tanang unod; iyang itugyan sa espada ang mga dautan, nagaingon ang Ginoo. Mao kini ang giingon sa Ginoo sa mga panon, Ania karon, ang kadautan mogula gikan sa nasod ngadto sa nasod, ug usa ka dakung alimpulos pagapatindogon gikan sa mga utlanan sa yuta. Ug ang mga pinatay sa Ginoo niadtong adlawa gikan sa usa ka tumoy sa yuta hangtod sa laing tumoy sa yuta: sila dili pagahilakan, ni tigumon, ni ilubong; sila mamahimong kinalibang sa ibabaw sa yuta. Jeremias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Nobenta’y-Otso</dc:title>
  <dc:subject>Ang Tulo ka Paggamit kang Elias kag ang Paghukom sa Katapusan nga mga Adlaw: Paghangop sa Imbestigatibo kag Ehekutibo nga mga Hugna</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