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Iglesiang Laodiceano sa Ikapitong-adlaw nga Adbentista - Numero Uno</w:t>
      </w:r>
    </w:p>
    <w:p>
      <w:pPr>
        <w:pStyle w:val="ArticleSubtitle"/>
        <w:jc w:val="left"/>
      </w:pPr>
      <w:r>
        <w:rPr>
          <w:rFonts w:ascii="Arial" w:hAnsi="Arial" w:eastAsia="Arial" w:cs="Arial"/>
        </w:rPr>
        <w:t>Pagsulay sa Karong Kamatuoran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“Adunay pipila ka mga butang diha sa Kasulatan nga malisod sabton ug nga, sumala sa pulong ni Pedro, ang mga walay kahibalo ug mga dili malig-on gituis ngadto sa ilang kaugalingong kalaglagan. Tingali dili kita makahimo, niining kinabuhia, sa pagpatin-aw sa kahulogan sa matag pahayag sa Kasulatan; apan walay mahinungdanon nga mga punto sa praktikal nga kamatuoran nga mapalandongan sa misteryo. Sa diha nga moabot ang panahon, diha sa pagdumala sa Dios, nga ang kalibutan pagasulayan mahitungod sa kamatuoran alang nianang panahona, ang mga hunahuna pagalihokon sa Iyang Espiritu sa pagsusi sa Kasulatan, bisan pa uban sa pagpuasa ug pag-ampo, hangtud nga ang usa ka sumpay sunod sa usa ka sumpay pagatultolon ug pagahiusahon ngadto sa usa ka hingpit nga kadena. Ang matag kamatuoran nga may dayon nga kalabutan sa kaluwasan sa mga kalag himoon nga matin-aw gayod sa pagkaagi nga walay usa nga kinahanglan masayop o maglakaw sa kangitngit.”</w:t>
      </w:r>
    </w:p>
    <w:p>
      <w:pPr>
        <w:pStyle w:val="ArticleScripture"/>
        <w:jc w:val="left"/>
      </w:pPr>
      <w:r>
        <w:rPr>
          <w:rFonts w:ascii="Times New Roman" w:hAnsi="Times New Roman" w:eastAsia="Times New Roman" w:cs="Times New Roman"/>
        </w:rPr>
        <w:t>“Samtang atong gisubay ang kadena sa panagna, ang gipadayag nga kamatuoran alang sa atong kapanahonan tin-aw nga nakita ug gipatin-aw. Kita may tulubagon tungod sa mga kahigayonan nga atong natagamtam ug tungod sa kahayag nga nagadan-ag ibabaw sa atong agianan. Kadtong nangabuhi sa nangaging mga kaliwatan may tulubagon tungod sa kahayag nga gitugotan nga modan-ag ibabaw kanila. Ang ilang mga hunahuna gipagamit may kalabutan sa nagkalainlaing mga punto sa Kasulatan nga misulay kanila. Apan wala nila masabti ang mga kamatuoran nga atong nasabtan. Wala sila manubag sa kahayag nga wala nila maangkon. Anaa kanila ang Biblia, maingon usab kanato; apan ang panahon alang sa pagpadayag sa pinasahi nga kamatuoran may kalabutan sa panapos nga mga hitabo sa kasaysayan niining kalibotana mao ang kataposang mga kaliwatan nga mangabuhi ibabaw sa yuta.”</w:t>
      </w:r>
    </w:p>
    <w:p>
      <w:pPr>
        <w:pStyle w:val="ArticleScripture"/>
        <w:jc w:val="left"/>
      </w:pPr>
      <w:r>
        <w:rPr>
          <w:rFonts w:ascii="Times New Roman" w:hAnsi="Times New Roman" w:eastAsia="Times New Roman" w:cs="Times New Roman"/>
        </w:rPr>
        <w:t>“Ang pinasahi nga mga kamatuoran gipahaom ngadto sa mga kahimtang sa nagkalainlaing mga kaliwatan sumala sa ilang paglungtad. Ang kamatuoran alang sa karon, nga usa ka pagsulay sa katawhan niining kaliwatana, dili maoy pagsulay sa katawhan sa mga kaliwatan sa halayong nangagi. Kon ang kahayag nga karon nagadan-ag sa ibabaw nato mahitungod sa Igpapahulay sa ikaupat nga sugo gihatag pa ngadto sa mga kaliwatan sa nangagi, pagahuptan unta sila sa Dios nga manubag alang nianang kahayaga.” Testimonies, tomo 2, 692, 693.</w:t>
      </w:r>
    </w:p>
    <w:p>
      <w:pPr>
        <w:pStyle w:val="ArticleHeading"/>
        <w:jc w:val="left"/>
      </w:pPr>
      <w:r>
        <w:rPr>
          <w:rFonts w:ascii="Arial" w:hAnsi="Arial" w:eastAsia="Arial" w:cs="Arial"/>
        </w:rPr>
        <w:t>Bag-o ug Tigulang</w:t>
      </w:r>
    </w:p>
    <w:p>
      <w:pPr>
        <w:pStyle w:val="ArticleScripture"/>
        <w:jc w:val="left"/>
      </w:pPr>
      <w:r>
        <w:rPr>
          <w:rFonts w:ascii="Times New Roman" w:hAnsi="Times New Roman" w:eastAsia="Times New Roman" w:cs="Times New Roman"/>
        </w:rPr>
        <w:t>“Sa matag kapanahonan adunay bag-ong paglambo sa kamatuoran, usa ka mensahe sa Dios ngadto sa mga tawo sa maong kaliwatan. Ang mga daang kamatuoran ngatanan mahinungdanon; ang bag-ong kamatuoran dili bulag gikan sa daan, kondili usa ka pagladlad niini. Pinaagi lamang sa pagsabut sa mga daang kamatuoran kita makahimo sa pagsabot sa bag-o. Sa dihang gitinguha ni Cristo nga ablihan ngadto sa Iyang mga tinun-an ang kamatuoran sa Iyang pagkabanhaw, nagsugod Siya ‘gikan kang Moises ug sa tanang mga manalagna’ ug ‘gipasabot kanila diha sa tanang Kasulatan ang mga butang mahitungod sa Iyang kaugalingon.’ Lucas 24:27. Apan ang kahayag nga nagadan-ag diha sa bag-ong pagladlad sa kamatuoran mao ang nagahimaya sa daan. Ang mosalikway o magpasagad sa bag-o wala gayud sa tinuod nagapanag-iya sa daan. Alang kaniya, mawagtangan kini sa iyang buhing gahum ug mahimong usa na lamang ka porma nga walay kinabuhi.”</w:t>
      </w:r>
    </w:p>
    <w:p>
      <w:pPr>
        <w:pStyle w:val="ArticleScripture"/>
        <w:jc w:val="left"/>
      </w:pPr>
      <w:r>
        <w:rPr>
          <w:rFonts w:ascii="Times New Roman" w:hAnsi="Times New Roman" w:eastAsia="Times New Roman" w:cs="Times New Roman"/>
        </w:rPr>
        <w:t>“Adunay mga tawo nga nagaangkon nga sila nagatoo ug nagatudlo sa mga kamatuoran sa Daang Tugon, samtang ilang gisalikway ang Bag-ong Tugon. Apan sa ilang pagdumili sa pagdawat sa mga pagtulon-an ni Cristo, ilang gipakita nga wala sila motoo niana nga gisulti sa mga patriarka ug sa mga propeta. ‘Kon mitoo kamo kang Moises,’ miingon si Cristo, ‘motoo usab unta kamo Kanako; kay siya nagsulat mahitungod Kanako.’ Juan 5:46. Busa walay tinuod nga gahum sa ilang pagtudlo bisan pa sa Daang Tugon.”</w:t>
      </w:r>
    </w:p>
    <w:p>
      <w:pPr>
        <w:pStyle w:val="ArticleScripture"/>
        <w:jc w:val="left"/>
      </w:pPr>
      <w:r>
        <w:rPr>
          <w:rFonts w:ascii="Times New Roman" w:hAnsi="Times New Roman" w:eastAsia="Times New Roman" w:cs="Times New Roman"/>
        </w:rPr>
        <w:t>“Daghan ang nagaangkon nga nagatuo ug nagatudlo sa ebanghelyo apan anaa sa susamang kasaypanan. Isinasalikway nila ang mga Kasulatan sa Daang Tugon, mahitungod niini si Cristo miingon, ‘Mao kini sila nga nagpamatuod mahitungod Kanako.’ Juan 5:39. Sa pagsalikway sa Daan, sa pagkatinuod ilang gisalikway ang Bag-o; kay silang duruha mga bahin sa usa ka bug-os nga dili mabulag. Walay tawo nga makahimo sa hustong pagpahayag sa balaod sa Dios nga walay ebanghelyo, ni sa ebanghelyo nga walay balaod. Ang balaod mao ang ebanghelyo nga nagpakatawo, ug ang ebanghelyo mao ang balaod nga gipadayag. Ang balaod mao ang gamot, ang ebanghelyo mao ang mahumot nga bulak ug bunga nga ginadala niini.</w:t>
      </w:r>
    </w:p>
    <w:p>
      <w:pPr>
        <w:pStyle w:val="ArticleScripture"/>
        <w:jc w:val="left"/>
      </w:pPr>
      <w:r>
        <w:rPr>
          <w:rFonts w:ascii="Times New Roman" w:hAnsi="Times New Roman" w:eastAsia="Times New Roman" w:cs="Times New Roman"/>
        </w:rPr>
        <w:t>“Ang Daang Tugon nagahatag ug kahayag ibabaw sa Bag-ong Tugon, ug ang Bag-ong Tugon ibabaw sa Daang Tugon. Ang matag usa usa ka pinadayag sa himaya sa Dios diha kang Cristo. Silang duha nagapresentar ug mga kamatuoran nga sa walay hunong magapadayag ug bag-ong mga giladmon sa kahulogan ngadto sa mainiton nga tigpangita.” Christ’s Object Lessons, 128.</w:t>
      </w:r>
    </w:p>
    <w:p>
      <w:pPr>
        <w:pStyle w:val="ArticleBody"/>
        <w:jc w:val="left"/>
      </w:pPr>
      <w:r>
        <w:rPr>
          <w:rFonts w:ascii="Times New Roman" w:hAnsi="Times New Roman" w:eastAsia="Times New Roman" w:cs="Times New Roman"/>
        </w:rPr>
        <w:t>Ang kamatuoran sa karon, sumala sa kahulugan niini, mao ang “gipadayag nga kamatuoran” alang sa usa ka piho nga yugto sa panahon nga “tin-aw nga makita ug mahubad.” Ang kaliwatan nga buhi sa panahon nga ang “kamatuoran sa karon” gipadayag pagaisipon nga “manubagon” sa pagdawat niana nga kamatuoran o mamatay. Ang hiniusang mga kamatuoran nga naglangkob sa “nagsulay nga kamatuoran sa karon” alang “niining kaliwatan,” gilarawan diha sa “pagbutyag sa pinasahi nga” mga kamatuoran “may kalabutan sa mga panapos nga talan-awon sa kasaysayan niining yutaa.” Ang kamatuoran, ug busa ang “kamatuoran sa karon,” gihulagway sa Bag-ong Tugon diha sa kalambigitan niini sa Daang Tugon. Ang kamatuoran mapalig-on pinaagi sa duha ka mga saksi ug ang kamatuoran adunay sinugdanan ug katapusan, usa ka literal ug usa ka espirituhanon, usa ka karaan ug usa ka moderno, usa ka alpha ug usa ka omega, usa ka nahauna ug usa ka naulahi.</w:t>
      </w:r>
    </w:p>
    <w:p>
      <w:pPr>
        <w:pStyle w:val="ArticleBody"/>
        <w:jc w:val="left"/>
      </w:pPr>
      <w:r>
        <w:rPr>
          <w:rFonts w:ascii="Times New Roman" w:hAnsi="Times New Roman" w:eastAsia="Times New Roman" w:cs="Times New Roman"/>
        </w:rPr>
        <w:t>Ang Millerite nga pundasyon sa mensahe sa unang manulonda mao ang “daan” diha sa relasyon sa mensahe sa “karon nga kamatuoran” sa ikatulong manulonda. Kadtong mga “nagasalikway sa Daan,” “sa pagkatinuod nagasalikway sa Bago” kay ang duruha mga bahin sa usa ka dili mabulag nga kinatibuk-an.”</w:t>
      </w:r>
    </w:p>
    <w:p>
      <w:pPr>
        <w:pStyle w:val="ArticleScripture"/>
        <w:jc w:val="left"/>
      </w:pPr>
      <w:r>
        <w:rPr>
          <w:rFonts w:ascii="Times New Roman" w:hAnsi="Times New Roman" w:eastAsia="Times New Roman" w:cs="Times New Roman"/>
        </w:rPr>
        <w:t>“Nakita ko ang kinahanglanon sa mga mensahero, ilabina, sa pagbantay ug pagsusi sa tanang panatisismo bisan asa nila kini makitang motungha. Si Satanas nagapugos sa pagsulong sa matag kilid, ug gawas kon magbantay kita kaniya, ug maabli ang atong mga mata sa iyang mga lalang ug mga lit-ag, ug masul-oban kita sa tibuok hinagiban sa Dios, ang nagadilaab nga mga udyong sa dautan moigo gayod kanato. Adunay daghang bililhon nga mga kamatuoran nga anaa sulod sa Pulong sa Dios, apan mao ang ‘karon nga kamatuoran’ nga gikinahanglan sa panon karon. Nakita ko ang kapeligrohan sa mga mensahero nga mopahilayo gikan sa mahinungdanong mga punto sa karon nga kamatuoran, aron maglangaylangay diha sa mga hilisgutan nga dili arang makapahiusa sa panon ug makapabalaan sa kalag. Dinhi pagagamiton ni Satanas ang tanang posibleng bentaha aron samdan ang buluhaton.”</w:t>
      </w:r>
    </w:p>
    <w:p>
      <w:pPr>
        <w:pStyle w:val="ArticleScripture"/>
        <w:jc w:val="left"/>
      </w:pPr>
      <w:r>
        <w:rPr>
          <w:rFonts w:ascii="Times New Roman" w:hAnsi="Times New Roman" w:eastAsia="Times New Roman" w:cs="Times New Roman"/>
        </w:rPr>
        <w:t>“Apan ang mga hilisgutan sama sa santuwaryo, diha sa kalabutan sa 2300 ka mga adlaw, ang mga sugo sa Dios ug ang pagtoo ni Jesus, hingpit nga gikatakda sa pagpasabot sa nangaging kalihokan sa Advento ug sa pagpakita kon unsa ang atong kasamtangang kahimtang, sa paglig-on sa pagtoo sa mga nagduhaduha, ug sa paghatag ug kasigurohan sa mahimayaong kaugmaon. Kini, sa kanunay kong nakita, mao ang mga pangulong hilisgutan nga ang mga mensahero kinahanglan magapuyo niini.” Early Writings, 63.</w:t>
      </w:r>
    </w:p>
    <w:p>
      <w:pPr>
        <w:pStyle w:val="ArticleBody"/>
        <w:jc w:val="left"/>
      </w:pPr>
      <w:r>
        <w:rPr>
          <w:rFonts w:ascii="Times New Roman" w:hAnsi="Times New Roman" w:eastAsia="Times New Roman" w:cs="Times New Roman"/>
        </w:rPr>
        <w:t>Ang “santuwaryo, diha sa kalambigitan sa 2300 ka adlaw, sa mga sugo sa Dios ug sa pagtuo ni Jesus” mao ang yawe sa pagpasabot sa “nangaging kalihokan sa Advent” sa mga Millerite ug, sa pagbuhat niana, sa pagpasabot “sa hingpit” “kon unsa ang atong kahimtang sa pagkakaron.” Kadtong mga “nagaduhaduha” sa “nangaging kalihokan sa Advent,” “nagaduhaduha” sa nagahatag ug “kasigurohan sa mahimayaong kaugmaon.” Ang nagahatag ug kasigurohan sa kaugmaon mao ang nangagi.</w:t>
      </w:r>
    </w:p>
    <w:p>
      <w:pPr>
        <w:pStyle w:val="ArticleBody"/>
        <w:jc w:val="left"/>
      </w:pPr>
      <w:r>
        <w:rPr>
          <w:rFonts w:ascii="Times New Roman" w:hAnsi="Times New Roman" w:eastAsia="Times New Roman" w:cs="Times New Roman"/>
        </w:rPr>
        <w:t>Ang basahon ni Joel maoy usa ka mensahe sa kamatuoran sa pagsulay alang sa karon. Kini gipamatud-an pinaagi sa daghang mga saksi. Si Joel giila ingon nga “present truth” pinaagi sa Espiritu sa Propesiya, nga sumala kang Juan sa basahon sa Pinadayag mao ang pagpamatuod ni Jesus.</w:t>
      </w:r>
    </w:p>
    <w:p>
      <w:pPr>
        <w:pStyle w:val="ArticleScripture"/>
        <w:jc w:val="left"/>
      </w:pPr>
      <w:r>
        <w:rPr>
          <w:rFonts w:ascii="Times New Roman" w:hAnsi="Times New Roman" w:eastAsia="Times New Roman" w:cs="Times New Roman"/>
        </w:rPr>
        <w:t>Ang Pinadayag ni Jesu-Cristo, nga gihatag sa Dios kaniya, aron ipakita sa iyang mga ulipon ang mga butang nga kinahanglan mahitabo sa dili madugay; ug iyang gipadala ug gipadayag kini pinaagi sa iyang manolonda ngadto sa iyang ulipon nga si Juan: Nga nagpatotoo sa pulong sa Dios, ug sa pagpamatuod ni Jesu-Cristo, ug sa tanang mga butang nga iyang nakita. Pinadayag 1:1, 2.</w:t>
      </w:r>
    </w:p>
    <w:p>
      <w:pPr>
        <w:pStyle w:val="ArticleBody"/>
        <w:jc w:val="left"/>
      </w:pPr>
      <w:r>
        <w:rPr>
          <w:rFonts w:ascii="Times New Roman" w:hAnsi="Times New Roman" w:eastAsia="Times New Roman" w:cs="Times New Roman"/>
        </w:rPr>
        <w:t>Ang “pagpamatuod” ni Juan (nga iyang “gisulat nga talaan”) gipakita sa tulo ka bahin. Iyang gitala ang “pulong sa Dios,” ang “pagpamatuod ni Jesus” ug ang “mga butang nga iyang nakita.” Sa unang duha ka bersikulo sa Pinadayag, si Juan nagrepresentar sa usa ka tawo nga gihatagan sa gasa sa “espiritu sa pagpanagna.” Kana nga gasa naglakip sa usa ka pinasahi nga pagpadayag sa Pulong sa Dios, ug naglakip usab kini sa mga pinasahi nga pagpadayag nga gipaabot ngadto sa manalagna pinaagi sa mga pulong ni Cristo; (bisan direkta ni Cristo o pinaagi sa iyang mga manolunda nga representante) ug ang gasa naglakip usab sa kamatuoran nga gipahayag pinaagi sa paagi sa mga damgo ug mga panan-awon. Ang espiritu sa pagpanagna mao ang pagpamatuod ni Cristo nga gipaabot ngadto sa manalagna, ug kini nagdala sa mao rang kagahum sa pagbulot-an ingon nga daw usa ka manolunda o si Cristo mismo maoy misulti sa mga pulong.</w:t>
      </w:r>
    </w:p>
    <w:p>
      <w:pPr>
        <w:pStyle w:val="ArticleScripture"/>
        <w:jc w:val="left"/>
      </w:pPr>
      <w:r>
        <w:rPr>
          <w:rFonts w:ascii="Times New Roman" w:hAnsi="Times New Roman" w:eastAsia="Times New Roman" w:cs="Times New Roman"/>
        </w:rPr>
        <w:t>Ug mihapa ako sa iyang mga tiil aron sa pagsimba kaniya. Ug siya miingon kanako, Tan-awa nga dili mo kini buhata: ako imong kaubang-ulipon, ug sa imong mga igsoon nga adunay pagpamatuod ni Jesus: simba sa Dios: kay ang pagpamatuod ni Jesus mao ang espiritu sa pagpanagna. Pinadayag 19:10.</w:t>
      </w:r>
    </w:p>
    <w:p>
      <w:pPr>
        <w:pStyle w:val="ArticleBody"/>
        <w:jc w:val="left"/>
      </w:pPr>
      <w:r>
        <w:rPr>
          <w:rFonts w:ascii="Times New Roman" w:hAnsi="Times New Roman" w:eastAsia="Times New Roman" w:cs="Times New Roman"/>
        </w:rPr>
        <w:t>Gipaila ni Gabriel nga siya kaubang-ulipon ni Juan, ug dili siya angay simbahon. Gipaila usab ni Gabriel nga ang “mga igsoon” nga girepresentahan ni Juan “adunay pagpamatuod ni Jesus,” nga mao ang “espiritu sa pagpanagna.” Ang “mga igsoon” nga girepresentahan ni Juan mao ang usa ka gatus ug kap-atan ug upat ka libo, ug ang tanang mga igsoon adunay “espiritu sa pagpanagna.”</w:t>
      </w:r>
    </w:p>
    <w:p>
      <w:pPr>
        <w:pStyle w:val="ArticleScripture"/>
        <w:jc w:val="left"/>
      </w:pPr>
      <w:r>
        <w:rPr>
          <w:rFonts w:ascii="Times New Roman" w:hAnsi="Times New Roman" w:eastAsia="Times New Roman" w:cs="Times New Roman"/>
        </w:rPr>
        <w:t>“Ug sayo sa kabuntagon sila mibangon ug nangadto sa kamingawan sa Tekoa; ug sa ilang paggawas, si Jehoshaphat mitindog ug miingon: Pamatia ako, O Juda, ug kamo nga mga pumoluyo sa Jerusalem; tumoo kamo sa Ginoo nga inyong Dios, ug kamo mapalig-on; tumoo kamo sa iyang mga propeta, ug kamo molambo. 2 Cronicas 20:20.</w:t>
      </w:r>
    </w:p>
    <w:p>
      <w:pPr>
        <w:pStyle w:val="ArticleScripture"/>
        <w:jc w:val="left"/>
      </w:pPr>
      <w:r>
        <w:rPr>
          <w:rFonts w:ascii="Times New Roman" w:hAnsi="Times New Roman" w:eastAsia="Times New Roman" w:cs="Times New Roman"/>
        </w:rPr>
        <w:t>“‘Tumoo kamo sa Ginoo nga inyong Dios, ug kamo pagapalig-onon; tumoo kamo sa iyang mga propeta, ug kamo mouswag.’”</w:t>
      </w:r>
    </w:p>
    <w:p>
      <w:pPr>
        <w:pStyle w:val="ArticleScripture"/>
        <w:jc w:val="left"/>
      </w:pPr>
      <w:r>
        <w:rPr>
          <w:rFonts w:ascii="Times New Roman" w:hAnsi="Times New Roman" w:eastAsia="Times New Roman" w:cs="Times New Roman"/>
        </w:rPr>
        <w:t>“Isaias 8:20. ‘Ngadto sa kasugoan ug ngadto sa pagpamatuod; kon sila dili mosulti sumala niining pulonga, kini tungod kay walay kahayag diha kanila.’ Dinhi gipahaluna sa atubangan sa katawohan sa Dios ang duha ka teksto: duha ka kahimtang alang sa kalampusan. Ang kasugoan nga gisulti mismo ni Jehova, ug ang espiritu sa pagpanagna, mao ang duha ka tinubdan sa kaalam aron magiya sa Iyang katawohan sa matag kasinatian. Deuteronomio 4:6. ‘Kini mao ang inyong kaalam ug ang inyong salabutan sa atubangan sa mga nasod, nga magaingon, Sa pagkatinuod kining dakung nasod usa ka maalamon ug masinabuton nga katawohan.’”</w:t>
      </w:r>
    </w:p>
    <w:p>
      <w:pPr>
        <w:pStyle w:val="ArticleScripture"/>
        <w:jc w:val="left"/>
      </w:pPr>
      <w:r>
        <w:rPr>
          <w:rFonts w:ascii="Times New Roman" w:hAnsi="Times New Roman" w:eastAsia="Times New Roman" w:cs="Times New Roman"/>
        </w:rPr>
        <w:t>“Ang kasugoan sa Dios ug ang Espiritu sa Tagna nagalakaw nga magkauban aron sa paggiya ug pagtambag sa iglesia, ug sa matag higayon nga ang iglesia nakaila niini pinaagi sa pagtuman sa Iyang kasugoan, ang espiritu sa tagna gipadala aron sa paggiya kaniya diha sa dalan sa kamatuoran.</w:t>
      </w:r>
    </w:p>
    <w:p>
      <w:pPr>
        <w:pStyle w:val="ArticleScripture"/>
        <w:jc w:val="left"/>
      </w:pPr>
      <w:r>
        <w:rPr>
          <w:rFonts w:ascii="Times New Roman" w:hAnsi="Times New Roman" w:eastAsia="Times New Roman" w:cs="Times New Roman"/>
        </w:rPr>
        <w:t>“Pinadayag 12:17. ‘Ug ang dragon nasuko sa babaye, ug milakaw aron makiggubat sa salin sa iyang kaliwat, nga nagabantay sa mga sugo sa Dios, ug nagbaton sa pagpamatuod ni Jesu-Cristo.’ Kini nga tagna tin-aw nga nagapakita nga ang salin nga iglesia moila sa Dios diha sa Iyang balaod ug makabaton sa gasa sa pagtagna. Ang pagkamasinugtanon sa balaod sa Dios, ug ang espiritu sa pagtagna, maoy kanunayng nakapalahi sa tinuod nga katawhan sa Dios, ug ang pagsulay sa kasagaran gihatag pinaagi sa mga karon nga pagpadayag.”</w:t>
      </w:r>
    </w:p>
    <w:p>
      <w:pPr>
        <w:pStyle w:val="ArticleScripture"/>
        <w:jc w:val="left"/>
      </w:pPr>
      <w:r>
        <w:rPr>
          <w:rFonts w:ascii="Times New Roman" w:hAnsi="Times New Roman" w:eastAsia="Times New Roman" w:cs="Times New Roman"/>
        </w:rPr>
        <w:t>“Sa mga adlaw ni Jeremias ang katawhan walay pagduhaduha mahitungod sa mensahe ni Moises, Elias, o Eliseo, apan ilang giduhaduhaan ug gisalikway ang mensaheng gipadala sa Dios kang Jeremias hangtod nga ang kusog ug gahum niini nausik, ug wala nay laing tambal kondili nga dad-on sila sa Dios ngadto sa pagkabinihag.</w:t>
      </w:r>
    </w:p>
    <w:p>
      <w:pPr>
        <w:pStyle w:val="ArticleScripture"/>
        <w:jc w:val="left"/>
      </w:pPr>
      <w:r>
        <w:rPr>
          <w:rFonts w:ascii="Times New Roman" w:hAnsi="Times New Roman" w:eastAsia="Times New Roman" w:cs="Times New Roman"/>
        </w:rPr>
        <w:t>“Sa ingon man, sa mga adlaw ni Cristo ang katawhan nakakat-on nga ang mensahe ni Jeremias tinuod, ug ilang gipangdani ang ilang kaugalingon sa pagtuo nga kon nabuhi pa sila sa mga adlaw sa ilang mga amahan ilang dawaton unta ang iyang mensahe, apan sa maong higayon ilang gisalikway ang mensahe ni Cristo, mahitungod kang kinsa ang tanang mga propeta nanulat.</w:t>
      </w:r>
    </w:p>
    <w:p>
      <w:pPr>
        <w:pStyle w:val="ArticleScripture"/>
        <w:jc w:val="left"/>
      </w:pPr>
      <w:r>
        <w:rPr>
          <w:rFonts w:ascii="Times New Roman" w:hAnsi="Times New Roman" w:eastAsia="Times New Roman" w:cs="Times New Roman"/>
        </w:rPr>
        <w:t>“Samtang mitungha sa kalibotan ang mensahe sa ikatulong manulonda, nga mao ang pagpadayag sa kasugoan sa Dios ngadto sa iglesia diha sa iyang kahingpitan ug gahum, ang gasa sa pagpanagna gilayon usab nga gipahiuli. Kini nga gasa adunay dakong inila nga bahin sa paglambo ug pagpauswag sa pagpadayon niining mensahe.”</w:t>
      </w:r>
    </w:p>
    <w:p>
      <w:pPr>
        <w:pStyle w:val="ArticleScripture"/>
        <w:jc w:val="left"/>
      </w:pPr>
      <w:r>
        <w:rPr>
          <w:rFonts w:ascii="Times New Roman" w:hAnsi="Times New Roman" w:eastAsia="Times New Roman" w:cs="Times New Roman"/>
        </w:rPr>
        <w:t>“Samtang mitungha ang mga kalainan sa opinyon may kalabotan sa mga paghubad sa Kasulatan ug sa mga pamaagi sa pagpangabudlay, nga makapahuyang sa pagtuo sa mga magtotoo sa mensahe ug modala sa panagkabahinbahin sa buluhaton, ang espiritu sa profesiya sa kanunay naghatag ug kahayag sa kahimtang. Sa kanunay kini nagdala ug panaghiusa sa hunahuna ug panag-uyon sa lihok ngadto sa lawas sa mga magtotoo. Sa matag krisis nga mitungha diha sa pag-uswag sa mensahe ug sa pagtubo sa buluhaton, kadtong mga nagpabiling malig-on tupad sa balaod sa Dios ug sa kahayag sa Espiritu sa profesiya nagmadaugon, ug ang buluhaton miuswag diha sa ilang mga kamot.” Loma Linda Messages, 33, 34.</w:t>
      </w:r>
    </w:p>
    <w:p>
      <w:pPr>
        <w:pStyle w:val="ArticleBody"/>
        <w:jc w:val="left"/>
      </w:pPr>
      <w:r>
        <w:rPr>
          <w:rFonts w:ascii="Times New Roman" w:hAnsi="Times New Roman" w:eastAsia="Times New Roman" w:cs="Times New Roman"/>
        </w:rPr>
        <w:t>Ang basahon ni Joel tuwirang giila ingon nga “karon nga kamatuoran” sulod sa Espiritu sa Tagna, nga sumala kang Juan diha sa basahon sa Pinadayag mao ang pagpamatuod ni Jesus. Giuyonan usab kini sa dayag sulod sa Pulong sa Dios. Ang Biblia ug ang Espiritu sa Tagna parehong tuwirang nagapadapat sa basahon ni Joel ngadto sa kaulahiang mga adlaw.</w:t>
      </w:r>
    </w:p>
    <w:p>
      <w:pPr>
        <w:pStyle w:val="ArticleScripture"/>
        <w:jc w:val="left"/>
      </w:pPr>
      <w:r>
        <w:rPr>
          <w:rFonts w:ascii="Times New Roman" w:hAnsi="Times New Roman" w:eastAsia="Times New Roman" w:cs="Times New Roman"/>
        </w:rPr>
        <w:t>“Ang matag usa sa mga karaang propeta misulti dili kaayo alang sa ilang kaugalingong panahon kondili alang sa ato, aron ang ilang pagpanagna magpabiling may gahum alang kanato. ‘Karon kining tanang mga butanga nahitabo kanila ingon nga mga panig-ingnan: ug kini nahisulat alang sa atong pahimangno, kang kinsa miabut ang mga kinatumyan sa kalibotan.’ 1 Corinthians 10:11. ‘Dili alang sa ilang kaugalingon, kondili alang kanato sila nag-alagad niining mga butanga, nga karon gikapahibalo kaninyo pinaagi niadtong mga nagwali sa maayong balita kaninyo uban sa Espiritu Santo nga gipadala gikan sa langit; mga butanga nga gitinguha sa mga manulonda nga susihon.’ 1 Peter 1:12. …”</w:t>
      </w:r>
    </w:p>
    <w:p>
      <w:pPr>
        <w:pStyle w:val="ArticleScripture"/>
        <w:jc w:val="left"/>
      </w:pPr>
      <w:r>
        <w:rPr>
          <w:rFonts w:ascii="Times New Roman" w:hAnsi="Times New Roman" w:eastAsia="Times New Roman" w:cs="Times New Roman"/>
        </w:rPr>
        <w:t>“Ang Biblia nagtigom ug gihugpong pag-uban ang iyang mga bahandi alang niining kataposang kaliwatan. Ang tanang dagkong mga hitabo ug solemning mga kalihokan sa kasaysayan sa Daang Tugon nahitabo na, ug nagakahitabo pa, sa iglesia niining kaulahang mga adlaw.” Selected Messages, book 3, 338, 339.</w:t>
      </w:r>
    </w:p>
    <w:p>
      <w:pPr>
        <w:pStyle w:val="ArticleBody"/>
        <w:jc w:val="left"/>
      </w:pPr>
      <w:r>
        <w:rPr>
          <w:rFonts w:ascii="Times New Roman" w:hAnsi="Times New Roman" w:eastAsia="Times New Roman" w:cs="Times New Roman"/>
        </w:rPr>
        <w:t>Ang tagna ni Joel “nagapadayon sa pagkatuman” “ibabaw” niadtong “mga dinangatan sa mga katapusan sa kalibotan.” Ang “nagapadayon sa pagkatuman” yano lamang nga nagapasiugda nga ang “kamatuoran alang sa karon” sa kanunay usa ka pagsulay, ug kadtong mapakyas sa maong pagsulay ginarepresentahan sa mga kinaiya sa Biblia sama ni Judas.</w:t>
      </w:r>
    </w:p>
    <w:p>
      <w:pPr>
        <w:pStyle w:val="ArticleScripture"/>
        <w:jc w:val="left"/>
      </w:pPr>
      <w:r>
        <w:rPr>
          <w:rFonts w:ascii="Times New Roman" w:hAnsi="Times New Roman" w:eastAsia="Times New Roman" w:cs="Times New Roman"/>
        </w:rPr>
        <w:t>“Ang usa ka leksiyon human sa lain nahulog nga wala tagda sa mga igdulungog ni Judas. Pagkadaghan karon ang nagsunod sa iyang mga tunob. Diha sa kahayag sa balaod sa Dios, ang mga hakog nga tawo makakita sa ilang daotang kinaiya, apan mapakyas sa paghimo sa gikinahanglang pag-usab, ug magpadayon gikan sa usa ka kahimtang sa sala ngadto sa lain.”</w:t>
      </w:r>
    </w:p>
    <w:p>
      <w:pPr>
        <w:pStyle w:val="ArticleScripture"/>
        <w:jc w:val="left"/>
      </w:pPr>
      <w:r>
        <w:rPr>
          <w:rFonts w:ascii="Times New Roman" w:hAnsi="Times New Roman" w:eastAsia="Times New Roman" w:cs="Times New Roman"/>
        </w:rPr>
        <w:t>“Ang mga pagtulon-an ni Cristo magamit sa atong kaugalingong panahon ug kaliwatan. Siya miingon, ‘Neither pray I for these alone, but for them also which shall believe on me through their word.’ Ang mao rang pagpamatuod gidala nganhi kanato niining ulahing mga adlaw maingon sa gidala kang Judas. Ang mao rang mga leksiyon nga iyang napakyas sa paghimo nga praktikal sa iyang kinabuhi moabot sa mga tawo nga nakadungog, ug bisan pa niana napakyas sa samang paagi, tungod kay wala nila isalikway ang ilang sala.” Review and Herald, March 17, 1891.</w:t>
      </w:r>
    </w:p>
    <w:p>
      <w:pPr>
        <w:pStyle w:val="ArticleBody"/>
        <w:jc w:val="left"/>
      </w:pPr>
      <w:r>
        <w:rPr>
          <w:rFonts w:ascii="Times New Roman" w:hAnsi="Times New Roman" w:eastAsia="Times New Roman" w:cs="Times New Roman"/>
        </w:rPr>
        <w:t>Si Juan, sa tibuok basahon sa Pinadayag, naglarawan sa katawohan sa Dios sa kaulahiang mga adlaw; ug sa iyang pagkapahawa ngadto sa Patmos, si Juan nagrepresentar niadtong mga gilutos sa krisis sa balaod sa Dominggo. Iyang gipahayag ang hinungdan nganong siya napriso.</w:t>
      </w:r>
    </w:p>
    <w:p>
      <w:pPr>
        <w:pStyle w:val="ArticleScripture"/>
        <w:jc w:val="left"/>
      </w:pPr>
      <w:r>
        <w:rPr>
          <w:rFonts w:ascii="Times New Roman" w:hAnsi="Times New Roman" w:eastAsia="Times New Roman" w:cs="Times New Roman"/>
        </w:rPr>
        <w:t>Ako si Juan, nga usab inyong igsoon, ug kauban sa kagul-anan, ug sa gingharian ug pailub ni Jesu-Cristo, didto sa pulo nga gitawag ug Patmos tungod sa pulong sa Dios, ug tungod sa pagpamatuod ni Jesu-Cristo. Pinadayag 1:9.</w:t>
      </w:r>
    </w:p>
    <w:p>
      <w:pPr>
        <w:pStyle w:val="ArticleBody"/>
        <w:jc w:val="left"/>
      </w:pPr>
      <w:r>
        <w:rPr>
          <w:rFonts w:ascii="Times New Roman" w:hAnsi="Times New Roman" w:eastAsia="Times New Roman" w:cs="Times New Roman"/>
        </w:rPr>
        <w:t>Si Juan gilutos tungod sa Biblia ug sa Espiritu sa Tagna. Nganong gilutos man ang usa ka gatus ug kap-atan ug upat ka libo tungod sa Espiritu sa Tagna? Ang unang kamatuoran nga giila sa propeta nga si Joel mao ang apostasya sa iglesya sa Seventh-day Adventist. Sa dihang giila sa apostol nga si Pedro nga ang Pentecostes maoy usa ka katumanan sa basahon ni Joel, gibuhat kini ni Pedro ingon nga tubag sa mga Judio nga miatake sa pagpakita sa “mga dila.” Ang mga Judio, nga niadto nagtimaan sa mga Seventh-day Adventist sa katapusang mga adlaw, nangatarungan nga si Pedro ug kadtong nagamantala sa mensahe “nahubog.” Ang mga Seventh-day Adventist makig-away batok sa mensahe sa ulahing ulan maingon sa gibuhat sa mga Judio sa panahon ni Pedro. Ilang buhaton kini kay kadtong nagamantala sa masulayong mensahe sa “karon nga kamatuoran” sa ulahing ulan nagbaton sa “daan” nga mga pundasyonal nga kamatuoran, kay ang bag-ong kamatuoran sa kanunay nagasukad sa daang kamatuoran. Si Jeremias nanawag sa katawhan sa Dios sa panahon sa ulahing ulan nga maglakaw sa daang mga alagianan ug mamati sa tingog sa trumpeta sa magbalantay, apan sila nagdumili. Ang pundasyonal nga mensahe sa “daan” nga kamatuoran simbolikong girepresentahan sa “makapito ka higayon” sa Levitico beinte-sais, nga naglatid sa relasyon sa tugon subay sa Igpapahulay alang sa yuta.</w:t>
      </w:r>
    </w:p>
    <w:p>
      <w:pPr>
        <w:pStyle w:val="ArticleScripture"/>
        <w:jc w:val="left"/>
      </w:pPr>
      <w:r>
        <w:rPr>
          <w:rFonts w:ascii="Times New Roman" w:hAnsi="Times New Roman" w:eastAsia="Times New Roman" w:cs="Times New Roman"/>
        </w:rPr>
        <w:t>“Nakita ko nga ang ngalanong iglesia ug ang ngalanong mga Adventista, sama kang Judas, magbudhi kanamo ngadto sa mga Katoliko aron maangkon ang ilang impluwensiya sa pagbatok sa kamatuoran. Ang mga balaan unya mahimong usa ka dili-iladong katawhan, diyutay ra ang makaila kanila sa mga Katoliko; apan ang mga iglesia ug ang ngalanong mga Adventista nga nahibalo sa among pagtuo ug mga batasan (kay gidumtan nila kami tungod sa Igpapahulay, kay dili nila kini mapanghimakak) magbudhi sa mga balaan ug magsumbong kanila ngadto sa mga Katoliko ingon nga kadtong mga wala magtagad sa mga institusyon sa katawhan; nga mao kini, nga ilang ginabantayan ang Igpapahulay ug wala magtagad sa Domingo.</w:t>
      </w:r>
    </w:p>
    <w:p>
      <w:pPr>
        <w:pStyle w:val="ArticleScripture"/>
        <w:jc w:val="left"/>
      </w:pPr>
      <w:r>
        <w:rPr>
          <w:rFonts w:ascii="Times New Roman" w:hAnsi="Times New Roman" w:eastAsia="Times New Roman" w:cs="Times New Roman"/>
        </w:rPr>
        <w:t>“Unya ang mga Katoliko mosugo sa mga Protestante sa pagpadayon, ug magpagula ug usa ka sugo nga ang tanan nga dili motuman sa nahaunang adlaw sa semana, ilis sa ikapitong adlaw, pagapatyon. Ug ang mga Katoliko, nga daghan ang ilang gidaghanon, motindog uban sa mga Protestante. Ang mga Katoliko mohatag sa ilang gahum ngadto sa hulagway sa mapintas nga mananap. Ug ang mga Protestante magabuhat sumala sa gibuhat sa ilang inahan sa wala pa kanila aron laglagon ang mga balaan. Apan sa dili pa ang ilang sugo makapamunga o makadala ug bunga, ang mga balaan pagaluwason pinaagi sa Tingog sa Dios.” Spalding ug Magan, 1, 2.</w:t>
      </w:r>
    </w:p>
    <w:p>
      <w:pPr>
        <w:pStyle w:val="ArticleBody"/>
        <w:jc w:val="left"/>
      </w:pPr>
      <w:r>
        <w:rPr>
          <w:rFonts w:ascii="Times New Roman" w:hAnsi="Times New Roman" w:eastAsia="Times New Roman" w:cs="Times New Roman"/>
        </w:rPr>
        <w:t>Sa makaduha si Sister White nag-ila sa “nominal church” ug sa “nominal Adventists,” samtang naghimo ug kalainan tali sa duha ka “nominal groups” ug sa mga “Catholics.” Ang “nominal church” ug ang “nominal Adventists,” “nagdumot” niadtong gilarawan ni Pedro ug Juan “tungod sa Igpapahulay, kay dili nila kini masukol pinaagi sa pagpanghimakak.” Ang nominal church ug ang mga Catholics dili “makasukol pinaagi sa pagpanghimakak” sa kamatuoran sa Igpapahulay sa ikapitong adlaw, ug ang “nominal Adventists” dili “makasukol pinaagi sa pagpanghimakak” sa “seven times” sa Leviticus 26, nga mao ang sugo sa Igpapahulay sa yuta. Ang nominal church ug ang mga Catholics dili “makasukol pinaagi sa pagpanghimakak” sa kamatuoran nga ang Igpapahulay sa ikapitong adlaw usa ka “foundational” nga kamatuoran sa Biblia, ug ang “nominal Adventists” dili “makasukol pinaagi sa pagpanghimakak” sa kamatuoran nga ang “seven times” sa Leviticus 26 usa ka “foundational” nga kamatuoran sa mga Millerite.</w:t>
      </w:r>
    </w:p>
    <w:p>
      <w:pPr>
        <w:pStyle w:val="ArticleBody"/>
        <w:jc w:val="left"/>
      </w:pPr>
      <w:r>
        <w:rPr>
          <w:rFonts w:ascii="Times New Roman" w:hAnsi="Times New Roman" w:eastAsia="Times New Roman" w:cs="Times New Roman"/>
        </w:rPr>
        <w:t>Ang pagkabinihag ni Juan didto sa Patmos nagrepresentar sa usa ka gatus ug kap-atan ug upat ka libo nga nagatuboy sa Biblia ug sa Espiritu sa Tagna, ug nga ilabina gidaut gikan sa gawas tungod sa Igpapahulay sa ikapitong adlaw ug ginalutos gikan sa sulod tungod sa Igpapahulay sa ikapitong tuig alang sa yuta. Tungod niini, ang pagpamatuod ni Juan kon nganong siya ginalutos sa bersikulo nuwebe gisundan sa Igpapahulay sa bersikulo dyes ug sa mensahe gikan sa nangagi (“sa luyo”) gikan sa “dakong tingog” nga daw sa usa ka “trumpeta.”</w:t>
      </w:r>
    </w:p>
    <w:p>
      <w:pPr>
        <w:pStyle w:val="ArticleScripture"/>
        <w:jc w:val="left"/>
      </w:pPr>
      <w:r>
        <w:rPr>
          <w:rFonts w:ascii="Times New Roman" w:hAnsi="Times New Roman" w:eastAsia="Times New Roman" w:cs="Times New Roman"/>
        </w:rPr>
        <w:t>Ako si Juan, nga usab inyong igsoon, ug kauban sa kasakitan, ug sa gingharian ug pailub ni Jesu-Cristo, didto sa pulo nga ginganlag Patmos tungod sa pulong sa Dios ug tungod sa pagpamatuod ni Jesu-Cristo. Nailalum ako sa Espiritu sa adlaw sa Ginoo, ug nakadungog ako sa akong likod ug dakong tingog, ingon sa usa ka trumpeta. Pinadayag 1:9, 10.</w:t>
      </w:r>
    </w:p>
    <w:p>
      <w:pPr>
        <w:pStyle w:val="ArticleBody"/>
        <w:jc w:val="left"/>
      </w:pPr>
      <w:r>
        <w:rPr>
          <w:rFonts w:ascii="Times New Roman" w:hAnsi="Times New Roman" w:eastAsia="Times New Roman" w:cs="Times New Roman"/>
        </w:rPr>
        <w:t>Si Juan nagrepresentar niadtong mga, sa 9/11, nakadungog sa tingog sa trompeta sa anghel sa Pinadayag dieciocho nga nagtawag sa katawhan sa Dios sa pagbalik ngadto sa “karaang mga dalan” ni Jeremias. Kana nga dakong tingog mao usab ang pasidaan sa ikapitong trompeta, nga mao usab ang ikatulong kaalautan.</w:t>
      </w:r>
    </w:p>
    <w:p>
      <w:pPr>
        <w:pStyle w:val="ArticleBody"/>
        <w:jc w:val="left"/>
      </w:pPr>
      <w:r>
        <w:rPr>
          <w:rFonts w:ascii="Times New Roman" w:hAnsi="Times New Roman" w:eastAsia="Times New Roman" w:cs="Times New Roman"/>
        </w:rPr>
        <w:t>Girekord ni Sister White nga ang “Biblia nagtigom ug nagbugkos pag-uban sa iyang mga bahandi alang niining ulahing kaliwatan.” Ang basahon ni Joel usa sa mga “bahandi” sa Biblia nga mao ang presente nga kamatuoran sa “ulahing mga adlaw.” Sa panahon sa Pentecostes giila ni Pedro nga ang basahon ni Joel mao kadto ang ginatuman niadtong panahona. Si Pedro, maingon usab kang Joel, “misulti dili kaayo alang sa” yugto sa panahon sa Pentecostes kondili alang sa atong “panahon.” Ang yugto sa panahon sa Pentecostes mao ang unang ulan alang sa Kristohanong dispensasyon. Ang Pentecostes nagtimaan sa sinugdanan sa Kristohanong dispensasyon, ug sa pagbuhat niana naghulagway usab kini sa katapusan sa Kristohanong dispensasyon. Ang katapusan sa Kristohanong dispensasyon mao ang panahon sa ulahing ulan sumala sa gipadaghanan sa Pentecostes. Busa, si Pedro usa ka simbolo sa katawhan sa Dios sa katapusan sa Kristohanong dispensasyon nga nagaila sa katumanan sa pagbubo sa Espiritu Santo pinaagi sa paggamit sa basahon ni Joel aron sa pagbuhat niana.</w:t>
      </w:r>
    </w:p>
    <w:p>
      <w:pPr>
        <w:pStyle w:val="ArticleScripture"/>
        <w:jc w:val="left"/>
      </w:pPr>
      <w:r>
        <w:rPr>
          <w:rFonts w:ascii="Times New Roman" w:hAnsi="Times New Roman" w:eastAsia="Times New Roman" w:cs="Times New Roman"/>
        </w:rPr>
        <w:t>Apan si Pedro, nga mitindog uban sa napulo ug usa, mipatugbaw sa iyang tingog ug miingon kanila, Mga tawo sa Judea, ug kamong tanan nga nagapuyo sa Jerusalem, hibaloi ninyo kini, ug patalinghugi ang akong mga pulong: Kay kining mga tawhana dili hubog, sumala sa inyong pagdahom, sanglit ikatulong takna pa lamang sa adlaw. Kondili kini mao kadtong gisulti pinaagi sa manalagna nga si Joel; Ug mahinabo sa ulahing mga adlaw, nagaingon ang Dios, nga ibubo Ko ang Akong Espiritu ibabaw sa tanang unod: ug ang inyong mga anak nga lalaki ug ang inyong mga anak nga babaye managna, ug ang inyong mga batan-ong lalaki makakita ug mga panan-awon, ug ang inyong mga tigulang nga lalaki magadamgo ug mga damgo: Ug ibabaw sa Akong mga ulipon ug ibabaw sa Akong mga alagadng babaye ibubo Ko niadtong mga adlawa ang Akong Espiritu; ug managna sila: Ug magapakita Ako ug mga katingalahan sa langit sa kahitas-an, ug mga ilhanan sa yuta sa ubos; dugo, ug kalayo, ug alisngaw sa aso: Ang adlaw pagahimoon nga kangitngit, ug ang bulan nga dugo, sa dili pa moabot ang daku ug inilang adlaw sa Ginoo: Ug mahinabo nga ang bisan kinsa nga magatawag sa ngalan sa Ginoo mamaluwas. Mga Buhat 2:14–21.</w:t>
      </w:r>
    </w:p>
    <w:p>
      <w:pPr>
        <w:pStyle w:val="ArticleBody"/>
        <w:jc w:val="left"/>
      </w:pPr>
      <w:r>
        <w:rPr>
          <w:rFonts w:ascii="Times New Roman" w:hAnsi="Times New Roman" w:eastAsia="Times New Roman" w:cs="Times New Roman"/>
        </w:rPr>
        <w:t>Aron mahimong malampusong tinun-an sa tagna nagkinahanglan ug lig-on nga pagsabot nga ang katapusan sa kalibotan gihulagway “linya ibabaw sa linya” sulod sa historikal nga asoy sa Kasulatan. Nahiangot niini nga kamatuoran mao nga ang mga propeta sa ilang kaugalingon nagrepresentar sa katawohan sa Dios sa katapusang mga adlaw. Gibutang ni Joel ang iyang basahon diha sa katapusang mga adlaw kay kini nagpahibalo sa nagkaduol nga “adlaw sa Ginoo.”</w:t>
      </w:r>
    </w:p>
    <w:p>
      <w:pPr>
        <w:pStyle w:val="ArticleScripture"/>
        <w:jc w:val="left"/>
      </w:pPr>
      <w:r>
        <w:rPr>
          <w:rFonts w:ascii="Times New Roman" w:hAnsi="Times New Roman" w:eastAsia="Times New Roman" w:cs="Times New Roman"/>
        </w:rPr>
        <w:t>Patunoga ninyo ang trumpeta sa Zion, ug ipatingog ang pasidaan sa akong balaang bukid; pakurogona ang tanang pumoluyo sa yuta; kay ang adlaw sa Ginoo nagaanhi, kay haduol na kaayo kini. Joel 2:1.</w:t>
      </w:r>
    </w:p>
    <w:p>
      <w:pPr>
        <w:pStyle w:val="ArticleBody"/>
        <w:jc w:val="left"/>
      </w:pPr>
      <w:r>
        <w:rPr>
          <w:rFonts w:ascii="Times New Roman" w:hAnsi="Times New Roman" w:eastAsia="Times New Roman" w:cs="Times New Roman"/>
        </w:rPr>
        <w:t>Ang “trumpeta” isip usa ka simbolo, taliwala sa ubang mga kahulogan, nagrepresentar sa usa ka mensahe sa pasidaan. Isip simbolo, ang trumpeta mahimong magrepresentar sa usa ka yugto sa panahon o sa usa ka piho nga gutlo sa panahon, o sa duha—sumala sa konteksto. Ang trumpeta nagrepresentar usab sa paghukom. Ang pista sa mga trumpeta, napulo ka adlaw sa wala pa ang Adlaw sa Pagpasig-uli, maoy usa ka pasidaan sa nagakahiduol nga paghukom.</w:t>
      </w:r>
    </w:p>
    <w:p>
      <w:pPr>
        <w:pStyle w:val="ArticleBody"/>
        <w:jc w:val="left"/>
      </w:pPr>
      <w:r>
        <w:rPr>
          <w:rFonts w:ascii="Times New Roman" w:hAnsi="Times New Roman" w:eastAsia="Times New Roman" w:cs="Times New Roman"/>
        </w:rPr>
        <w:t>Ang “adlaw sa Ginoo” nagrepresentar alinman sa usa ka takna sa panahon o usa ka yugto sa panahon, sumala sa konteksto sa teksto diin gigamit ang “adlaw sa Ginoo.” Ang “adlaw sa Ginoo” mahimong usa ka simbolo sa ehekutibong paghukom nga ginarepresentar ingon sa pito ka ulahing hampak, o mahimo usab kini nga mao ang ehekutibong paghukom sa katapusan sa linibo ka tuig nga milenyo. Sa bisan hain nga kahimtang, ang trumpeta nag-ila sa ehekutibong paghukom sa Dios. Busa, ang “adlaw sa Ginoo” mahimong magrepresentar sa takna diin ipakanaog ang silot sa Dios o sa yugto sa panahon diin ipakanaog ang mga silot sa Dios.</w:t>
      </w:r>
    </w:p>
    <w:p>
      <w:pPr>
        <w:pStyle w:val="ArticleBody"/>
        <w:jc w:val="left"/>
      </w:pPr>
      <w:r>
        <w:rPr>
          <w:rFonts w:ascii="Times New Roman" w:hAnsi="Times New Roman" w:eastAsia="Times New Roman" w:cs="Times New Roman"/>
        </w:rPr>
        <w:t>Ang “trumpeta” sama sa “adlaw sa Ginoo” mahimong magrepresentar ug usa ka takna ug usa ka yugto sa panahon, ingon sa gipamatud-an sa mga historikal nga mga takna ug mga yugto nga girepresentahan sa pito ka mga trumpeta sa Pinadayag otso ug nuwebe. Ang “adlaw sa Ginoo” nga girepresentahan ni Joel pinaagi sa “trumpeta” nga pagahuypon—mao ang usa ka takna sa panahon ug usab usa ka yugto sa panahon nga nagsugod sa dihang natapos ang paghukom sa mga patay ug nagsugod ang paghukom sa mga buhi. Sa 9/11, usa ka trumpeta ang gihuyop nga nagtimaan sa pag-abot sa paghukom sa mga buhi ingon nga usa ka takna sa panahon, ug usab nagtimaan sa 9/11 ingon nga sinugdanan sa yugto sa paghukom sa mga buhi.</w:t>
      </w:r>
    </w:p>
    <w:p>
      <w:pPr>
        <w:pStyle w:val="ArticleScripture"/>
        <w:jc w:val="left"/>
      </w:pPr>
      <w:r>
        <w:rPr>
          <w:rFonts w:ascii="Times New Roman" w:hAnsi="Times New Roman" w:eastAsia="Times New Roman" w:cs="Times New Roman"/>
        </w:rPr>
        <w:t>Busa karon usab, nagaingon ang Ginoo, bumalik kamo bisan pa ngadto kanako uban ang bug-os ninyong kasingkasing, ug uban sa pagpuasa, ug uban sa paghilak, ug uban sa pagminatay: Ug pikas-a ang inyong kasingkasing, ug dili ang inyong mga bisti, ug bumalik kamo ngadto sa Ginoo nga inyong Dios: kay siya mapuangoron ug maloloy-on, mahinay sa kasuko, ug daku sa kalolot, ug nagahinulsol sa kadautan. Kinsa ang nahibalo kong siya mobalik ug magahinulsol, ug mobiya ug panalangin sa iyang likod; bisan usa ka halad-nga-kalan-on ug usa ka halad-nga-ilimnon alang sa Ginoo nga inyong Dios? Patungga ang trumpeta didto sa Sion, balaana ang usa ka pagpuasa, tawga ang usa ka balaang katiguman. Joel 2:12–15.</w:t>
      </w:r>
    </w:p>
    <w:p>
      <w:pPr>
        <w:pStyle w:val="ArticleBody"/>
        <w:jc w:val="left"/>
      </w:pPr>
      <w:r>
        <w:rPr>
          <w:rFonts w:ascii="Times New Roman" w:hAnsi="Times New Roman" w:eastAsia="Times New Roman" w:cs="Times New Roman"/>
        </w:rPr>
        <w:t>Kini ang ikaduhang higayon nga si Joel nagsugo nga patunogon ang trompeta. Ang “mga trompeta” diha kang Joel mao ang mga pasidaan sa nagakahaduol nga ehekutibong paghukom sa pito ka ulahing hampak, ug gipahimutang sulod sa konteksto sa tawag sa Laodicea alang sa paghinulsol ug sa haduol na nga pagtapos sa panahon sa pagsulay.</w:t>
      </w:r>
    </w:p>
    <w:p>
      <w:pPr>
        <w:pStyle w:val="ArticleScripture"/>
        <w:jc w:val="left"/>
      </w:pPr>
      <w:r>
        <w:rPr>
          <w:rFonts w:ascii="Times New Roman" w:hAnsi="Times New Roman" w:eastAsia="Times New Roman" w:cs="Times New Roman"/>
        </w:rPr>
        <w:t>Magsinggit ka sa makusog, ayaw pagpugong; ipataas ang imong tingog sama sa usa ka trompeta, ug ipahibalo sa akong katawhan ang ilang kalapasan, ug sa balay ni Jacob ang ilang mga sala. Isaias 58:1.</w:t>
      </w:r>
    </w:p>
    <w:p>
      <w:pPr>
        <w:pStyle w:val="ArticleBody"/>
        <w:jc w:val="left"/>
      </w:pPr>
      <w:r>
        <w:rPr>
          <w:rFonts w:ascii="Times New Roman" w:hAnsi="Times New Roman" w:eastAsia="Times New Roman" w:cs="Times New Roman"/>
        </w:rPr>
        <w:t>Si Isaias, Joel, Juan ug Pedro silang tanan nagrepresentar sa usa ka gatos ug kap-atan ug upat ka libo sa kaulahing mga adlaw, maingon man si Jeremias nga nagailhan kon kanus-a pagapatunggon ang trumpeta.</w:t>
      </w:r>
    </w:p>
    <w:p>
      <w:pPr>
        <w:pStyle w:val="ArticleScripture"/>
        <w:jc w:val="left"/>
      </w:pPr>
      <w:r>
        <w:rPr>
          <w:rFonts w:ascii="Times New Roman" w:hAnsi="Times New Roman" w:eastAsia="Times New Roman" w:cs="Times New Roman"/>
        </w:rPr>
        <w:t>Mao kini ang giingon sa Ginoo: Tindog kamo sa mga dalan, ug tan-awa, ug pangutana mahitungod sa karaang mga alagianan, hain ba ang maayong dalan, ug lakaw kamo niana, ug makakaplag kamo ug kapahulayan alang sa inyong mga kalag. Apan sila miingon: Dili kami molakaw niana. Usab nagbutang Ako ug mga magbalantay ibabaw kaninyo, nga nagaingon: Pamati kamo sa tingog sa trumpeta. Apan sila miingon: Dili kami mamati. Jeremias 6:16, 17.</w:t>
      </w:r>
    </w:p>
    <w:p>
      <w:pPr>
        <w:pStyle w:val="ArticleBody"/>
        <w:jc w:val="left"/>
      </w:pPr>
      <w:r>
        <w:rPr>
          <w:rFonts w:ascii="Times New Roman" w:hAnsi="Times New Roman" w:eastAsia="Times New Roman" w:cs="Times New Roman"/>
        </w:rPr>
        <w:t>Ang trumpeta mitingog niining kaulahiang mga adlaw sa 9/11, ug ang ulahing ulan unya misugod sa pag-ulan ibabaw niadtong nagpili sa maayong dalan ug naglakaw niana. Niadto nga higayona ang manulunda sa Pinadayag 18 mikunsad.</w:t>
      </w:r>
    </w:p>
    <w:p>
      <w:pPr>
        <w:pStyle w:val="ArticleScripture"/>
        <w:jc w:val="left"/>
      </w:pPr>
      <w:r>
        <w:rPr>
          <w:rFonts w:ascii="Times New Roman" w:hAnsi="Times New Roman" w:eastAsia="Times New Roman" w:cs="Times New Roman"/>
        </w:rPr>
        <w:t>“Ang ulahing ulan igabubo ibabaw sa katawohan sa Dios. Usa ka gamhanang manulonda mokanaug gikan sa langit, ug ang tibook yuta pagadan-agan sa iyang himaya.” Review and Herald, Abril 21, 1891.</w:t>
      </w:r>
    </w:p>
    <w:p>
      <w:pPr>
        <w:pStyle w:val="ArticleBody"/>
        <w:jc w:val="left"/>
      </w:pPr>
      <w:r>
        <w:rPr>
          <w:rFonts w:ascii="Times New Roman" w:hAnsi="Times New Roman" w:eastAsia="Times New Roman" w:cs="Times New Roman"/>
        </w:rPr>
        <w:t>Sa dihang ang dagkong mga tinukod sa New York gipaubos niadtong 9/11, ang gamhanang manulonda mikunsad ug ang ulahing ulan misugod sa pag-ulan.</w:t>
      </w:r>
    </w:p>
    <w:p>
      <w:pPr>
        <w:pStyle w:val="ArticleScripture"/>
        <w:jc w:val="left"/>
      </w:pPr>
      <w:r>
        <w:rPr>
          <w:rFonts w:ascii="Times New Roman" w:hAnsi="Times New Roman" w:eastAsia="Times New Roman" w:cs="Times New Roman"/>
        </w:rPr>
        <w:t>“Karon moabot ba ang pulong nga akong gipahibalo nga ang New York pagalaglagon pinaagi sa usa ka dakong balod sa dagat? Kini wala ko gayod isulti. Ako miingon, sa akong pagtan-aw sa dagkong mga bilding nga nagatindog didto, andana sunod sa andana, ‘Pagkakuyaw gayod sa mga talan-awon nga mahitabo sa dihang ang Ginoo motindog aron sa makusog nga pag-uyog sa yuta! Unya matuman ang mga pulong sa Pinadayag 18:1–3.’ Ang tibook nga ikanapulog-walo nga kapitulo sa Pinadayag maoy usa ka pasidaan bahin sa umaabot sa ibabaw sa yuta. Apan ako walay kahayag nga piho mahitungod sa moabot sa New York, gawas lamang nga ako nahibalo nga sa usa ka adlaw ang dagkong mga bilding didto igatumpag pinaagi sa pagtuyok ug pagbaliskad sa gahum sa Dios. Gikan sa kahayag nga gihatag kanako, ako nahibalo nga anaa ang kalaglagan sa kalibutan. Usa ka pulong gikan sa Ginoo, usa ka paghikap sa Iyang gamhanang gahum, ug kining dagkung mga estruktura mangapukan. Mahitabo ang mga talan-awon nga ang kahadlok niana dili nato mahunahuna.” Review and Herald, Hulyo 5, 1906.</w:t>
      </w:r>
    </w:p>
    <w:p>
      <w:pPr>
        <w:pStyle w:val="ArticleBody"/>
        <w:jc w:val="left"/>
      </w:pPr>
      <w:r>
        <w:rPr>
          <w:rFonts w:ascii="Times New Roman" w:hAnsi="Times New Roman" w:eastAsia="Times New Roman" w:cs="Times New Roman"/>
        </w:rPr>
        <w:t>Niadtong 9/11, ang ulahing ulan nagsugod sa mahinay nga pag-ulan daan sa wala pa ang hingpit nga pagbubo niini sa balaod sa Domingo.</w:t>
      </w:r>
    </w:p>
    <w:p>
      <w:pPr>
        <w:pStyle w:val="ArticleScripture"/>
        <w:jc w:val="left"/>
      </w:pPr>
      <w:r>
        <w:rPr>
          <w:rFonts w:ascii="Times New Roman" w:hAnsi="Times New Roman" w:eastAsia="Times New Roman" w:cs="Times New Roman"/>
        </w:rPr>
        <w:t>“Ang dakong buhat sa ebanghelyo dili pagatapuson uban sa kulang nga pagpadayag sa gahum sa Dios kaysa niadtong nagtimaan sa pagsugod niini. Ang mga panagna nga natuman diha sa pagbubo sa unang ulan sa pagsugod sa ebanghelyo pagatumanon pag-usab diha sa ulahing ulan sa pagtapos niini. Ania ang ‘mga panahon sa kahupayan’ nga gipaabot sa apostol nga si Pedro sa dihang miingon siya: ‘Busa, paghinulsol kamo, ug mangakabig kamo, aron ang inyong mga sala mapapas, sa diha nga moabut ang mga panahon sa kahupayan gikan sa presensya sa Ginoo; ug Iyang ipadala si Jesus.’ Buhat 3:19, 20.” The Great Controversy, 611, 612.</w:t>
      </w:r>
    </w:p>
    <w:p>
      <w:pPr>
        <w:pStyle w:val="ArticleBody"/>
        <w:jc w:val="left"/>
      </w:pPr>
      <w:r>
        <w:rPr>
          <w:rFonts w:ascii="Times New Roman" w:hAnsi="Times New Roman" w:eastAsia="Times New Roman" w:cs="Times New Roman"/>
        </w:rPr>
        <w:t>Ang hingpit nga katumanan sa “mga panahon sa pagpabag-o” mahitabo samtang ikaw buhi pa, kay ang pasidaan mao ang “paghinulsol,” nga imposible nang buhaton kon patay ka na. Ang “mga panahon sa pagpabag-o” moabot sa dihang ang “mga sala” sa mga buhing kalag mahimo pa nga “mapapas”. Ang “mga panahon sa pagpabag-o” nagsugod niadtong 9/11, sa ingon nagpaila sa sinugdanan sa paghukom sa mga buhi. Ang Pentecostes gisubli sa katapusan sa dispensasyon sa ebanghelyo. Sa pag-abot sa “mga panahon sa pagpabag-o,” ang mga panghitabo nga gitipo sa Pentecostes misugod pag-usab sa pagsubli.</w:t>
      </w:r>
    </w:p>
    <w:p>
      <w:pPr>
        <w:pStyle w:val="ArticleScripture"/>
        <w:jc w:val="left"/>
      </w:pPr>
      <w:r>
        <w:rPr>
          <w:rFonts w:ascii="Times New Roman" w:hAnsi="Times New Roman" w:eastAsia="Times New Roman" w:cs="Times New Roman"/>
        </w:rPr>
        <w:t>“Uban sa mainiton nga pangandoy ako nagapaabot sa panahon nga ang mga hitabo sa adlaw sa Pentecostes pagausabon uban sa labi pang dako nga gahum kay sa niadtong higayona. Miingon si Juan, ‘Nakita ko ang laing manulonda nga mikunsad gikan sa langit, nga adunay dakong gahum; ug ang yuta naid-an sa iyang himaya.’ Unya, maingon sa panahon sa Pentecostes, ang mga tawo makadungog sa kamatuoran nga isulti kanila, ang tagsatagsa ka tawo sa iyang kaugalingong pinulongan.”</w:t>
      </w:r>
    </w:p>
    <w:p>
      <w:pPr>
        <w:pStyle w:val="ArticleScripture"/>
        <w:jc w:val="left"/>
      </w:pPr>
      <w:r>
        <w:rPr>
          <w:rFonts w:ascii="Times New Roman" w:hAnsi="Times New Roman" w:eastAsia="Times New Roman" w:cs="Times New Roman"/>
        </w:rPr>
        <w:t>“Ang Dios makahatag ug bag-ong kinabuhi sa matag kalag nga sa kinasingkasing tinguhaon ang pag-alagad Kaniya, ug makahikap sa mga ngabil pinaagi sa nagdilaab nga baga gikan sa halaran, ug magapahimo kanila nga mamulongon sa Iyang pagdayeg. Linibo ka mga tingog pagapun-on sa gahum sa pagpamulong sa kahibulongang mga kamatuoran sa Pulong sa Dios. Ang dila nga nagnganga mahibad-an, ug ang mahadlokon pagapalig-onon aron sa paghatag ug maisugong pagpamatuod ngadto sa kamatuoran. Hinaut nga ang Ginoo motabang sa Iyang katawhan sa paghinlo sa templo sa kalag gikan sa matag kahugawan, ug sa pagbantay sa ingon ka suod nga pakigdugtong Kaniya nga sila mahimong mga umalambit sa ulahing ulan sa diha nga kini igaula na.” Review and Herald, July 20, 1886.</w:t>
      </w:r>
    </w:p>
    <w:p>
      <w:pPr>
        <w:pStyle w:val="ArticleBody"/>
        <w:jc w:val="left"/>
      </w:pPr>
      <w:r>
        <w:rPr>
          <w:rFonts w:ascii="Times New Roman" w:hAnsi="Times New Roman" w:eastAsia="Times New Roman" w:cs="Times New Roman"/>
        </w:rPr>
        <w:t>Padayonon nato sa sunod nga artikulo.</w:t>
      </w:r>
    </w:p>
    <w:p>
      <w:pPr>
        <w:pStyle w:val="ArticleScripture"/>
        <w:jc w:val="left"/>
      </w:pPr>
      <w:r>
        <w:rPr>
          <w:rFonts w:ascii="Times New Roman" w:hAnsi="Times New Roman" w:eastAsia="Times New Roman" w:cs="Times New Roman"/>
        </w:rPr>
        <w:t>Ug ang manolunda nga nakigsulti kanako mibalik pag-usab, ug gipukaw ako, ingon sa usa ka tawo nga gipukaw gikan sa iyang pagkatulog, Ug miingon siya kanako, Unsay imong nakita? Ug ako miingon, Nitan-aw ako, ug ania karon, usa ka tangkawan nga hinimog bulawan sa tibuok, nga may usa ka panaksan sa ibabaw niini, ug ang pito ka suga niini diha niana, ug pito ka tubo paingon sa pito ka suga, nga anaa sa ibabaw niini: Ug may duha ka kahoyng olibo tupad niini, ang usa diha sa tuong kilid sa panaksan, ug ang usa diha sa wala nga kilid niini.</w:t>
      </w:r>
    </w:p>
    <w:p>
      <w:pPr>
        <w:pStyle w:val="ArticleScripture"/>
        <w:jc w:val="left"/>
      </w:pPr>
      <w:r>
        <w:rPr>
          <w:rFonts w:ascii="Times New Roman" w:hAnsi="Times New Roman" w:eastAsia="Times New Roman" w:cs="Times New Roman"/>
        </w:rPr>
        <w:t>Busa mitubag ako ug misulti sa manulonda nga nakigsulti kanako, nga nagaingon, Unsa ba kini, ginoo ko? Unya ang manulonda nga nakigsulti kanako mitubag ug miingon kanako, Wala ba ikaw mahibalo kon unsa kini? Ug ako miingon, Wala, ginoo ko.</w:t>
      </w:r>
    </w:p>
    <w:p>
      <w:pPr>
        <w:pStyle w:val="ArticleScripture"/>
        <w:jc w:val="left"/>
      </w:pPr>
      <w:r>
        <w:rPr>
          <w:rFonts w:ascii="Times New Roman" w:hAnsi="Times New Roman" w:eastAsia="Times New Roman" w:cs="Times New Roman"/>
        </w:rPr>
        <w:t>Unya mitubag siya ug misulti kanako, nga nagaingon: Kini mao ang pulong ni Jehova ngadto kang Zerubbabel, nga nagaingon: Dili pinaagi sa kusog, ni pinaagi sa gahum, kondili pinaagi sa akong Espiritu, nagaingon si Jehova sa mga panon. Zacarias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Iglesiang Laodiceano sa Ikapitong-adlaw nga Adbentista - Numero Uno</dc:title>
  <dc:subject>Pagsulay sa Karong Kamatuoran</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