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Gitukod sa Roma ang Panan-awon — Numero Dos</w:t>
      </w:r>
    </w:p>
    <w:p>
      <w:pPr>
        <w:pStyle w:val="ArticleSubtitle"/>
        <w:jc w:val="left"/>
      </w:pPr>
      <w:r>
        <w:rPr>
          <w:rFonts w:ascii="Arial" w:hAnsi="Arial" w:eastAsia="Arial" w:cs="Arial"/>
        </w:rPr>
        <w:t>Pag-ila sa Modernong Roma ug sa Propetikong Panan-awon sa Ulahing mga Adlaw</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2024-07-05</w:t>
      </w:r>
    </w:p>
    <w:p>
      <w:pPr>
        <w:pStyle w:val="ArticleScripture"/>
        <w:jc w:val="left"/>
      </w:pPr>
      <w:r>
        <w:rPr>
          <w:rFonts w:ascii="Times New Roman" w:hAnsi="Times New Roman" w:eastAsia="Times New Roman" w:cs="Times New Roman"/>
        </w:rPr>
        <w:t>Ug niadtong mga panahona daghan ang motindog batok sa hari sa habagatan; usab ang mga tulisan sa imong katawohan mopatugbaw sa ilang kaugalingon aron sa pagtukod sa panan-awon; apan sila mangapukan. Daniel 11:14.</w:t>
      </w:r>
    </w:p>
    <w:p>
      <w:pPr>
        <w:pStyle w:val="ArticleBody"/>
        <w:jc w:val="left"/>
      </w:pPr>
      <w:r>
        <w:rPr>
          <w:rFonts w:ascii="Times New Roman" w:hAnsi="Times New Roman" w:eastAsia="Times New Roman" w:cs="Times New Roman"/>
        </w:rPr>
        <w:t>Ang hustong pag-ila sa gahum sa kataposang mga adlaw nga gilarawan ingon nga Modernong Roma, ug busa ang gahum nga “nagapalig-on sa panan-awon,” mahinungdanon ug may kalabutan sa kaluwasan. Kini nagrepresentar sa usa ka bahin sa kataposang proseso sa pagsulay sa usa ka gatus ug kap-atan ug upat ka libo. Ang pulong nga “panan-awon” diha sa bersikulo mao ang mao gihapong Hebreohanon nga pulong nga gigamit ni Solomon sa dihang iyang gipaila nganong mapukan ang katawohan sa Dios.</w:t>
      </w:r>
    </w:p>
    <w:p>
      <w:pPr>
        <w:pStyle w:val="ArticleScripture"/>
        <w:jc w:val="left"/>
      </w:pPr>
      <w:r>
        <w:rPr>
          <w:rFonts w:ascii="Times New Roman" w:hAnsi="Times New Roman" w:eastAsia="Times New Roman" w:cs="Times New Roman"/>
        </w:rPr>
        <w:t>Diin walay panan-awon, ang katawohan mangawala; apan siya nga nagabantay sa kasugoan, bulahan siya. Proverbio 29:18.</w:t>
      </w:r>
    </w:p>
    <w:p>
      <w:pPr>
        <w:pStyle w:val="ArticleBody"/>
        <w:jc w:val="left"/>
      </w:pPr>
      <w:r>
        <w:rPr>
          <w:rFonts w:ascii="Times New Roman" w:hAnsi="Times New Roman" w:eastAsia="Times New Roman" w:cs="Times New Roman"/>
        </w:rPr>
        <w:t>Ang tanang mga propeta nagsulti nga labaw pa ka direkta mahitungod sa kaulahingang mga adlaw kay sa bisan unsang laing yugto sa balaang kasaysayan, ug ang pasidaan ni Solomon mahitungod sa panginahanglan sa pagpanag-iya sa “panan-awon” usa ka sugyot sa kinabuhi-o-kamatayon. Ang kamatuoran kanunayng nagbahin ug nagmugna ug duha ka hut-ong sa mga magsisimba. Diha sa maong bersikulo, adunay usa ka hut-ong nga mangahanaw ug adunay usa ka hut-ong nga malipayong magabantay sa kasugoan. Hinoon, angay nga timan-an nga ang tambag ni Solomon gibutang diha sa konteksto sa usa ka panaglalis mahitungod sa “kamatuoran.” Anaa usab kini diha sa konteksto sa sambingay sa napulo ka ulay, kay ang sambingay sa napulo ka ulay maoy nag-unang hulagway sa kasinatian sa katawhan sa Dios sa kaulahingang mga adlaw.</w:t>
      </w:r>
    </w:p>
    <w:p>
      <w:pPr>
        <w:pStyle w:val="ArticleScripture"/>
        <w:jc w:val="left"/>
      </w:pPr>
      <w:r>
        <w:rPr>
          <w:rFonts w:ascii="Times New Roman" w:hAnsi="Times New Roman" w:eastAsia="Times New Roman" w:cs="Times New Roman"/>
        </w:rPr>
        <w:t>Ang buang magasulti sa tibuok niyang hunahuna; apan ang manggialamon magpugong niini hangtod sa ulahi. Kon ang usa ka magmamando mamati sa mga bakak, ang tanan niyang mga alagad mamahimong dautan. Ang kabus ug ang malimbongon magkatagbo; ang Ginoo nagahatag ug kahayag sa mga mata nilang duha. Ang hari nga matinumanong naghukom alang sa mga kabus, ang iyang trono mapalig-on sa walay katapusan. Ang sungkod ug pagbadlong nagahatag ug kaalam; apan ang usa ka bata nga pasagdan lamang sa iyang kaugalingon nagapakaulaw sa iyang inahan. Sa diha nga modaghan ang mga dautan, modaghan ang kalapasan; apan ang mga matarung makakita sa ilang pagkapukan. Badlunga ang imong anak, ug siya mohatag kanimo ug kapahulayan; oo, siya mohatag ug kalipay sa imong kalag. Diin walay panan-awon, ang katawhan mangahanaw; apan ang nagabantay sa kasugoan, bulahan siya. Mga Panultihon 29:11–18.</w:t>
      </w:r>
    </w:p>
    <w:p>
      <w:pPr>
        <w:pStyle w:val="ArticleBody"/>
        <w:jc w:val="left"/>
      </w:pPr>
      <w:r>
        <w:rPr>
          <w:rFonts w:ascii="Times New Roman" w:hAnsi="Times New Roman" w:eastAsia="Times New Roman" w:cs="Times New Roman"/>
        </w:rPr>
        <w:t>Dili tuyo nako ang pagtudlo ug tudlo sa mga mahimong nagkupot sa lahi nga pagsabot mahitungod sa Modernong Roma kaysa sa akong gunitan. Ang akong tuyo mao ang pagpakita nga si Solomon naghisgot sa duha ka hugpong sa mga magsisimba, nga iyang giila ingon nga usa ka “maalamon nga tawo” ug usa ka “buang.” Ang “buang” giila usab ingon nga ang “dautan.” Ang mga maalamon ug mga buang nga ulay sa sambingay giila usab diha sa propetikong linya sa Daniel kapitulo dose ingon nga ang mga maalamon ug ang mga dautan.</w:t>
      </w:r>
    </w:p>
    <w:p>
      <w:pPr>
        <w:pStyle w:val="ArticleScripture"/>
        <w:jc w:val="left"/>
      </w:pPr>
      <w:r>
        <w:rPr>
          <w:rFonts w:ascii="Times New Roman" w:hAnsi="Times New Roman" w:eastAsia="Times New Roman" w:cs="Times New Roman"/>
        </w:rPr>
        <w:t>Daghan ang pagahinloan, ug pagapapution, ug pagasulayan; apan ang mga daotan magapadayon sa pagkadaotan; ug walay usa sa mga daotan ang makasabut; apan ang mga maalamon makasabut. Daniel 12:10.</w:t>
      </w:r>
    </w:p>
    <w:p>
      <w:pPr>
        <w:pStyle w:val="ArticleBody"/>
        <w:jc w:val="left"/>
      </w:pPr>
      <w:r>
        <w:rPr>
          <w:rFonts w:ascii="Times New Roman" w:hAnsi="Times New Roman" w:eastAsia="Times New Roman" w:cs="Times New Roman"/>
        </w:rPr>
        <w:t>Nagkauyon si Salomon ug si Daniel sa usag usa, kay ang tanang pamatuod sa pagpanagna nahiuyon sa ulahing mga adlaw. Ang manggialamon nakasabut sa “pagkadugang sa kahibalo.”</w:t>
      </w:r>
    </w:p>
    <w:p>
      <w:pPr>
        <w:pStyle w:val="ArticleScripture"/>
        <w:jc w:val="left"/>
      </w:pPr>
      <w:r>
        <w:rPr>
          <w:rFonts w:ascii="Times New Roman" w:hAnsi="Times New Roman" w:eastAsia="Times New Roman" w:cs="Times New Roman"/>
        </w:rPr>
        <w:t>Ug ang mga manggialamon mosidlak sama sa kasidlak sa hawan sa langit; ug ang mga makadani sa daghan ngadto sa pagkamatarong sama sa mga bitoon sa walay katapusan ug sa gihapon. Apan ikaw, O Daniel, sirhi ang mga pulong, ug timri ang basahon hangtod sa panahon sa katapusan: daghan ang maglatagaw ngadto-nganhi, ug ang kahibalo modaghan. Daniel 12:3, 4.</w:t>
      </w:r>
    </w:p>
    <w:p>
      <w:pPr>
        <w:pStyle w:val="ArticleBody"/>
        <w:jc w:val="left"/>
      </w:pPr>
      <w:r>
        <w:rPr>
          <w:rFonts w:ascii="Times New Roman" w:hAnsi="Times New Roman" w:eastAsia="Times New Roman" w:cs="Times New Roman"/>
        </w:rPr>
        <w:t>Ang bersikulo napulo nag-ila sa tulo-ka-hakbang nga proseso sa pagsulay nga nagpino sa mga ulay, nga gitawag aron maapil taliwala sa usa ka gatus ug kap-atan ug upat ka libo. Sa duha ka kahimtang, ang proseso sa pagpino ug pagsulay nagasalig sa pangutana kon ang mga ulay nakasabot ba sa pagdugang sa kahibalo (ang panan-awon) nga giablihan sa panahon sa katapusan niadtong 1989.</w:t>
      </w:r>
    </w:p>
    <w:p>
      <w:pPr>
        <w:pStyle w:val="ArticleBody"/>
        <w:jc w:val="left"/>
      </w:pPr>
      <w:r>
        <w:rPr>
          <w:rFonts w:ascii="Times New Roman" w:hAnsi="Times New Roman" w:eastAsia="Times New Roman" w:cs="Times New Roman"/>
        </w:rPr>
        <w:t>“Ang panahon sa katapusan” sa ulahing mga adlaw mao ang 1989, sa dihang ang mga bersikulo kuwarenta hangtod kuwarenta’y singko sa Daniel onse gibuksan. Niadtong panahona natukod nga ang hilisgutan sa mga bersikulo mao ang katapusang pagsaka ug pagkapukan sa hari sa amihanan. Niadtong panahona usab natukod nga ang hari sa amihanan diha sa mga bersikulo mao ang gahom sa kapapahan sa ulahing mga adlaw. Ang Inspirasyon wala gayud mogamit sa pulong nga “Modern Rome.” Ang maong pulong ako maoy nagmugna, aron magrepresentar sa gahom sa kapapahan sa ulahing mga adlaw, kay sa pagtagna ang “modern” nagrepresentar sa ulahing mga adlaw. Si Ellen White wala gayud mogamit sa pulong nga “Modern Rome.”</w:t>
      </w:r>
    </w:p>
    <w:p>
      <w:pPr>
        <w:pStyle w:val="ArticleBody"/>
        <w:jc w:val="left"/>
      </w:pPr>
      <w:r>
        <w:rPr>
          <w:rFonts w:ascii="Times New Roman" w:hAnsi="Times New Roman" w:eastAsia="Times New Roman" w:cs="Times New Roman"/>
        </w:rPr>
        <w:t>Adunay dili husto nga mga panglantaw kon kinsa ang girepresentahan sa hari sa amihanan diha sa kataposang unom ka bersikulo sa Daniel onse, apan usa ra ang husto nga pagsabot. Ang pagsabot nga ang hari sa amihanan niadtong mga bersikulo mao ang gahum sa pagkapapa nakuha gikan sa daghang mga profetikong saksi. Ang bersikulo kap-atan nagsugod pinaagi sa pag-ila sa pagkapapa nga nakadawat ug makamatay nga samad niadtong 1798, unya ang mga bersikulo kap-atan ug usa hangtod kap-atan ug tulo nag-ila sa mga dinamika nga nalambigit sa pagkaayo sa makamatay nga samad. Ang bersikulo kap-atan ug upat naghulagway sa mensahe nga nakapasuko sa pagkapapa ug modala ngadto sa bersikulo kap-atan ug lima, sa diha nga ang gahum sa pagkapapa moabot sa iyang kataposan ug hingpit nga katapusan. Ang panan-awon nga giablihan pag-usab niadtong 1989 mao ang panan-awon sa kataposang pagsaka ug pagkapukan sa gahum sa pagkapapa sa kataposang mga adlaw. Kana nga panan-awon mao ang pagdugang sa kahibalo nga nagmugna ug nagpadayag sa duha ka matang sa mga magsisimba, pinasikad sa ilang pagdawat o pagsalikway sa kahibalo nga anaa nianang mga bersikulo.</w:t>
      </w:r>
    </w:p>
    <w:p>
      <w:pPr>
        <w:pStyle w:val="ArticleBody"/>
        <w:jc w:val="left"/>
      </w:pPr>
      <w:r>
        <w:rPr>
          <w:rFonts w:ascii="Times New Roman" w:hAnsi="Times New Roman" w:eastAsia="Times New Roman" w:cs="Times New Roman"/>
        </w:rPr>
        <w:t>Sumala sa mao gihapong kapitulo diin ang pagdugang sa kahibalo giablihan niadtong 1989, ang “mga tulisan sa imong katawhan,” nga “magabayaw sa ilang kaugalingon” ug sa katapusan “mapukan,” mao ang simbolo nga nagatukod sa “panan-awon.” Sa katapusang pagsala, ang nahaunang pangutana sa pagsulay mao kon kinsa ang girepresentahan isip ang “mga tulisan sa imong katawhan,” kay sila mao ang simbolo sa tagna nga nagatukod sa “panan-awon.” Ang mga tulisan ba mao ang gahom sa pagka-Papa o mao ba ang Tinipong Bansa sa Amerika?</w:t>
      </w:r>
    </w:p>
    <w:p>
      <w:pPr>
        <w:pStyle w:val="ArticleBody"/>
        <w:jc w:val="left"/>
      </w:pPr>
      <w:r>
        <w:rPr>
          <w:rFonts w:ascii="Times New Roman" w:hAnsi="Times New Roman" w:eastAsia="Times New Roman" w:cs="Times New Roman"/>
        </w:rPr>
        <w:t>Ang mga basahon sa Daniel ug Pinadayag mao ang mao ra nga basahon, nga nagrepresentar sa duha ka mga saksi sa mao rang linya sa tagna. Ang Daniel mao ang sinugdanan ug ang Pinadayag mao ang katapusan, ug sa pagtinabangay sila nagrepresentar sa duha ka mga saksi sa kamatuoran nga giablihan sa panahon sa katapusan niadtong 1989.</w:t>
      </w:r>
    </w:p>
    <w:p>
      <w:pPr>
        <w:pStyle w:val="ArticleBody"/>
        <w:jc w:val="left"/>
      </w:pPr>
      <w:r>
        <w:rPr>
          <w:rFonts w:ascii="Times New Roman" w:hAnsi="Times New Roman" w:eastAsia="Times New Roman" w:cs="Times New Roman"/>
        </w:rPr>
        <w:t>Gihulagway ni Daniel ang proseso sa paghinlo nga nahitabo sa dihang gibuksan sa Leon sa banay ni Juda ang mga bersikulo kwarenta hangtod kwarenta’y singko niadtong 1989. Niadtong panahona nagsugod ang usa ka proseso sa pagsulay aron pagtino ug pagpadayag kon kinsa ang mahimong mga “pari” nga naglangkob sa katawhang saad, nga mao ang usa ka gatus ug kap-atan ug upat ka libo sa kaulahiang mga adlaw. Gidugang ni Hosea nga kadtong mosalikway sa pagdugang sa kahibalo sa kaulahiang mga adlaw dili mahimong usa sa mga pari nga naglangkob sa usa ka gatus ug kap-atan ug upat ka libo.</w:t>
      </w:r>
    </w:p>
    <w:p>
      <w:pPr>
        <w:pStyle w:val="ArticleScripture"/>
        <w:jc w:val="left"/>
      </w:pPr>
      <w:r>
        <w:rPr>
          <w:rFonts w:ascii="Times New Roman" w:hAnsi="Times New Roman" w:eastAsia="Times New Roman" w:cs="Times New Roman"/>
        </w:rPr>
        <w:t>Ang akong katawhan nangalaglag tungod sa kakulang sa kahibalo; kay imong gisalikway ang kahibalo, salikwayon ko usab ikaw, aron ikaw dili na mahimong pari alang kanako; sanglit imong hingkalimtan ang kasugoan sa imong Dios, kalimtan ko usab ang imong mga anak. Oseas 4:6.</w:t>
      </w:r>
    </w:p>
    <w:p>
      <w:pPr>
        <w:pStyle w:val="ArticleBody"/>
        <w:jc w:val="left"/>
      </w:pPr>
      <w:r>
        <w:rPr>
          <w:rFonts w:ascii="Times New Roman" w:hAnsi="Times New Roman" w:eastAsia="Times New Roman" w:cs="Times New Roman"/>
        </w:rPr>
        <w:t>Ang basahon sa Pinadayag nag-ingon nga ang kahibalo nga gibuksan ug gisalikway sa usa ka pundok maoy hinungdan sa ilang pagsalikway sa dili pa matapos ang panahon sa pagpasulay.</w:t>
      </w:r>
    </w:p>
    <w:p>
      <w:pPr>
        <w:pStyle w:val="ArticleScripture"/>
        <w:jc w:val="left"/>
      </w:pPr>
      <w:r>
        <w:rPr>
          <w:rFonts w:ascii="Times New Roman" w:hAnsi="Times New Roman" w:eastAsia="Times New Roman" w:cs="Times New Roman"/>
        </w:rPr>
        <w:t>Ug miingon siya kanako, Ayaw timri ang mga pulong sa tagna niining basaha: kay ang panahon haduol na. Ang dili matarung, pabay-i siya nga magpadayon sa pagkadili matarung gihapon: ug ang mahugaw, pabay-i siya nga magpadayon sa pagkahugaw gihapon: ug ang matarung, pabay-i siya nga magpadayon sa pagkamatarung gihapon: ug ang balaan, pabay-i siya nga magpadayon sa pagkabalaan gihapon. Pinadayag 22:10, 11.</w:t>
      </w:r>
    </w:p>
    <w:p>
      <w:pPr>
        <w:pStyle w:val="ArticleBody"/>
        <w:jc w:val="left"/>
      </w:pPr>
      <w:r>
        <w:rPr>
          <w:rFonts w:ascii="Times New Roman" w:hAnsi="Times New Roman" w:eastAsia="Times New Roman" w:cs="Times New Roman"/>
        </w:rPr>
        <w:t>Ang kasaysayan sa mga Millerite naghulagway sa kasaysayan sa usa ka gatus ug kap-atan ug upat ka libo, ug ang mga Millerite ug ang usa ka gatus ug kap-atan ug upat ka libo, sa tingub, nagrepresentar sa sinugdanan ug sa katapusan sa mensahe ug buluhaton sa tulo ka mga manulonda sa Pinadayag kapitulo katorse. Ang managkaparehong mga kasaysayan nag-ila sa mga hitabo nga may kalabotan sa pagtapos sa panahon sa pagsulay. Ang buluhaton sa maong duha ka mga kasaysayan gipatipo pinaagi kang Elias ug kang Juan Bautista.</w:t>
      </w:r>
    </w:p>
    <w:p>
      <w:pPr>
        <w:pStyle w:val="ArticleScripture"/>
        <w:jc w:val="left"/>
      </w:pPr>
      <w:r>
        <w:rPr>
          <w:rFonts w:ascii="Times New Roman" w:hAnsi="Times New Roman" w:eastAsia="Times New Roman" w:cs="Times New Roman"/>
        </w:rPr>
        <w:t>“Uban sa pagkurog, si William Miller misugod sa pagpadayag ngadto sa mga tawo sa mga tinago sa gingharian sa Dios, nga nagdala sa iyang mga tigpaminaw latas sa mga tagna ngadto sa ikaduhang pag-anhi ni Cristo. Sa matag paningkamot siya nagkadawat ug kusog. Maingon nga si Juan Bautista nagpahibalo sa unang pag-anhi ni Jesus ug nag-andam sa dalan alang sa Iyang pag-anhi, mao man si William Miller ug kadtong miuban kaniya nagpahayag sa ikaduhang pag-anhi sa Anak sa Dios.” Early Writings, 229, 230.</w:t>
      </w:r>
    </w:p>
    <w:p>
      <w:pPr>
        <w:pStyle w:val="ArticleBody"/>
        <w:jc w:val="left"/>
      </w:pPr>
      <w:r>
        <w:rPr>
          <w:rFonts w:ascii="Times New Roman" w:hAnsi="Times New Roman" w:eastAsia="Times New Roman" w:cs="Times New Roman"/>
        </w:rPr>
        <w:t>Ang mensahe sa mga Millerite nag-ila sa mga “panghitabo” nga may kalabutan sa pagtapos sa panahon sa grasya, ingon sa gihulagway nilang duha ni Elias ug ni Juan Bautista.</w:t>
      </w:r>
    </w:p>
    <w:p>
      <w:pPr>
        <w:pStyle w:val="ArticleScripture"/>
        <w:jc w:val="left"/>
      </w:pPr>
      <w:r>
        <w:rPr>
          <w:rFonts w:ascii="Times New Roman" w:hAnsi="Times New Roman" w:eastAsia="Times New Roman" w:cs="Times New Roman"/>
        </w:rPr>
        <w:t>“Gikinahanglan nga ang mga tawo pagapukawon ngadto sa ilang kapeligrohan; nga sila pagamod-on sa pagpangandam alang sa mga halangdong hitabo nga may kalabutan sa pagtapos sa panahon sa grasya.” The Great Controversy, 310.</w:t>
      </w:r>
    </w:p>
    <w:p>
      <w:pPr>
        <w:pStyle w:val="ArticleBody"/>
        <w:jc w:val="left"/>
      </w:pPr>
      <w:r>
        <w:rPr>
          <w:rFonts w:ascii="Times New Roman" w:hAnsi="Times New Roman" w:eastAsia="Times New Roman" w:cs="Times New Roman"/>
        </w:rPr>
        <w:t>Niadtong 1989, sa pagkapukan sa Unyong Sobyet, ang bahin sa basahon ni Daniel nga may kalabotan sa katapusang mga adlaw gibuksan, ug misugod ang usa ka proseso sa pagsulay. Ang pagsulay gibase sa katakus o kawalay katakus sa katawohan sa Dios sa pagsabot o pagsalikway sa pagdugang sa kahibalo nga girepresentahan sa katapusang unom ka mga bersikulo sa ikanapulog-usa nga kapitulo sa Daniel; mga bersikulo nga nagdala ngadto sa nahaunang bersikulo sa ikanapulog-duha nga kapitulo, nga nagaila sa “pagsira sa panahon sa kalooy.” Ang mensahe sa “mga hitabo nga may kalabotan sa pagsira sa panahon sa kalooy” gibuksan unya, ug misugod ang buluhaton niadtong mga kandidato nga mahimong mga “pari” sa usa ka gatus ug kap-atan ug upat ka libo. Ang ilang buluhaton mao ang “pagsabot” ug pagmantala sa mensahe nga girepresentahan sa maong pahayag. Ang mensahe ug ang buluhaton sa usa ka gatus ug kap-atan ug upat ka libo mao ang pagpresentar sa gibuksan nga mensahe aron pukawon ang mga tawo “sa pag-andam alang sa mga mahigugmaong hitabo nga may kalabotan sa pagsira sa panahon sa kalooy.”</w:t>
      </w:r>
    </w:p>
    <w:p>
      <w:pPr>
        <w:pStyle w:val="ArticleScripture"/>
        <w:jc w:val="left"/>
      </w:pPr>
      <w:r>
        <w:rPr>
          <w:rFonts w:ascii="Times New Roman" w:hAnsi="Times New Roman" w:eastAsia="Times New Roman" w:cs="Times New Roman"/>
        </w:rPr>
        <w:t>“Karon, diha sa espiritu ug gahum ni Elias ug ni Juan Bautista, ang mga mensahero nga pinili sa Dios nagtawag sa pagtagad sa usa ka kalibotan nga gitakda alang sa hukom ngadto sa mabug-at nga mga hitabo nga sa dili madugay mahitabo may kalabutan sa panapos nga mga takna sa panahon sa gracia ug sa pagpakita ni Cristo Jesus ingon nga Hari sa mga hari ug Ginoo sa mga ginoo. Sa dili madugay ang matag tawo pagahukman tungod sa mga binuhatan nga nahimo diha sa lawas. Miabut na ang takna sa paghukom sa Dios, ug ibabaw sa mga sakop sa Iyang iglesia dinhi sa yuta anaa ang mabug-at nga tulubagon sa paghatag ug pasidaan ngadto kanila nga nagbarug, daw ingon niini, sa tumoy gayud sa walay kataposang pagkalaglag. Ngadto sa matag tawhanong binuhat sa halapad nga kalibotan nga mamati kinahanglan nga ipasabut sa tin-aw ang mga prinsipyo nga anaa sa hulga sa dakong panagbangi nga ginapakig-away, mga prinsipyo diin nagasalig ang mga padulngan sa tibuok katawhan.” Prophets and Kings, 715, 716.</w:t>
      </w:r>
    </w:p>
    <w:p>
      <w:pPr>
        <w:pStyle w:val="ArticleBody"/>
        <w:jc w:val="left"/>
      </w:pPr>
      <w:r>
        <w:rPr>
          <w:rFonts w:ascii="Times New Roman" w:hAnsi="Times New Roman" w:eastAsia="Times New Roman" w:cs="Times New Roman"/>
        </w:rPr>
        <w:t>Ang kasaysayan ni Juan Bautista ug ni Cristo, ingon man ang kasaysayan sa mga Millerita, naghulagway sa mensahe ug buluhaton sa usa ka gatus ug kap-atan ug upat ka libo. Si Juan ug si Cristo parehong nakasabut sa ilang mensahe ingon nga nagrepresentar sa pagtapos sa panahon sa pagpasulay.</w:t>
      </w:r>
    </w:p>
    <w:p>
      <w:pPr>
        <w:pStyle w:val="ArticleScripture"/>
        <w:jc w:val="left"/>
      </w:pPr>
      <w:r>
        <w:rPr>
          <w:rFonts w:ascii="Times New Roman" w:hAnsi="Times New Roman" w:eastAsia="Times New Roman" w:cs="Times New Roman"/>
        </w:rPr>
        <w:t>Apan sa iyang pagkakita nga daghan sa mga Fariseo ug mga Saduceo nangadto sa iyang pagbautismo, siya miingon kanila, O kaliwatan sa mga bitin, kinsa ba ang nagpahimangno kaninyo sa pagkalagiw gikan sa kapungot nga umalabut? Mateo 3:7.</w:t>
      </w:r>
    </w:p>
    <w:p>
      <w:pPr>
        <w:pStyle w:val="ArticleBody"/>
        <w:jc w:val="left"/>
      </w:pPr>
      <w:r>
        <w:rPr>
          <w:rFonts w:ascii="Times New Roman" w:hAnsi="Times New Roman" w:eastAsia="Times New Roman" w:cs="Times New Roman"/>
        </w:rPr>
        <w:t>Gipakita ni Cristo ang pagkalaglag sa Jerusalem—ang mao rang pagkalaglag nga gipahimangno na ni Juan sa mga mapinilosopon nga mga Judio—ingon nga nagakahiduol na. Gigamit ni Jesus ang maong pagkalaglag ingon nga usa ka simbolo sa “kapungot” nga magsugod sa dihang Siya, ingon nga si Miguel, motindog sumala sa Daniel kapitulo dose, bersikulo uno.</w:t>
      </w:r>
    </w:p>
    <w:p>
      <w:pPr>
        <w:pStyle w:val="ArticleScripture"/>
        <w:jc w:val="left"/>
      </w:pPr>
      <w:r>
        <w:rPr>
          <w:rFonts w:ascii="Times New Roman" w:hAnsi="Times New Roman" w:eastAsia="Times New Roman" w:cs="Times New Roman"/>
        </w:rPr>
        <w:t>“Nakita ni Cristo diha sa Jerusalem ang usa ka simbolo sa kalibotan nga nagmagahi diha sa pagkadili-matinoohon ug pagsukol, ug nagdali sa pag-atubang sa mapanimaslon nga mga paghukom sa Dios. Ang mga kaalaut sa nahulog nga kaliwatan, nga nagapit-os sa Iyang kalag, mipugos gikan sa Iyang mga ngabil nianang mapait kaayo nga pagtuaw. Iyang nakita ang talaan sa sala nga nalatid diha sa kasakit sa tawo, mga luha, ug dugo; ang Iyang kasingkasing natandog sa walay kinutuban nga kalooy alang sa mga sinakit ug nagaantus dinhi sa yuta; nangandoy Siya sa paghupay kanilang tanan. Apan bisan ang Iyang kamot dili makapabalik sa baha sa kaalaut sa tawo; diyutay ra ang moduol sa ilang bugtong Tinubdan sa tabang. Andam Siya sa pagbubo sa Iyang kalag ngadto sa kamatayon, aron madala ang kaluwasan sulod sa ilang maabut; apan diyutay ra ang moduol Kaniya aron sila makabaton ug kinabuhi.”</w:t>
      </w:r>
    </w:p>
    <w:p>
      <w:pPr>
        <w:pStyle w:val="ArticleScripture"/>
        <w:jc w:val="left"/>
      </w:pPr>
      <w:r>
        <w:rPr>
          <w:rFonts w:ascii="Times New Roman" w:hAnsi="Times New Roman" w:eastAsia="Times New Roman" w:cs="Times New Roman"/>
        </w:rPr>
        <w:t>“Ang Kahalangdon sa langit diha sa mga luha! ang Anak sa walay kinutoban nga Dios nasamok sa espiritu, giduko tungod sa kasakit! Ang maong talan-awon mipuno sa tibuok langit sa katingala. Kadtong talan-awona nagapadayag kanato sa hilabihan pagkasasal-anon sa sala; nagpakita kini kon unsa kaklisod nga buluhaton, bisan pa alang sa Walay Kinutoban nga Gahum, ang pagluwas sa mga sad-an gikan sa mga sangpotanan sa paglapas sa balaod sa Dios. Si Jesus, sa pagtan-aw ngadto sa katapusang kaliwatan, nakakita sa kalibotan nga nalambigit sa usa ka paglimbong nga susama niadtong maoy hinungdan sa pagkalaglag sa Jerusalem. Ang dakong sala sa mga Judio mao ang ilang pagsalikway kang Cristo; ang dakong sala sa Kristohanong kalibotan mao ang ilang pagsalikway sa balaod sa Dios, ang patukoranan sa Iyang kagamhanan sa langit ug sa yuta. Ang mga sugo ni Jehova pagatamay-tamayan ug pagaisipon nga walay kapuslanan. Minilyon nga naulipon sa sala, mga ulipon ni Satanas, gitakda sa pag-antus sa ikaduhang kamatayon, magdumili sa pagpaminaw sa mga pulong sa kamatuoran sa ilang adlaw sa pagduaw. Makalilisang nga pagkabuta! katingad-an nga pagpatuyang sa hunahuna!” The Great Controversy, 22.</w:t>
      </w:r>
    </w:p>
    <w:p>
      <w:pPr>
        <w:pStyle w:val="ArticleBody"/>
        <w:jc w:val="left"/>
      </w:pPr>
      <w:r>
        <w:rPr>
          <w:rFonts w:ascii="Times New Roman" w:hAnsi="Times New Roman" w:eastAsia="Times New Roman" w:cs="Times New Roman"/>
        </w:rPr>
        <w:t>Ang mensahe sa pasidaan nga giwali ni Juan Bautista ug usab ni Cristo mao ra ang maong mensahe sa pasidaan, sama nga ang mensahe sa pasidaan sa mga Millerite mao ra usab ang mensahe nga nag-ila sa mga panghitabo nga nalangkit sa panapos sa panahon sa kaluoy nga igamantala sa usa ka gatos ug kap-atan ug upat ka libo. Tulo ka mga saksi; si Juan Bautista, si Cristo, ug ang mga Millerite nga nagpamatuod nga ang buluhaton ug mensahe sa usa ka gatos ug kap-atan ug upat ka libo usa ka pagsulay nga nagatandog sa kinabuhi o kamatayon, nga natuman pinaagi sa pagdugang sa kahibalo nga gibuksan sa 1989. Ang mensaheng gibuksan niadtong panahona mao ang panan-awon sa katapusang mga adlaw nga kinahanglan sabton sa mga manggialamon aron mahimo silang mga “saserdote” nga naglangkob sa usa ka gatos ug kap-atan ug upat ka libo. Kon kadtong mga kandidato dili makasabut niana nga panan-awon, sila giila nga mga dautan, o nga mga buang, ug sila mangalaglag. Sila ug ang ilang mga anak isalikway uyon sa ilang pagsalikway sa panan-awon nga mao ang pagdugang sa kahibalo.</w:t>
      </w:r>
    </w:p>
    <w:p>
      <w:pPr>
        <w:pStyle w:val="ArticleBody"/>
        <w:jc w:val="left"/>
      </w:pPr>
      <w:r>
        <w:rPr>
          <w:rFonts w:ascii="Times New Roman" w:hAnsi="Times New Roman" w:eastAsia="Times New Roman" w:cs="Times New Roman"/>
        </w:rPr>
        <w:t>Ang Pulong sa Dios nagpaila nga ang Roma mao ang gahum nga nagabayaw sa iyang kaugalingon, nangawat gikan sa katawhan sa Dios, ug unya mapukan ug magatukod sa panan-awon. Ang pangutana kon ang Modernong Roma mao ba ang kapapahan o ang Tinipong Bansa sa Amerika mao ang pagsulay nga nagaila nga kadtong mga kandidato maalamon ba o buang nga mga ulay. Ang maong pagsulay usa ka propetikong pagsulay nga nakuha gikan sa basahon ni Daniel, nga sa ulahi gipamatud-an ug gidala ngadto sa kahingpitan sa basahon sa Pinadayag. Ang hilisgutan sa Modernong Roma dili lamang usa ka pagpili tali sa kapapahan ug sa Tinipong Bansa sa Amerika, kini mao ang katapusang pagsulay alang sa usa ka gatus ug kap-atan ug upat ka libo. Kini usa ka propetikong pagsulay, ug kon husto nga masabtan, nagalakip kini sa tanang representasyon sa katapusang proseso sa pagsulay nga gipahimutang sulod sa binalaan nga propetikong pagpamatuod sa Dios.</w:t>
      </w:r>
    </w:p>
    <w:p>
      <w:pPr>
        <w:pStyle w:val="ArticleBody"/>
        <w:jc w:val="left"/>
      </w:pPr>
      <w:r>
        <w:rPr>
          <w:rFonts w:ascii="Times New Roman" w:hAnsi="Times New Roman" w:eastAsia="Times New Roman" w:cs="Times New Roman"/>
        </w:rPr>
        <w:t>Ang proseso sa pagsulay sa panahon ni Juan Bautista ug ni Cristo nakuha gikan sa basahon ni Daniel, maingon usab ang proseso sa pagsulay sa panahon sa mga Millerite. Ingon nga usa ka matagnaong pagsulay, ang pamaagi kon giunsa pagpalig-on ang kamatuoran maoy ingon ka hinungdanon alang niadtong mga kandidato aron sa husto nga paggamit, sama sa yano lamang nga pagpabilin sa husto nga panglantaw kon kinsa ang Modernong Roma. Bisan pa kon ang husto nga pag-ila sa Modernong Roma, o ang paggamit sa husto nga pamaagi ang tagdon, kining duha ka mga bahin sa pagsulay nahimutang sa basahon ni Daniel. Sa Daniel kapitulo uno, si Daniel miagi sa usa ka tulo ka hugna nga proseso sa pagsulay nga nagsugod sa pagkaon, dayon usa ka makita nga pagsulay, gisundan sa usa ka pagsulay nga gihimo ni Nabucodonosor, usa ka biblikanhong simbolo sa Hari sa Amihanan, ang kapapahan nga gahum sa katapusang mga adlaw.</w:t>
      </w:r>
    </w:p>
    <w:p>
      <w:pPr>
        <w:pStyle w:val="ArticleScripture"/>
        <w:jc w:val="left"/>
      </w:pPr>
      <w:r>
        <w:rPr>
          <w:rFonts w:ascii="Times New Roman" w:hAnsi="Times New Roman" w:eastAsia="Times New Roman" w:cs="Times New Roman"/>
        </w:rPr>
        <w:t>Mahitungod niining upat ka mga batan-on, gihatagan sila sa Dios ug kahibalo ug kahanas sa tanang pagtoon ug kaalam; ug si Daniel adunay salabutan sa tanang panan-awon ug mga damgo. Karon sa katapusan sa mga adlaw nga gisulti sa hari nga ipapasulod niya sila, unya gidala sila sa pangulo sa mga eunuco ngadto sa atubangan ni Nabucodonosor. Ug ang hari nakigsulti kanila; ug taliwala kanilang tanan walay hingkaplagan nga sama nila Daniel, Hananiah, Misael, ug Azariah; busa nanindog sila sa atubangan sa hari. Ug sa tanang mga butang sa kaalam ug salabutan, nga gipangutana sa hari kanila, iyang hingkaplagan sila nga napulo ka pilo nga labaw kay sa tanang mga salamangkero ug mga astroloho nga didto sa tibook niyang gingharian. Daniel 1:17–20.</w:t>
      </w:r>
    </w:p>
    <w:p>
      <w:pPr>
        <w:pStyle w:val="ArticleBody"/>
        <w:jc w:val="left"/>
      </w:pPr>
      <w:r>
        <w:rPr>
          <w:rFonts w:ascii="Times New Roman" w:hAnsi="Times New Roman" w:eastAsia="Times New Roman" w:cs="Times New Roman"/>
        </w:rPr>
        <w:t>“Sa katapusan sa mga adlaw,” nga sa pagtagna mao ang mga ulahing adlaw sa dihang ang usa ka gatus ug kap-atan ug upat ka libo pagasulayan, si Daniel ug ang tulo ka takus nga mga batan-on hingkaplagan nga “napulo ka pilo nga labing maayo kay sa tanang mga salamangkero ug mga astrologo nga diha sa tibook niyang gingharian,” ug si Daniel adunay “pagsabut sa tanang mga panan-awon ug mga damgo.” Si Daniel nagrepresentar sa usa ka gatus ug kap-atan ug upat ka libo, nga sa mga ulahing adlaw makasabut sa pagdugang sa kahibalo nga miabot sa dihang si Cristo, ingon nga ang Leon sa banay ni Juda, naghubad sa selyo sa “maong bahin sa basahon ni Daniel nga may kalabutan sa mga ulahing adlaw,” niadtong 1989.</w:t>
      </w:r>
    </w:p>
    <w:p>
      <w:pPr>
        <w:pStyle w:val="ArticleBody"/>
        <w:jc w:val="left"/>
      </w:pPr>
      <w:r>
        <w:rPr>
          <w:rFonts w:ascii="Times New Roman" w:hAnsi="Times New Roman" w:eastAsia="Times New Roman" w:cs="Times New Roman"/>
        </w:rPr>
        <w:t>Si Daniel wala lamang makasabut labaw pa kay sa uban mahitungod sa mga damgo ug mga panan-awon; siya adunay “salabutan sa tanang panan-awon ug mga damgo.” Siya nagrepresentar niadtong naggamit sa pamaagi sa linya ibabaw sa linya, kay kana nga pamaagi naghiusa sa “tanang panan-awon ug mga damgo” ngadto sa usa ka nagkahiusang mensahe. Ang mensahe nga naghiusa sa tanang mga damgo ug mga panan-awon ngadto sa usa ka linya sa tagna maoy nagaila sa “mga panghitabo nga may kalabotan sa pagtapos sa panahon sa pagsulay.” Kana nga mensahe natukod pinaagi sa simbolo sa tagna nga mao ang Modernong Roma, ang gahum nga nagabayaw sa iyang kaugalingon, nangawat gikan sa katawhan sa Dios, ug mapukan.</w:t>
      </w:r>
    </w:p>
    <w:p>
      <w:pPr>
        <w:pStyle w:val="ArticleBody"/>
        <w:jc w:val="left"/>
      </w:pPr>
      <w:r>
        <w:rPr>
          <w:rFonts w:ascii="Times New Roman" w:hAnsi="Times New Roman" w:eastAsia="Times New Roman" w:cs="Times New Roman"/>
        </w:rPr>
        <w:t>Kana nga gahum mahimo lamang mapalig-on pinaagi sa paggamit sa husto nga pamaagi. Kadaghanan sa mga nagaangkon nga nagatuon sa Biblia nagsalikway sa pamaagi sa linya ibabaw sa linya, ug ang uban nga nagaangkon nga nagagamit niini, sayop ang pagpadapat sa mga lagda nga naglangkob sa pamaagi sa linya ibabaw sa linya. Kining mga lagda unang gipahimutang sa pampublikong talaan sa mga Millerite, ug ang katawhan sa Dios sa kataposang mga adlaw gipasidan-an nang daan nga kadtong sa pagkatinuod mao ang mga mensahero sa ikatulong manulonda magagamit sa mga lagda ni William Miller sa paghubad sa tagna.</w:t>
      </w:r>
    </w:p>
    <w:p>
      <w:pPr>
        <w:pStyle w:val="ArticleScripture"/>
        <w:jc w:val="left"/>
      </w:pPr>
      <w:r>
        <w:rPr>
          <w:rFonts w:ascii="Times New Roman" w:hAnsi="Times New Roman" w:eastAsia="Times New Roman" w:cs="Times New Roman"/>
        </w:rPr>
        <w:t>“Kadton mga nalambigit sa pagpahibalo sa mensahe sa ikatulong manulonda nagsusi sa Kasulatan sumala sa mao rang pamaagi nga gisagop ni Amahan Miller.” Review and Herald, Nobiyembre 25, 1884.</w:t>
      </w:r>
    </w:p>
    <w:p>
      <w:pPr>
        <w:pStyle w:val="ArticleBody"/>
        <w:jc w:val="left"/>
      </w:pPr>
      <w:r>
        <w:rPr>
          <w:rFonts w:ascii="Times New Roman" w:hAnsi="Times New Roman" w:eastAsia="Times New Roman" w:cs="Times New Roman"/>
        </w:rPr>
        <w:t>Si William Miller nagrepresentar sa sinugdanan sa tulo ka mga manulonda sa Pinadayag 14, ug siya gihulagway pinaagi kang Juan Bautista, nga mao ang sinugdanan sa mensahe kansang katapusan mao si Cristo. Si Sister White tin-awng nag-uyon sa proseso sa pagsulay nga may kalabutan kang Juan Bautista ngadto kang Cristo uban sa proseso sa pagsulay sa tulo ka mga manulonda. Gisugdan ni Juan ang mensahe, ug didto lamang sa dili pa ang krus, sa dihang gidala ni Cristo ang Iyang mga tinun-an ngadto sa Cesarea Filipos, nga si Jesus unya midugang sa mga detalye sa mensahe nga gisugdan ni Juan. Ang unang kamatuoran nga giila ni Juan sa dihang nakita niya si Cristo mao ang pag-ila kang Cristo ingon nga ang Cordero sa Dios, nga nagakuha sa mga sala sa kalibotan.</w:t>
      </w:r>
    </w:p>
    <w:p>
      <w:pPr>
        <w:pStyle w:val="ArticleScripture"/>
        <w:jc w:val="left"/>
      </w:pPr>
      <w:r>
        <w:rPr>
          <w:rFonts w:ascii="Times New Roman" w:hAnsi="Times New Roman" w:eastAsia="Times New Roman" w:cs="Times New Roman"/>
        </w:rPr>
        <w:t>Kining mga butanga nahitabo sa Bethabara sa tabok sa Jordan, diin si Juan nagapangbautismo. Sa pagkasunod nga adlaw nakita ni Juan si Jesus nga nagpaingon kaniya, ug miingon, Tan-awa, ang Cordero sa Dios, nga nagakuha sa sala sa kalibotan. Mao kini siya nga akong giingon, Human kanako moanhi ang usa ka tawo nga gipili labaw kanako; kay siya anaa na una pa kanako. Juan 1:28–30.</w:t>
      </w:r>
    </w:p>
    <w:p>
      <w:pPr>
        <w:pStyle w:val="ArticleBody"/>
        <w:jc w:val="left"/>
      </w:pPr>
      <w:r>
        <w:rPr>
          <w:rFonts w:ascii="Times New Roman" w:hAnsi="Times New Roman" w:eastAsia="Times New Roman" w:cs="Times New Roman"/>
        </w:rPr>
        <w:t>Dayon misugod ang tulo ug tunga ka tuig nga yugto sa pagsulay nga natapos didto sa krus. Human mapatay si Juan sa wala pa ang krus, si Jesus dayon misugod sa pagpasabot niadtong unang pamahayag mismo ni Juan.</w:t>
      </w:r>
    </w:p>
    <w:p>
      <w:pPr>
        <w:pStyle w:val="ArticleScripture"/>
        <w:jc w:val="left"/>
      </w:pPr>
      <w:r>
        <w:rPr>
          <w:rFonts w:ascii="Times New Roman" w:hAnsi="Times New Roman" w:eastAsia="Times New Roman" w:cs="Times New Roman"/>
        </w:rPr>
        <w:t>Sa pag-abot ni Jesus sa mga utlanan sa Cesarea Filipos, nangutana siya sa iyang mga tinun-an, nga nagaingon, Kinsa man kuno ako, ang Anak sa tawo, sumala sa giingon sa mga tawo? Ug sila miingon, Ang uban nagaingon nga ikaw si Juan Bautista; ang uban, si Elias; ug ang uban pa, si Jeremias, o usa sa mga manalagna. Siya miingon kanila, Apan kamo, kinsa man ako sumala sa inyong giingon? Ug si Simon Pedro mitubag ug miingon, Ikaw mao ang Cristo, ang Anak sa buhing Dios. Ug si Jesus mitubag ug miingon kaniya, Bulahan ikaw, Simon Barjona, kay dili unod ug dugo ang nagpahibalo niini kanimo, kondili ang akong Amahan nga anaa sa langit. Ug ako usab magaingon kanimo, nga ikaw mao si Pedro, ug ibabaw niining bato pagatukoron ko ang akong iglesia; ug ang mga ganghaan sa hades dili makadaug batok niini. Ug ihatag ko kanimo ang mga yawi sa gingharian sa langit; ug bisan unsay imong bugkoson dinhi sa yuta pagabugkoson sa langit; ug bisan unsay imong buhian dinhi sa yuta pagabuhian sa langit. Unya iyang gisugo pag-ayo ang iyang mga tinun-an nga dili nila isugilon kang bisan kinsa nga siya mao si Jesus nga Cristo. Sukad niadtong panahona nagsugod si Jesus sa pagpakita sa iyang mga tinun-an nga kinahanglan siyang moadto sa Jerusalem, ug magaantus sa daghang mga butang gikan sa mga anciano ug sa mga pangulong sacerdote ug sa mga escriba, ug pagapatyon, ug banhawon pag-usab sa ikatulong adlaw. Mateo 16:13–21.</w:t>
      </w:r>
    </w:p>
    <w:p>
      <w:pPr>
        <w:pStyle w:val="ArticleBody"/>
        <w:jc w:val="left"/>
      </w:pPr>
      <w:r>
        <w:rPr>
          <w:rFonts w:ascii="Times New Roman" w:hAnsi="Times New Roman" w:eastAsia="Times New Roman" w:cs="Times New Roman"/>
        </w:rPr>
        <w:t>Ang Caesarea Philippi mao ang ngalan sa Panium sa panahon ni Cristo, ug ang Panium mailhan diha sa bersikulo nga nagsunod sa bersikulo katorse sa Daniel onse, diin gipaila ang mga tulisan sa imong katawhan, nga nagapahitas-on sa ilang kaugalingon, apan mapukan. Ang mensahe ni Juan Bautista, nga gidasig ug hingpit, mao ang mensahe sa sinugdan nga nagrepresentar sa mensaheng Millerita, nga napahimutang ibabaw sa mga lagda ni Miller. Ang mensahe ni Cristo sa katapusan, nga gitukod ibabaw ug gipalapad ang mensahe ni Juan, ug kini naghulagway sa mensahe sa katapusan sa tulo ka mga manulonda, nga gibase sa mga lagda ni Miller ug sa mga detalye nga gidugang sa mensahe ni Miller sa dihang ang pamaagi sa linya ibabaw sa linya moabot sa katapusan.</w:t>
      </w:r>
    </w:p>
    <w:p>
      <w:pPr>
        <w:pStyle w:val="ArticleBody"/>
        <w:jc w:val="left"/>
      </w:pPr>
      <w:r>
        <w:rPr>
          <w:rFonts w:ascii="Times New Roman" w:hAnsi="Times New Roman" w:eastAsia="Times New Roman" w:cs="Times New Roman"/>
        </w:rPr>
        <w:t>Ang pag-abot sa usa ka sayop nga pagsabot sa simbolo nga nagapahimutang sa panan-awon uban sa simbolo sa Modernong Roma nagkatakdo niadtong mga anaa sa kasaysayan ni Cristo nga misalikway sa mensahe sa krus. Gipahibalo kita nga ang mga Judio nga misalikway sa mensahe ni Juan Bautista dili makabenepisyo sa mga pagtulon-an ni Jesus, ug nga ang kasaysayan niadtong mga Judio nga nagbuhat gayod niana nagarepresentar niadtong misalikway sa mensahe sa unang manulonda. Giila sa mga Millerita ang mga tulisan sa imong katawhan, nga sa ulahi akong gihulagway sa mga pulong, “Modernong Roma,” ingon nga gahom sa pagkapaapahan.</w:t>
      </w:r>
    </w:p>
    <w:p>
      <w:pPr>
        <w:pStyle w:val="ArticleBody"/>
        <w:jc w:val="left"/>
      </w:pPr>
      <w:r>
        <w:rPr>
          <w:rFonts w:ascii="Times New Roman" w:hAnsi="Times New Roman" w:eastAsia="Times New Roman" w:cs="Times New Roman"/>
        </w:rPr>
        <w:t>Padayonon nato kining mga konsiderasyon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Gitukod sa Roma ang Panan-awon — Numero Dos</dc:title>
  <dc:subject>Pag-ila sa Modernong Roma ug sa Propetikong Panan-awon sa Ulahing mga Adlaw</dc:subject>
  <dc:creator>Jeff Pippenger</dc:creator>
  <cp:keywords/>
  <dc:description>Generated by ArticleDigger from modern_rome\02_modern_rome.json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