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Pinadayag ni Jesu-Cristo - Numero Singko</w:t>
      </w:r>
    </w:p>
    <w:p>
      <w:pPr>
        <w:pStyle w:val="ArticleSubtitle"/>
        <w:jc w:val="left"/>
      </w:pPr>
      <w:r>
        <w:rPr>
          <w:rFonts w:ascii="Arial" w:hAnsi="Arial" w:eastAsia="Arial" w:cs="Arial"/>
        </w:rPr>
        <w:t>Isaias Kap-atan: Lipaya ang Akong Katawhan, Lipaya ang Akong Katawhan</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2023-10-25</w:t>
      </w:r>
    </w:p>
    <w:p>
      <w:pPr>
        <w:pStyle w:val="ArticleBody"/>
        <w:jc w:val="left"/>
      </w:pPr>
      <w:r>
        <w:rPr>
          <w:rFonts w:ascii="Times New Roman" w:hAnsi="Times New Roman" w:eastAsia="Times New Roman" w:cs="Times New Roman"/>
        </w:rPr>
        <w:t>Sa unang napulog-pito ka mga bersikulo sa Isaias 40, ang usa ka gatus ug kap-atan ug upat ka libo sa mahimayaong paagi sa tagna gibutang sa katapusan sa tulo ug tunga ka adlaw, diin sila naghigda nga patay sa kadalanan, samtang ang kalibotan nagmaya. Ang tanang mga propeta nagkauyon sa usag usa, ug ang mga hitabo nga ilang gipadayag sa tagna kanunay nga nagkauyon sa ubang mga propeta, kay ang Dios dili maoy tinubdan sa kalibog.</w:t>
      </w:r>
    </w:p>
    <w:p>
      <w:pPr>
        <w:pStyle w:val="ArticleScripture"/>
        <w:jc w:val="left"/>
      </w:pPr>
      <w:r>
        <w:rPr>
          <w:rFonts w:ascii="Times New Roman" w:hAnsi="Times New Roman" w:eastAsia="Times New Roman" w:cs="Times New Roman"/>
        </w:rPr>
        <w:t>Ug ang mga espiritu sa mga manalagna nailalom sa mga manalagna. Kay ang Dios dili maoy Magbubuhat sa kalibog, kondili sa pakigdait, ingon sa tanang mga iglesia sa mga balaan. 1 Corinto 14:32, 33.</w:t>
      </w:r>
    </w:p>
    <w:p>
      <w:pPr>
        <w:pStyle w:val="ArticleBody"/>
        <w:jc w:val="left"/>
      </w:pPr>
      <w:r>
        <w:rPr>
          <w:rFonts w:ascii="Times New Roman" w:hAnsi="Times New Roman" w:eastAsia="Times New Roman" w:cs="Times New Roman"/>
        </w:rPr>
        <w:t>Ang Maglilipay, nga gisaad ni Jesus nga Iyang ipadala sa Iyang pagkawala, gipahimutang sa unang mga pulong gayod, sa unang bersikulo, sa kaluhaan ug unom ka mga kapitulo nga naglangkob sa katapusang propetikong asoy ni Isaias. “Lipaya ninyo, lipaya ninyo ang akong katawhan, nagaingon ang inyong Dios.” Ang lagda sa unang paghisgot nagpasiugda nga ang mosunod nga kaluhaan ug unom ka mga kapitulo kinahanglan sabton nga may kalabutan sa hingpit ug katapusang katumanan sa pag-abot sa Maglilipay.</w:t>
      </w:r>
    </w:p>
    <w:p>
      <w:pPr>
        <w:pStyle w:val="ArticleScripture"/>
        <w:jc w:val="left"/>
      </w:pPr>
      <w:r>
        <w:rPr>
          <w:rFonts w:ascii="Times New Roman" w:hAnsi="Times New Roman" w:eastAsia="Times New Roman" w:cs="Times New Roman"/>
        </w:rPr>
        <w:t>Ug ako magaampo sa Amahan, ug Siya magahatag kaninyo ug laing Maglilipay, aron Siya magapabilin uban kaninyo hangtod sa kahangtoran.... Apan ang Maglilipay, nga mao ang Espiritu Santo, nga igapadala sa Amahan sa akong ngalan, Siya magatudlo kaninyo sa tanang mga butang, ug magapahinumdom kaninyo sa tanang mga butang nga akong gisulti kaninyo. Juan 14:16, 26.</w:t>
      </w:r>
    </w:p>
    <w:p>
      <w:pPr>
        <w:pStyle w:val="ArticleBody"/>
        <w:jc w:val="left"/>
      </w:pPr>
      <w:r>
        <w:rPr>
          <w:rFonts w:ascii="Times New Roman" w:hAnsi="Times New Roman" w:eastAsia="Times New Roman" w:cs="Times New Roman"/>
        </w:rPr>
        <w:t>Ang Tunga sa Gabii nga Singgit sa kasaysayan sa mga Millerite gisubli sa kasaysayan sa usa ka gatos ug kap-atan ug upat ka libo.</w:t>
      </w:r>
    </w:p>
    <w:p>
      <w:pPr>
        <w:pStyle w:val="ArticleScripture"/>
        <w:jc w:val="left"/>
      </w:pPr>
      <w:r>
        <w:rPr>
          <w:rFonts w:ascii="Times New Roman" w:hAnsi="Times New Roman" w:eastAsia="Times New Roman" w:cs="Times New Roman"/>
        </w:rPr>
        <w:t>“Adunay usa ka kalibotan nga nahigda sa pagkadaotan, sa pagpanglimbong ug sa paglimbong sa hunahuna, sa mismong landong sa kamatayon,—natulog, natulog. Kinsa man ang nagabati ug kasakit sa kalag aron pukawon sila? Unsa nga tingog ang makadangat kanila? Ang akong hunahuna gidala ngadto sa umaabot, sa dihang igahatag na ang ilhanan. ‘Ania karon, ang Pamanhonon nagaanhi; panggawas kamo sa pagsugat kaniya.’ Apan ang uban maglangan sa pagkuha sa lana alang sa pagdugang sa ilang mga lampara, ug ulahi na kaayo nila mahibaloan nga ang kinaiya, nga gihulagway sa lana, dili mabalhin ngadto sa uban.” Review and Herald, Pebrero 11, 1896.</w:t>
      </w:r>
    </w:p>
    <w:p>
      <w:pPr>
        <w:pStyle w:val="ArticleBody"/>
        <w:jc w:val="left"/>
      </w:pPr>
      <w:r>
        <w:rPr>
          <w:rFonts w:ascii="Times New Roman" w:hAnsi="Times New Roman" w:eastAsia="Times New Roman" w:cs="Times New Roman"/>
        </w:rPr>
        <w:t>Ang pangutana gipangutana, “unsa nga tingog ang” “makapukaw” niadtong mga “natulog”? Ang “tingog” nga nagapukaw kanila diha sa Isaiah kapitulo kuwarenta, mao ang “tingog” nga “nagsinggit” didto sa “kamingawan.”</w:t>
      </w:r>
    </w:p>
    <w:p>
      <w:pPr>
        <w:pStyle w:val="ArticleScripture"/>
        <w:jc w:val="left"/>
      </w:pPr>
      <w:r>
        <w:rPr>
          <w:rFonts w:ascii="Times New Roman" w:hAnsi="Times New Roman" w:eastAsia="Times New Roman" w:cs="Times New Roman"/>
        </w:rPr>
        <w:t>Isulti ninyo sa makalilipay nga paagi ngadto sa Jerusalem, ug singgita ngadto kaniya, nga ang iyang pakiggubat natapus na, nga ang iyang kasal-anan napasaylo na; kay nadawat niya gikan sa kamot sa Ginoo ang doble tungod sa tanan niyang mga sala. Ang “tingog” niya nga “nagsinggit” didto sa kamingawan.... Isaias 40:2, 3.</w:t>
      </w:r>
    </w:p>
    <w:p>
      <w:pPr>
        <w:pStyle w:val="ArticleBody"/>
        <w:jc w:val="left"/>
      </w:pPr>
      <w:r>
        <w:rPr>
          <w:rFonts w:ascii="Times New Roman" w:hAnsi="Times New Roman" w:eastAsia="Times New Roman" w:cs="Times New Roman"/>
        </w:rPr>
        <w:t>Ang mensahe sa Tunga-tungang Gabiing Pagtuaw mao usab ang mensahe sa ulahing ulan.</w:t>
      </w:r>
    </w:p>
    <w:p>
      <w:pPr>
        <w:pStyle w:val="ArticleScripture"/>
        <w:jc w:val="left"/>
      </w:pPr>
      <w:r>
        <w:rPr>
          <w:rFonts w:ascii="Times New Roman" w:hAnsi="Times New Roman" w:eastAsia="Times New Roman" w:cs="Times New Roman"/>
        </w:rPr>
        <w:t>“Gipalayo ra kaayo ninyo ang pag-anhi sa Ginoo. Nakita ko nga ang ulahing ulan moabot sama sa [kalit sama sa] singgit sa tungang gabii, ug adunay napulo ka pilo nga gahum.” Spalding and Magan, 5.</w:t>
      </w:r>
    </w:p>
    <w:p>
      <w:pPr>
        <w:pStyle w:val="ArticleBody"/>
        <w:jc w:val="left"/>
      </w:pPr>
      <w:r>
        <w:rPr>
          <w:rFonts w:ascii="Times New Roman" w:hAnsi="Times New Roman" w:eastAsia="Times New Roman" w:cs="Times New Roman"/>
        </w:rPr>
        <w:t>Usa sa daghang mga simbolo nga makita diha sa Pulong sa Dios nga nagrepresentar sa mensahe sa ulahing ulan mao ang simbolo nga mailhan pinaagi sa pagdoble sa mga pulong o mga hugpong sa pulong. Ang pagdoble sa mga pulong, o sa mga hugpong sa pulong, maoy simbolo sa Singgit sa Tungang Gabii, o sa mensahe sa ulahing ulan sa katapusang mga adlaw. Ang simbolismo sa pagdoble sa “lipaya ninyo,” nagbutang sa pag-abli sa Isaias kapitulo kwarenta sulod sa panahon sa paglangan, sa dihang ang mensahe nga girepresentahan ingon nga Singgit sa Tungang Gabii sa sambingay sa napulo ka mga ulay pagailhon ug unya imantala. Nianang panahona, gipadala ni Cristo ang Maglilipay aron pukawon ang mga natulog nga mga ulay, nga sa pagtagna girepresentahan ingon nga natulog, ug sa pipila ka mga profetikanhong pahayag ingon nga natulog sa katulogon sa kamatayon. Ang nahaunang bersikulo sa Isaias kwarenta, sa pagtagna gipahimutang tulo ug tunga ka simbolikong mga adlaw “human” sa kapakyasan niadtong Hulyo 18, 2020, kay mao kana ang panahon nga ang Maglilipay gipadala aron pukawon ang mga nangatulog. Ang tulo ug tunga ka adlaw usa ka simbolo sa kamingawan, ug didto maoy dapit diin ang “tingog” nagsugod sa “pagsinggit.”</w:t>
      </w:r>
    </w:p>
    <w:p>
      <w:pPr>
        <w:pStyle w:val="ArticleBody"/>
        <w:jc w:val="left"/>
      </w:pPr>
      <w:r>
        <w:rPr>
          <w:rFonts w:ascii="Times New Roman" w:hAnsi="Times New Roman" w:eastAsia="Times New Roman" w:cs="Times New Roman"/>
        </w:rPr>
        <w:t>Ang Pinadayag onse, Ezekiel trenta y siyete, Mateo baynte singko, ang kasaysayan sa mga Millerite (uban ang maong mga timailhan sa dalan sa kasaysayan sa mga Millerite nga makita sa matag kalihokan sa reporma), naghiusa sa pag-ila sa usa ka “piho nga proseso” sa pagpukaw sa nangatulog nga mga ulay. Ang proseso nagsugod sa dihang ang mga ulay nangatulog tungod sa kapakyasan. Ang yugto sa naglangan nga panahon nga nagsugod sa kapakyasan sa ulahi maila ingon nga mao ang naglangan nga panahon. Ang kataposang bahin sa naglangan nga panahon mao ang paglambo sa mensahe sa Taliwala sa Gabii nga Singgit. Sa dihang ang mensahe malig-on na, kini igapahibalo dayon hangtod nga moabot sa iyang kinapungkayan, ang paghukom.</w:t>
      </w:r>
    </w:p>
    <w:p>
      <w:pPr>
        <w:pStyle w:val="ArticleBody"/>
        <w:jc w:val="left"/>
      </w:pPr>
      <w:r>
        <w:rPr>
          <w:rFonts w:ascii="Times New Roman" w:hAnsi="Times New Roman" w:eastAsia="Times New Roman" w:cs="Times New Roman"/>
        </w:rPr>
        <w:t>Ang mensahero nga gihulagway ingon nga “tingog” sa Isaias, nangutana kon unsa ang mensahe nga igamantala. Gikasugo siya sa simbolikong pinulongan sa pagpresentar sa mensahe sa Islam. Ang propetikong mensahe sa Islam dili mabulag gikan sa umaabot nga balaod sa Domingo, kay ang Islam usa ka gahum sa trumpeta, ug ang pito ka mga trumpeta sa Pinadayag nagrepresentar sa paghukom sa Dios ibabaw sa mga gahum nga nagpatuman ug mga balaod sa Domingo. Kining mga gahuma mao ang paganong Roma niadtong 321, usa ka simbolo sa dragon; ang papal nga Roma niadtong 538, usa ka simbolo sa mapintas nga mananap; ug ang haduol na nga balaod sa Domingo sa Tinipong Bansa, usa ka simbolo sa mini nga propeta.</w:t>
      </w:r>
    </w:p>
    <w:p>
      <w:pPr>
        <w:pStyle w:val="ArticleBody"/>
        <w:jc w:val="left"/>
      </w:pPr>
      <w:r>
        <w:rPr>
          <w:rFonts w:ascii="Times New Roman" w:hAnsi="Times New Roman" w:eastAsia="Times New Roman" w:cs="Times New Roman"/>
        </w:rPr>
        <w:t>May kalabotan sa pag-ila kon unsa ang mensahe nga igamantala sa “tingog” nga naninggit sa kamingawan, mao ang saad nga ang pulong sa Dios dili gayod mapakyas. Ang “saad ug kasigurohan” nga ang pulong sa Dios dili gayod mapakyas, makita sulod sa mao rang managsamang profetikong kahimtang nga sa Habakkuk kapitulo dos, ug bersikulo tres, gipahayag ingon niini: “sa katapusan kini mosulti, ug dili magbakak: bisan pa kon kini malangan, hulata kini; kay kini sa pagkatinuod moabot, kini dili malangan.” Ang mensahe sa Islam dili gayod mapakyas, kini sa pagkatinuod moabot. Ang katapusang bersikulo sa Isaiah kapitulo kuwarenta, naghisgot niadtong mga nagahulat sa panan-awon diha sa Habakkuk.</w:t>
      </w:r>
    </w:p>
    <w:p>
      <w:pPr>
        <w:pStyle w:val="ArticleScripture"/>
        <w:jc w:val="left"/>
      </w:pPr>
      <w:r>
        <w:rPr>
          <w:rFonts w:ascii="Times New Roman" w:hAnsi="Times New Roman" w:eastAsia="Times New Roman" w:cs="Times New Roman"/>
        </w:rPr>
        <w:t>Apan kadtong nagapaabot sa Ginoo magabag-o sa ilang kusog; mosaka sila uban sa mga pako sama sa mga agila; modagan sila, ug dili kapuyan; ug molakaw sila, ug dili maluya. Isaias 40:31.</w:t>
      </w:r>
    </w:p>
    <w:p>
      <w:pPr>
        <w:pStyle w:val="ArticleBody"/>
        <w:jc w:val="left"/>
      </w:pPr>
      <w:r>
        <w:rPr>
          <w:rFonts w:ascii="Times New Roman" w:hAnsi="Times New Roman" w:eastAsia="Times New Roman" w:cs="Times New Roman"/>
        </w:rPr>
        <w:t>Ang “tinagong kasaysayan” sa pito ka mga dalugdog, nga karon ginabuksan na, nagaila sa tulo ka mga timaan sa dalan nga nagsugod ug natapos pinaagi sa usa ka kapakyasan sa pagpaabut. Nianang simbolikong kasaysayan, adunay tulo ka mga timaan sa dalan, nga gibulag sa duha ka mga yugto sa panahon. Ang usa ka kapakyasan sa pagpaabut maoy nagsugod sa panahon sa paglangay-langay. Ang panahon sa paglangay-langay modala ngadto sa gitul-id nga mensahe ug panagna sa Taliwala sa Kagabhion nga Singgit. Ang mensahe sa Taliwala sa Kagabhion nga Singgit maoy nagsugod sa usa ka yugto sa pagmantala sa mensahe sa Taliwala sa Kagabhion nga Singgit, nga modala ngadto sa ikaduhang kapakyasan sa pagpaabut, nga gihulagway ingon nga paghukom. Kining tulo ka mga lakang, nga gibulag sa duha ka mga yugto sa panahon, nagrepresentar sa Alpha ug Omega, ingon nga gimugna diha sa Hebreohanon nga pulong nga “kamatuoran.”</w:t>
      </w:r>
    </w:p>
    <w:p>
      <w:pPr>
        <w:pStyle w:val="ArticleBody"/>
        <w:jc w:val="left"/>
      </w:pPr>
      <w:r>
        <w:rPr>
          <w:rFonts w:ascii="Times New Roman" w:hAnsi="Times New Roman" w:eastAsia="Times New Roman" w:cs="Times New Roman"/>
        </w:rPr>
        <w:t>Diha sa Ezekiel traynta’y-siyete, si Ezekiel usab nagrepresentar sa “tingog” sa Isaias kwarenta. Ang tingog sa Isaias kwarenta nangutana, “Unsay akong isangyaw?” Ang “tingog” sa Ezekiel traynta’y-siyete, bersikulo siyete, unya “nagtagna sumala sa” iyang “gisugo.”</w:t>
      </w:r>
    </w:p>
    <w:p>
      <w:pPr>
        <w:pStyle w:val="ArticleScripture"/>
        <w:jc w:val="left"/>
      </w:pPr>
      <w:r>
        <w:rPr>
          <w:rFonts w:ascii="Times New Roman" w:hAnsi="Times New Roman" w:eastAsia="Times New Roman" w:cs="Times New Roman"/>
        </w:rPr>
        <w:t>Busa nagtagna ako sumala sa gisugo kanako: ug sa nagtagna ako, dihay usa ka dinahunog, ug ania karon, usa ka pag-uyog, ug ang mga bukog nanaghiusa, bukog ngadto sa iyang bukog. Ug sa mitan-aw ako, ania karon, ang mga litid ug ang unod mitungha sa ibabaw nila, ug ang panit mitabon kanila sa ibabaw: apan walay gininhawa diha kanila. Ezekiel 37:7, 8.</w:t>
      </w:r>
    </w:p>
    <w:p>
      <w:pPr>
        <w:pStyle w:val="ArticleBody"/>
        <w:jc w:val="left"/>
      </w:pPr>
      <w:r>
        <w:rPr>
          <w:rFonts w:ascii="Times New Roman" w:hAnsi="Times New Roman" w:eastAsia="Times New Roman" w:cs="Times New Roman"/>
        </w:rPr>
        <w:t>Ang unang tagna ni Ezekiel maoy naghiusa sa mga bukog ug unod, apan sila wala pa mabuhi. “Busa,” si Ezekiel “nagna sumala sa” ikaduhang higayon “nga gisugo” siya. Ang ikaduhang tagna maoy naghatag ug kinabuhi sa mga lawas. Ang duha ka mga tagna gilarawan pinaagi sa paglalang kang Adan.</w:t>
      </w:r>
    </w:p>
    <w:p>
      <w:pPr>
        <w:pStyle w:val="ArticleScripture"/>
        <w:jc w:val="left"/>
      </w:pPr>
      <w:r>
        <w:rPr>
          <w:rFonts w:ascii="Times New Roman" w:hAnsi="Times New Roman" w:eastAsia="Times New Roman" w:cs="Times New Roman"/>
        </w:rPr>
        <w:t>Ug ang Ginoong Dios nag-umol sa tawo gikan sa abog sa yuta, ug gihuypan ang iyang mga buho sa ilong sa gininhawa sa kinabuhi; ug ang tawo nahimong buhing kalag. Genesis 2:7.</w:t>
      </w:r>
    </w:p>
    <w:p>
      <w:pPr>
        <w:pStyle w:val="ArticleBody"/>
        <w:jc w:val="left"/>
      </w:pPr>
      <w:r>
        <w:rPr>
          <w:rFonts w:ascii="Times New Roman" w:hAnsi="Times New Roman" w:eastAsia="Times New Roman" w:cs="Times New Roman"/>
        </w:rPr>
        <w:t>Ang duha ka-lakang nga proseso sa paghatag ug kinabuhi sa mga patay nga uga nga mga bukog unang gihisgutan sa paglalang kang Adan, sa ingon gipasiugda nga ang pulong nga propetiko sa Dios mao usab ang Iyang gahum sa paglalang. Ang Dios una nga “naghulma” kang Adan, ug ang unang propesiya ni Ezequiel naghiusa sa mga bukog ug sa mga lawas, unya ang Dios “mihuyop sa iyang mga buho sa ilong sa gininhawa sa kinabuhi; ug ang tawo nahimong usa ka buhi nga kalag.”</w:t>
      </w:r>
    </w:p>
    <w:p>
      <w:pPr>
        <w:pStyle w:val="ArticleBody"/>
        <w:jc w:val="left"/>
      </w:pPr>
      <w:r>
        <w:rPr>
          <w:rFonts w:ascii="Times New Roman" w:hAnsi="Times New Roman" w:eastAsia="Times New Roman" w:cs="Times New Roman"/>
        </w:rPr>
        <w:t>Ang ikaduhang panagna ni Ezekiel gitumong “ngadto sa hangin,” dili ngadto sa mga bukog, kay gisugo siya sa “pag-ingon sa hangin,” “Umari ka gikan sa upat ka hangin, O gininhawa, ug ginhawaan mo kining mga pinatay, aron sila mabuhi.” Ang ikaduhang panagna ni Ezekiel, nga nagapabuhi sa mga patay nga lawas aron mahimong usa ka gamhanang kasundalohan, gitumong, dili ngadto sa mga patay nga lawas, kondili ngadto sa hangin. Kini maoy usa ka sugo ngadto sa hangin nga ginhawaan ang mga lawas. Ang unang higayon nga ang pulong “gininhawa” gihisgotan sa Pulong sa Dios mao sa paglalang kang Adan, ug didto kini gihulagway ingon nga gininhawa sa kinabuhi, ug ang nagadala ug kinabuhi ngadto sa mga patay nga lawas, nagagikan sa upat ka hangin.</w:t>
      </w:r>
    </w:p>
    <w:p>
      <w:pPr>
        <w:pStyle w:val="ArticleScripture"/>
        <w:jc w:val="left"/>
      </w:pPr>
      <w:r>
        <w:rPr>
          <w:rFonts w:ascii="Times New Roman" w:hAnsi="Times New Roman" w:eastAsia="Times New Roman" w:cs="Times New Roman"/>
        </w:rPr>
        <w:t>“Ang mga manulonda nagkupot sa upat ka hangin, nga gihulagway ingon sa usa ka masuk-anong kabayo nga naninguha sa pagbuhi ug sa pagdali ibabaw sa nawong sa tibuok yuta, nga nagdala ug kalaglagan ug kamatayon diha sa iyang agianan.</w:t>
      </w:r>
    </w:p>
    <w:p>
      <w:pPr>
        <w:pStyle w:val="ArticleScripture"/>
        <w:jc w:val="left"/>
      </w:pPr>
      <w:r>
        <w:rPr>
          <w:rFonts w:ascii="Times New Roman" w:hAnsi="Times New Roman" w:eastAsia="Times New Roman" w:cs="Times New Roman"/>
        </w:rPr>
        <w:t>“Matulog ba kita sa mismong daplin sa walay kataposang kalibotan? Mahimo ba kitang hinay, tugnaw, ug patay? O, hinaut unta nga sa atong mga iglesia maanaa ang Espiritu ug gininhawa sa Dios nga gihuyop ngadto sa Iyang katawhan, aron sila makatindog sa ilang mga tiil ug mabuhi.” Manuscript Releases, volume 20, 217.</w:t>
      </w:r>
    </w:p>
    <w:p>
      <w:pPr>
        <w:pStyle w:val="ArticleBody"/>
        <w:jc w:val="left"/>
      </w:pPr>
      <w:r>
        <w:rPr>
          <w:rFonts w:ascii="Times New Roman" w:hAnsi="Times New Roman" w:eastAsia="Times New Roman" w:cs="Times New Roman"/>
        </w:rPr>
        <w:t>Ang duha ka pangutana dinhi mao kon kita ba matulog, ug kon kita ba mamatay? …duha ka pulong alang sa mao rang kahimtang nga mahitabo sumala sa tagna. Ang mensahe bahin sa upat ka hangin nga gipugngan sa mga manulonda, mao ang mensahe nga maoy hinungdan nga ang gininhawa sa Dios mosulod ngadto sa mga patay ug maoy hinungdan nga sila motindog ug mabuhi. Ang mensahe sa upat ka hangin mao ang mensahe sa masuk-anong kabayo sa Islam. Ang mensahe sa upat ka hangin diha sa basahon sa Pinadayag mao ang mensahe sa pagtimri. Ang mensahe sa pagtimri sa Pinadayag 7:1–3 mao ang mensahe nga nagpaila nga ang upat ka hangin gipugngan hangtod nga ang mga sulugoon sa Dios matimrihan.</w:t>
      </w:r>
    </w:p>
    <w:p>
      <w:pPr>
        <w:pStyle w:val="ArticleScripture"/>
        <w:jc w:val="left"/>
      </w:pPr>
      <w:r>
        <w:rPr>
          <w:rFonts w:ascii="Times New Roman" w:hAnsi="Times New Roman" w:eastAsia="Times New Roman" w:cs="Times New Roman"/>
        </w:rPr>
        <w:t>Ug human niini nga mga butanga nakita ko ang upat ka manulonda nga nagtindog sa upat ka suok sa yuta, nga nagkupot sa upat ka hangin sa yuta, aron ang hangin dili mohuros sa yuta, ni sa dagat, ni sa bisan unsang kahoy. Ug nakita ko ang laing manulonda nga misaka gikan sa sidlakan, nga may patik sa buhing Dios; ug siya misinggit sa makusog nga tingog ngadto sa upat ka manulonda, nga gitugotan sa pagdaot sa yuta ug sa dagat, nga nagaingon, Ayaw ninyo pagdaota ang yuta, ni ang dagat, ni ang mga kahoy, hangtod mapatikan namo sa ilang mga agtang ang mga alagad sa atong Dios. Pinadayag 7:1–3.</w:t>
      </w:r>
    </w:p>
    <w:p>
      <w:pPr>
        <w:pStyle w:val="ArticleBody"/>
        <w:jc w:val="left"/>
      </w:pPr>
      <w:r>
        <w:rPr>
          <w:rFonts w:ascii="Times New Roman" w:hAnsi="Times New Roman" w:eastAsia="Times New Roman" w:cs="Times New Roman"/>
        </w:rPr>
        <w:t>Ang ikaduhang tagna ni Ezekiel gitumong ngadto sa hangin, ug ang kinabuhi nga gidala sa hangin ngadto sa mga lawas nagagikan sa mensahe sa upat ka mga hangin. Sa mga bersikulo otso hangtod napulo, sa Ezekiel treinta y siete, ang mga pulong nga makita isip “hangin” o “ginhawa” mao ra ang mao gihapong Hebreohanong pulong sa matag paglitaw. Ang Dios mihuypa ngadto kang Adan sa ginhawa sa kinabuhi, ug sa Ezekiel ang ginhawa sa kinabuhi mao ang mensahe sa pagpatik sa usa ka gatus kap-atan ug upat ka libo nga nagagikan sa upat ka mga hangin. Kana nga mensahe nagdala sa mamugnaong gahum sa Dios ngadto sa mga lawas nga natigom na sa walog sa kamatayon pinaagi sa unang mensahe. Ang mensahe sa upat ka mga hangin mao ang mensahe sa Islam nga nagdala ug paghukom ibabaw sa Tinipong Bansa alang sa balaod sa Domingo. Kini mao ang mensahe sa Tunga-tungang Pagtuaw.</w:t>
      </w:r>
    </w:p>
    <w:p>
      <w:pPr>
        <w:pStyle w:val="ArticleBody"/>
        <w:jc w:val="left"/>
      </w:pPr>
      <w:r>
        <w:rPr>
          <w:rFonts w:ascii="Times New Roman" w:hAnsi="Times New Roman" w:eastAsia="Times New Roman" w:cs="Times New Roman"/>
        </w:rPr>
        <w:t>Ang tinagong kasaysayan sa pito ka dalugdog nagsugod uban sa usa ka kapakyasan sa gipaabot, nga mao ang nagsugod sa panahon sa paglangan. Diha sa Pinadayag onse, sa dihang ang duha ka manalagna gipamatay niadtong Hulyo 18, 2020, nagsugod ang panahon sa paglangan. Si Ezequiel anaa sa taliwala sa mga patay sa dihang gipangutana sa Ginoo si Ezequiel kon ang duha ka mga saksi nga patay didto sa dalan makahimo pa ba sa pagbuhi.</w:t>
      </w:r>
    </w:p>
    <w:p>
      <w:pPr>
        <w:pStyle w:val="ArticleScripture"/>
        <w:jc w:val="left"/>
      </w:pPr>
      <w:r>
        <w:rPr>
          <w:rFonts w:ascii="Times New Roman" w:hAnsi="Times New Roman" w:eastAsia="Times New Roman" w:cs="Times New Roman"/>
        </w:rPr>
        <w:t>Ang kamot sa Ginoo miabut kanako, ug gidala niya ako pinaagi sa Espiritu sa Ginoo, ug gipahamutang ako sa taliwala sa walog nga napuno sa mga bukog, Ug gipapalibot niya ako sa pag-agi taliwala kanila: ug, ania karon, daghan kaayo sila sa hawan nga walog; ug, tan-awa, uga gayod kaayo sila. Ug siya miingon kanako, Anak sa tawo, mabuhi pa ba kining mga bukog? Ug mitubag ako, O Ginoong Dios, ikaw ang nahibalo. Ezekiel 37:1–3.</w:t>
      </w:r>
    </w:p>
    <w:p>
      <w:pPr>
        <w:pStyle w:val="ArticleBody"/>
        <w:jc w:val="left"/>
      </w:pPr>
      <w:r>
        <w:rPr>
          <w:rFonts w:ascii="Times New Roman" w:hAnsi="Times New Roman" w:eastAsia="Times New Roman" w:cs="Times New Roman"/>
        </w:rPr>
        <w:t>Sa bersikulo siyete, sa dihang gipahayag ni Ezekiel ang nahauna sa duha ka mga panagna, ang mensahe yano lamang: “O kamong mga uga nga bukog, pamatia ninyo ang pulong sa Ginoo.” Si Juan, sa Pinadayag, nagaingon, “bulahan sila nga mamati sa mga pulong sa panagna niining basahon.” Si Ezekiel nagalarawan sa mga patay ug uga nga mga bukog nga bulahan, ingon niadtong mga namati sa sugo ni Ezekiel nga mamati sa Pulong sa Ginoo, ug ang Iyang Pulong mao ang Kamatuoran. Sa ikaduhang kapitulo sa Ezekiel, gihulagway ang kasinatian niadtong mga namati sa pulong sa Dios.</w:t>
      </w:r>
    </w:p>
    <w:p>
      <w:pPr>
        <w:pStyle w:val="ArticleScripture"/>
        <w:jc w:val="left"/>
      </w:pPr>
      <w:r>
        <w:rPr>
          <w:rFonts w:ascii="Times New Roman" w:hAnsi="Times New Roman" w:eastAsia="Times New Roman" w:cs="Times New Roman"/>
        </w:rPr>
        <w:t>Ug siya miingon kanako, Anak sa tawo, tumindog ka sa imong mga tiil, ug mosulti ako kanimo. Ug ang Espiritu misulod kanako sa diha nga siya misulti kanako, ug gipatindog ako niya sa akong mga tiil, aron madungog ko siya nga nagsulti kanako. Ezekiel 2:1, 2.</w:t>
      </w:r>
    </w:p>
    <w:p>
      <w:pPr>
        <w:pStyle w:val="ArticleBody"/>
        <w:jc w:val="left"/>
      </w:pPr>
      <w:r>
        <w:rPr>
          <w:rFonts w:ascii="Times New Roman" w:hAnsi="Times New Roman" w:eastAsia="Times New Roman" w:cs="Times New Roman"/>
        </w:rPr>
        <w:t>Sa Pinadayag onse, sa dihang madungog sa mga patayng lawas ang Pulong sa Ginoo, ang Maglilipay misulod kanila ug sila mitindog sa ilang mga tiil. Ang Maglilipay mao ang nagpatindog kanila sa ilang mga tiil.</w:t>
      </w:r>
    </w:p>
    <w:p>
      <w:pPr>
        <w:pStyle w:val="ArticleScripture"/>
        <w:jc w:val="left"/>
      </w:pPr>
      <w:r>
        <w:rPr>
          <w:rFonts w:ascii="Times New Roman" w:hAnsi="Times New Roman" w:eastAsia="Times New Roman" w:cs="Times New Roman"/>
        </w:rPr>
        <w:t>Ug human sa tulo ka adlaw ug tunga, ang Espiritu sa kinabuhi nga gikan sa Dios misulod kanila, ug mitindog sila ibabaw sa ilang mga tiil; ug dakong kahadlok miabut ibabaw kanila nga nakakita kanila. Pinadayag 11:11.</w:t>
      </w:r>
    </w:p>
    <w:p>
      <w:pPr>
        <w:pStyle w:val="ArticleBody"/>
        <w:jc w:val="left"/>
      </w:pPr>
      <w:r>
        <w:rPr>
          <w:rFonts w:ascii="Times New Roman" w:hAnsi="Times New Roman" w:eastAsia="Times New Roman" w:cs="Times New Roman"/>
        </w:rPr>
        <w:t>Ang pagbarog sa mga patay mao ang unang lakang, sa usa ka duha-ka-lakang nga proseso nga mopabangon kanila gikan sa ilang mga lubnganan aron mahimong bandila nga ipataas sa paghukom sa balaod sa Domingo. Sa dihang sila motindog sa kapitulo onse, ang “dakong kahadlok” moabut ibabaw sa mga makakita kanila.</w:t>
      </w:r>
    </w:p>
    <w:p>
      <w:pPr>
        <w:pStyle w:val="ArticleScripture"/>
        <w:jc w:val="left"/>
      </w:pPr>
      <w:r>
        <w:rPr>
          <w:rFonts w:ascii="Times New Roman" w:hAnsi="Times New Roman" w:eastAsia="Times New Roman" w:cs="Times New Roman"/>
        </w:rPr>
        <w:t>Ug tungod sa kahadlok moagi siya ngadto sa iyang salipdanang dapit, ug ang iyang mga principe mahadlok tungod sa bandila, nagaingon ang Ginoo, kansang kalayo anaa sa Zion, ug ang iyang hudno anaa sa Jerusalem. Isaias 31:9.</w:t>
      </w:r>
    </w:p>
    <w:p>
      <w:pPr>
        <w:pStyle w:val="ArticleBody"/>
        <w:jc w:val="left"/>
      </w:pPr>
      <w:r>
        <w:rPr>
          <w:rFonts w:ascii="Times New Roman" w:hAnsi="Times New Roman" w:eastAsia="Times New Roman" w:cs="Times New Roman"/>
        </w:rPr>
        <w:t>Ang mensahe sa Tunga-tungang Pagtuaw sa kasaysayan sa mga Millerita mao ang ikaduhang bahin sa mensahe sa ikaduhang manulonda. Ang mensahe sa ikaduhang manulonda nagpatungha ug usa ka pagkabulag sa mga Millerita gikan sa mga iglesya nga niadtong panahona giila ingon nga mga anak nga babaye sa Babilonia, ug ang mga matinumanon gitawag pagawas aron moanhi ug motindog uban sa mga Millerita. Usa ka “lawas” sa mga magtutuo naporma pinaagi niana nga mensahe, ug unya ang ikaduhang lakang mao ang mensahe sa Tunga-tungang Pagtuaw nga miduyog ug midugang ug gahum sa ikaduhang mensahe. Ang mga Millerita dayon nahimong usa ka gamhanang kasundalohan nga midala sa mensahe sama sa usa ka balod sa taob sa tibuok yuta. Kadtong duha-ka-lakang nga proseso mao ang duha ka mga tingog sa Pinadayag 18, ug mao usab kini ang hingpit nga sama nga proseso sa pagkabanhaw sa mga patay nga uga nga mga bukog diha kang Ezekiel nga gipamatay sa dalan sa Pinadayag 11.</w:t>
      </w:r>
    </w:p>
    <w:p>
      <w:pPr>
        <w:pStyle w:val="ArticleScripture"/>
        <w:jc w:val="left"/>
      </w:pPr>
      <w:r>
        <w:rPr>
          <w:rFonts w:ascii="Times New Roman" w:hAnsi="Times New Roman" w:eastAsia="Times New Roman" w:cs="Times New Roman"/>
        </w:rPr>
        <w:t>“Ang mga anghel gipadala aron motabang sa gamhanang manulonda gikan sa langit, ug nakadungog ako og mga tingog nga daw nagatingog bisan asa, Gumula kamo gikan kaniya, akong katawhan, aron dili kamo makaambit sa iyang mga sala, ug aron dili kamo makadawat sa iyang mga hampak; kay ang iyang mga sala nakaabut na ngadto sa langit, ug nahinumdoman sa Dios ang iyang mga kasal-anan. Kini nga mensahe daw usa ka dugang sa ikatulong mensahe, ug miduyog niini, maingon nga ang singgit sa tungang gabii miduyog sa mensahe sa ikaduhang manulonda niadtong 1844.” Spiritual Gifts, volume 1, 195, 196.</w:t>
      </w:r>
    </w:p>
    <w:p>
      <w:pPr>
        <w:pStyle w:val="ArticleBody"/>
        <w:jc w:val="left"/>
      </w:pPr>
      <w:r>
        <w:rPr>
          <w:rFonts w:ascii="Times New Roman" w:hAnsi="Times New Roman" w:eastAsia="Times New Roman" w:cs="Times New Roman"/>
        </w:rPr>
        <w:t>Ang unang timaan sa dalan sa tinagong kasaysayan sa pito ka mga dalogdog mao ang kapakyasan nga nagsugod sa panahon sa paglangan. Ang panahon sa paglangan maoy usa ka yugto sa panahon nga gihulagway ingon nga tulo ug tunga ka adlaw, nga usa ka simbolo sa kamingawan. Sa katapusan sa kap-atan ka tuig nga paglatagaw sa kamingawan, si Josue nangulo sa usa ka gamhanang kasundalohan ngadto sa Yutang Saad. Sa katapusan sa tulo ug tunga ka adlaw, si Ezekiel gidala ngadto sa walog sa kamatayon, ug gisultihan sa pagsugo sa mga patayng lawas nga “pamati sa pulong sa Ginoo.” Si Ezekiel usa ka “tingog” nga nagasinggit diha sa kamingawan. Ang sugo sa pagpamati sa Pulong sa Ginoo maoy nagtapok sa mga bahin sa lawas, apan wala pa sila mabuhi, wala pa sila mahimong usa ka kasundalohan, wala pa sila matimri. Ang “pulong sa Ginoo” nga gisulti ni Ezekiel sa ikaduhang kapitulo, nagpaila nga sa pag-abot sa Manlalaban, ang katawhan sa Dios motindog, samtang sa maong higayon sila nagapamati sa Pulong sa Ginoo. Si Cristo misaad nga Iyang ipadala ang Manlalaban, tulo ug tunga ka adlaw human sila gipamatay diha sa dalan.</w:t>
      </w:r>
    </w:p>
    <w:p>
      <w:pPr>
        <w:pStyle w:val="ArticleBody"/>
        <w:jc w:val="left"/>
      </w:pPr>
      <w:r>
        <w:rPr>
          <w:rFonts w:ascii="Times New Roman" w:hAnsi="Times New Roman" w:eastAsia="Times New Roman" w:cs="Times New Roman"/>
        </w:rPr>
        <w:t>Sa dihang makatindog na, ang mga lawas “nga wala pa mabuhi” pagahatagan ug ikaduhang tagna. Ang “tingog nga nagsinggit sa kamingawan” diha sa Isaias, nangutana kon unsa ang tagna nga iyang igasinggit? Ang “mensahe” nga gisugo kapuwa kang Ezekiel ug sa “tingog” diha sa Isaias kapitulo 40 nga ilang ipasangyaw, mao ang mensahe sa Islam. Sa dihang ikahatag na kana nga tagna, si “Adan” mabuhi ingon nga usa ka gamhanang kasundalohan. Unya ang buhing duha ka mga saksi mopasangyaw sa mensahe sa paghukom sa Islam batok sa Estados Unidos, tungod sa pagpatuman sa haduol nang moabot nga balaod sa Domingo. Ang paghukom sa balaod sa Domingo mao ang ikatulong timaan sa dalan sa tinagong kasaysayan sa pito ka mga dalogdog. Sa dihang kini matuman na, ang kasundalohan ipatuboy ingon nga usa ka bandila ngadto sa langit, ug girepresentahan diha sa Pinadayag kapitulo 14.</w:t>
      </w:r>
    </w:p>
    <w:p>
      <w:pPr>
        <w:pStyle w:val="ArticleScripture"/>
        <w:jc w:val="left"/>
      </w:pPr>
      <w:r>
        <w:rPr>
          <w:rFonts w:ascii="Times New Roman" w:hAnsi="Times New Roman" w:eastAsia="Times New Roman" w:cs="Times New Roman"/>
        </w:rPr>
        <w:t>“Ako adunay kasinatian diha sa mga mensahe sa nahaunang, ikaduhang, ug ikatulong mga manulonda. Ang mga manulonda gihulagway nga nagalupad sa taliwala sa langit, nga nagamantala ngadto sa kalibotan ug mensahe sa pasidaan, ug may tuwirang kalabotan sa mga tawo nga nagapuyo sa kataposang mga adlaw sa kasaysayan niining yutaa. Walay bisan kinsa nga makadungog sa tingog niining mga manulonda, kay sila usa ka simbolo nga nagarepresentar sa katawohan sa Dios nga nagabuhat nga nahiuyon sa langitnong uniberso. Ang kalalakin-an ug kababayen-an, nga napasidlakan sa Espiritu sa Dios ug nabalaan pinaagi sa kamatuoran, nagamantala sa tulo ka mga mensahe sumala sa ilang pagkahan-ay.” Selected Messages, book 2, 387.</w:t>
      </w:r>
    </w:p>
    <w:p>
      <w:pPr>
        <w:pStyle w:val="ArticleBody"/>
        <w:jc w:val="left"/>
      </w:pPr>
      <w:r>
        <w:rPr>
          <w:rFonts w:ascii="Times New Roman" w:hAnsi="Times New Roman" w:eastAsia="Times New Roman" w:cs="Times New Roman"/>
        </w:rPr>
        <w:t>Ang bandera nga gibayaw mao ang ikatulong manulonda nga nagalupad sa taliwala sa langit, nga nagpasidaan sa katawhan batok sa pagdawat sa timaan sa mapintas nga mananap. Ang gamhanang kasundalohan nagapadayon sa pagmantala nianang mensahe ngadto sa kalibotan, hangtod nga motindog si Miguel ug matapos ang panahon sa pagsulay alang sa tawo.</w:t>
      </w:r>
    </w:p>
    <w:p>
      <w:pPr>
        <w:pStyle w:val="ArticleBody"/>
        <w:jc w:val="left"/>
      </w:pPr>
      <w:r>
        <w:rPr>
          <w:rFonts w:ascii="Times New Roman" w:hAnsi="Times New Roman" w:eastAsia="Times New Roman" w:cs="Times New Roman"/>
        </w:rPr>
        <w:t>Padayonon nato kining mga hunahuna sa sunod nga artikulo.</w:t>
      </w:r>
    </w:p>
    <w:p>
      <w:pPr>
        <w:pStyle w:val="ArticleScripture"/>
        <w:jc w:val="left"/>
      </w:pPr>
      <w:r>
        <w:rPr>
          <w:rFonts w:ascii="Times New Roman" w:hAnsi="Times New Roman" w:eastAsia="Times New Roman" w:cs="Times New Roman"/>
        </w:rPr>
        <w:t>Ug sa tungang gabii may usa ka singgit nga nadungog, Ania karon, ang pamanhonon nagaabot; manggula kamo sa pagsugat kaniya. Mateo 25:6.</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Pinadayag ni Jesu-Cristo - Numero Singko</dc:title>
  <dc:subject>Isaias Kap-atan: Lipaya ang Akong Katawhan, Lipaya ang Akong Katawhan</dc:subject>
  <dc:creator>Jeff Pippenger</dc:creator>
  <cp:keywords/>
  <dc:description>Generated by ArticleDigger from revelation\05_revelation.json</dc:description>
  <cp:lastModifiedBy>ArticleDigger</cp:lastModifiedBy>
  <cp:revision>1</cp:revision>
  <dcterms:created xsi:type="dcterms:W3CDTF">2000-01-01T00:00:00Z</dcterms:created>
  <dcterms:modified xsi:type="dcterms:W3CDTF">2000-01-01T00:00:00Z</dcterms:modified>
  <cp:category>revelation</cp:category>
  <cp:lastPrinted>2000-01-01T00:00:00Z</cp:lastPrinted>
</cp:coreProperties>
</file>