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Kinse</w:t>
      </w:r>
    </w:p>
    <w:p>
      <w:pPr>
        <w:pStyle w:val="ArticleSubtitle"/>
        <w:jc w:val="left"/>
      </w:pPr>
      <w:r>
        <w:rPr>
          <w:rFonts w:ascii="Arial" w:hAnsi="Arial" w:eastAsia="Arial" w:cs="Arial"/>
        </w:rPr>
        <w:t>Ang Ikapitong Selyo ug ang Pag-abli sa Matagnaong Kamatuoran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Ug sa diha nga gibuksan niya ang ikapitong selyo, dihay kahilom sa langit sulod sa hapit tunga sa takna. Ug nakita ko ang pito ka mga manolunda nga nagtindog sa atubangan sa Dios; ug kanila gihatag ang pito ka mga trumpeta. Ug miabut ang laing manolunda ug mitindog sa halaran, nga may bulawang insensaryo; ug gihatagan siya ug daghang incienso, aron ihalad niya kini uban sa mga pag-ampo sa tanang mga balaan ibabaw sa bulawang halaran nga diha sa atubangan sa trono. Ug ang aso sa incienso, nga miuban sa mga pag-ampo sa mga balaan, mikayab sa atubangan sa Dios gikan sa kamot sa manolunda. Ug gikuha sa manolunda ang insensaryo, ug gipuno kini sa kalayo sa halaran, ug gilabay kini ngadto sa yuta: ug dihay mga tingog, ug mga pagdalugdog, ug mga kilat, ug usa ka linog. Pinadayag 8:1–5.</w:t>
      </w:r>
    </w:p>
    <w:p>
      <w:pPr>
        <w:pStyle w:val="ArticleBody"/>
        <w:jc w:val="left"/>
      </w:pPr>
      <w:r>
        <w:rPr>
          <w:rFonts w:ascii="Times New Roman" w:hAnsi="Times New Roman" w:eastAsia="Times New Roman" w:cs="Times New Roman"/>
        </w:rPr>
        <w:t>Gihisgutan nato ang pagbubo sa balaang kalayo gikan sa langitnong santuwaryo, sulod sa kasaysayan diin ang Estados Unidos magapakanaug sa dili-balaang kalayo gikan sa unang langit. Ang pagpadayag sa gisulti sa pito ka dalugdog diha sa Pinadayag kapitulo napulo, pagapatikaan hangtod sa dili pa gayod matapos ang panahon sa pagsulay. Ang panahon sa pagsulay gihulagway usab nga haduol na sa pagtapos sa dihang maablihan ang ikapitong patik.</w:t>
      </w:r>
    </w:p>
    <w:p>
      <w:pPr>
        <w:pStyle w:val="ArticleScripture"/>
        <w:jc w:val="left"/>
      </w:pPr>
      <w:r>
        <w:rPr>
          <w:rFonts w:ascii="Times New Roman" w:hAnsi="Times New Roman" w:eastAsia="Times New Roman" w:cs="Times New Roman"/>
        </w:rPr>
        <w:t>Ug siya miingon kanako, Ayaw timri ang mga pulong sa tagna niining basahona; kay ang panahon haduol na. Ang dili matarong, pasagdi nga magpadayon sa pagkadili matarong; ug ang mahugaw, pasagdi nga magpadayon sa pagkahugaw; ug ang matarong, pasagdi nga magpadayon sa pagkamatarong; ug ang balaan, pasagdi nga magpadayon sa pagkabalaan. Pinadayag 22:10, 11.</w:t>
      </w:r>
    </w:p>
    <w:p>
      <w:pPr>
        <w:pStyle w:val="ArticleBody"/>
        <w:jc w:val="left"/>
      </w:pPr>
      <w:r>
        <w:rPr>
          <w:rFonts w:ascii="Times New Roman" w:hAnsi="Times New Roman" w:eastAsia="Times New Roman" w:cs="Times New Roman"/>
        </w:rPr>
        <w:t>Ang pag-abli sa ikapitong selyo mahitabo samtang ang pito ka mga manulonda nangandam sa pagpatunog.</w:t>
      </w:r>
    </w:p>
    <w:p>
      <w:pPr>
        <w:pStyle w:val="ArticleScripture"/>
        <w:jc w:val="left"/>
      </w:pPr>
      <w:r>
        <w:rPr>
          <w:rFonts w:ascii="Times New Roman" w:hAnsi="Times New Roman" w:eastAsia="Times New Roman" w:cs="Times New Roman"/>
        </w:rPr>
        <w:t>Ug ang pito ka mga manulonda nga may pito ka trumpeta nangandam sa pagpatunog niini. Pinadayag 8:6.</w:t>
      </w:r>
    </w:p>
    <w:p>
      <w:pPr>
        <w:pStyle w:val="ArticleBody"/>
        <w:jc w:val="left"/>
      </w:pPr>
      <w:r>
        <w:rPr>
          <w:rFonts w:ascii="Times New Roman" w:hAnsi="Times New Roman" w:eastAsia="Times New Roman" w:cs="Times New Roman"/>
        </w:rPr>
        <w:t>Sa diha nga matapos na ang panahon sa pagsulay, “walay bisan kinsa” nga “makasulod sa templo,” kay ang pagpangamuyo ni Cristo alang sa mga sala sa mga tawo natapos na. Ang panahon sa pagsulay natapos na, ug ang pito ka mga manulonda gisugo sa pagbubo sa mga panaksan sa kapungot sa Dios.</w:t>
      </w:r>
    </w:p>
    <w:p>
      <w:pPr>
        <w:pStyle w:val="ArticleScripture"/>
        <w:jc w:val="left"/>
      </w:pPr>
      <w:r>
        <w:rPr>
          <w:rFonts w:ascii="Times New Roman" w:hAnsi="Times New Roman" w:eastAsia="Times New Roman" w:cs="Times New Roman"/>
        </w:rPr>
        <w:t>Ug ang templo napuno sa aso gikan sa himaya sa Dios, ug gikan sa iyang gahum; ug walay bisan kinsa nga nakasulod sa templo hangtud nga ang pito ka hampak sa pito ka manolunda natuman. Ug nadungog ko ang usa ka dakung tingog gikan sa templo nga nagaingon sa pito ka manolunda, Lakaw kamo sa inyong mga dalan, ug ibubo ninyo ang mga panaksan sa kapungot sa Dios ibabaw sa yuta. Pinadayag 15:8, 16:1.</w:t>
      </w:r>
    </w:p>
    <w:p>
      <w:pPr>
        <w:pStyle w:val="ArticleBody"/>
        <w:jc w:val="left"/>
      </w:pPr>
      <w:r>
        <w:rPr>
          <w:rFonts w:ascii="Times New Roman" w:hAnsi="Times New Roman" w:eastAsia="Times New Roman" w:cs="Times New Roman"/>
        </w:rPr>
        <w:t>Walay timailhan nga ang pito ka mga manulonda nga nagpatingog sa pito ka mga trumpeta sa Pinadayag kapitulo siyam hangtod onse lahi sa pito ka mga manulonda nga nagabubo sa pito ka ulahing mga hampak. Hinuon, ang mga propetikong kinaiya sa mga paghukom nga gilarawan sa pito ka mga trumpeta, nagakahisama sa dapit ug sa mga epekto sa pito ka mga panaksan sa kapungot sa Dios diha sa kapitulo disesais. Ingon nga mas direkta nga pagdugtong, ang mga paghukom pinaagi sa trumpeta gitawag gayud nga mga hampak.</w:t>
      </w:r>
    </w:p>
    <w:p>
      <w:pPr>
        <w:pStyle w:val="ArticleScripture"/>
        <w:jc w:val="left"/>
      </w:pPr>
      <w:r>
        <w:rPr>
          <w:rFonts w:ascii="Times New Roman" w:hAnsi="Times New Roman" w:eastAsia="Times New Roman" w:cs="Times New Roman"/>
        </w:rPr>
        <w:t>Ug ang nahibiling mga tawo, nga wala mapatay niining mga hampak, wala gihapon maghinulsol sa mga buhat sa ilang mga kamot, aron dili sila magsimba sa mga yawa, ug sa mga diosdios nga bulawan, ug salapi, ug tumbaga, ug bato, ug kahoy, nga dili makakita, ni makadungog, ni makalakaw. Pinadayag 9:20.</w:t>
      </w:r>
    </w:p>
    <w:p>
      <w:pPr>
        <w:pStyle w:val="ArticleBody"/>
        <w:jc w:val="left"/>
      </w:pPr>
      <w:r>
        <w:rPr>
          <w:rFonts w:ascii="Times New Roman" w:hAnsi="Times New Roman" w:eastAsia="Times New Roman" w:cs="Times New Roman"/>
        </w:rPr>
        <w:t>Ang pag-abli sa ikapitong patik tinuyoang ibutang sulod sa konteksto sa pagkahaduol sa pagtapos sa panahon sa pagsulay. Ang ikapitong patik nagrepresentar sa ikaduhang saksi sa gisulti sa pito ka dalugdog, nga gidid-an si Juan ug usab si Pablo sa pagsulat.</w:t>
      </w:r>
    </w:p>
    <w:p>
      <w:pPr>
        <w:pStyle w:val="ArticleScripture"/>
        <w:jc w:val="left"/>
      </w:pPr>
      <w:r>
        <w:rPr>
          <w:rFonts w:ascii="Times New Roman" w:hAnsi="Times New Roman" w:eastAsia="Times New Roman" w:cs="Times New Roman"/>
        </w:rPr>
        <w:t>Ug misinggit siya sa makusog nga tingog, ingon sa dihang ang leon nagangulob: ug sa dihang nakasinggit na siya, ang pito ka mga dalugdog mipamulong sa ilang mga tingog. Ug sa dihang nakapamulong na ang pito ka mga dalugdog sa ilang mga tingog, andam na unta ako sa pagsulat: ug nadungog ko ang usa ka tingog gikan sa langit nga nagaingon kanako, Timan-i sa patik ang mga butang nga gipamulong sa pito ka mga dalugdog, ug ayaw kini isulat. Pinadayag 10:3, 4.</w:t>
      </w:r>
    </w:p>
    <w:p>
      <w:pPr>
        <w:pStyle w:val="ArticleBody"/>
        <w:jc w:val="left"/>
      </w:pPr>
      <w:r>
        <w:rPr>
          <w:rFonts w:ascii="Times New Roman" w:hAnsi="Times New Roman" w:eastAsia="Times New Roman" w:cs="Times New Roman"/>
        </w:rPr>
        <w:t>Ang “gipamulong” sa pito ka dalugdog gitimrihan, ug sa kapitulo baynte-dos, ang profesiya nga gitimrihan sa basahon sa Pinadayag pagaablihan, ug sama sa ikapitong timri, kini pagaabrihan sa dili pa matapos ang panahon sa pagsulay.</w:t>
      </w:r>
    </w:p>
    <w:p>
      <w:pPr>
        <w:pStyle w:val="ArticleBody"/>
        <w:jc w:val="left"/>
      </w:pPr>
      <w:r>
        <w:rPr>
          <w:rFonts w:ascii="Times New Roman" w:hAnsi="Times New Roman" w:eastAsia="Times New Roman" w:cs="Times New Roman"/>
        </w:rPr>
        <w:t>Gipaila ni Sister White nga ang pagsilyo sa gitanyag sa pito ka dalogdog maoy nagrepresentar sa mao rang binuhatan sa Leon sa banay ni Juda, sama sa dihang Iyang gimandoan si Daniel nga silyohan ang iyang basahon hangtod sa panahon sa katapusan. Ang mga basahon ni Daniel ug sa Pinadayag mao ra ang usa ka basahon, ug diha sa Pinadayag si Jesus gilarawan ingon nga ang Leon sa banay ni Juda sa dihang Iyang giablihan ang basahon nga gisilyohan sa pito ka mga selyo; busa ang Leon sa banay ni Juda mao usab ang nagmando kang Daniel sa pagsilyo sa iyang basahon hangtod sa panahon sa katapusan. Ang Leon sa banay ni Juda mao Siya nga nagsilyo ug nag-abli sa Iyang Pulong, kay Siya mao ang Pulong.</w:t>
      </w:r>
    </w:p>
    <w:p>
      <w:pPr>
        <w:pStyle w:val="ArticleScripture"/>
        <w:jc w:val="left"/>
      </w:pPr>
      <w:r>
        <w:rPr>
          <w:rFonts w:ascii="Times New Roman" w:hAnsi="Times New Roman" w:eastAsia="Times New Roman" w:cs="Times New Roman"/>
        </w:rPr>
        <w:t>“Human niini nga pito ka mga dalugdog mipagula sa ilang mga tingog, ang sugo miabot kang Juan maingon usab kang Daniel mahitungod sa gamayng basahon: ‘Timrihi kadtong mga butanga nga gipamulong sa pito ka mga dalugdog.’” The Seventh-day Adventist Bible Commentary, volume 7, 971.</w:t>
      </w:r>
    </w:p>
    <w:p>
      <w:pPr>
        <w:pStyle w:val="ArticleBody"/>
        <w:jc w:val="left"/>
      </w:pPr>
      <w:r>
        <w:rPr>
          <w:rFonts w:ascii="Times New Roman" w:hAnsi="Times New Roman" w:eastAsia="Times New Roman" w:cs="Times New Roman"/>
        </w:rPr>
        <w:t>Ang sulodnong pamatuod sa mga basahon sa Daniel ug sa Pinadayag nagaila nga ang pagbukas sa ikapitong selyo mao ang ikaduhang saksi sa pagbukas sa gisulti sa pito ka mga dalogdog. Ang pagbukas sa basahon ni Daniel ug ang pagbukas sa basahon nga gitimbrehan sa pito ka mga selyo, kapuwa nagaila nga ang mga kamatuoran nga ginapadayag sa dihang ang usa ka mensaheng manalagna mabuksan, progresibo ang kinaiya. Mao kini ang hinungdan nga ang basahon ni Daniel nagaila niini ingon nga pag-uswag sa kahibalo, ug ang basahon sa Pinadayag naghulagway niini ingon nga pagkuha sa usa ka selyo sunod sa lain.</w:t>
      </w:r>
    </w:p>
    <w:p>
      <w:pPr>
        <w:pStyle w:val="ArticleBody"/>
        <w:jc w:val="left"/>
      </w:pPr>
      <w:r>
        <w:rPr>
          <w:rFonts w:ascii="Times New Roman" w:hAnsi="Times New Roman" w:eastAsia="Times New Roman" w:cs="Times New Roman"/>
        </w:rPr>
        <w:t>Kini usa ka kahayag nga nagdan-ag nga labi pa ug labi pa hangtod sa hingpit nga adlaw.</w:t>
      </w:r>
    </w:p>
    <w:p>
      <w:pPr>
        <w:pStyle w:val="ArticleScripture"/>
        <w:jc w:val="left"/>
      </w:pPr>
      <w:r>
        <w:rPr>
          <w:rFonts w:ascii="Times New Roman" w:hAnsi="Times New Roman" w:eastAsia="Times New Roman" w:cs="Times New Roman"/>
        </w:rPr>
        <w:t>Apan ang agianan sa mga matarong sama sa masilawong kahayag, nga nagadan-ag sa labi pang kusog hangtod sa hingpit nga adlaw. Proverbio 4:18.</w:t>
      </w:r>
    </w:p>
    <w:p>
      <w:pPr>
        <w:pStyle w:val="ArticleBody"/>
        <w:jc w:val="left"/>
      </w:pPr>
      <w:r>
        <w:rPr>
          <w:rFonts w:ascii="Times New Roman" w:hAnsi="Times New Roman" w:eastAsia="Times New Roman" w:cs="Times New Roman"/>
        </w:rPr>
        <w:t>Sa dihang ang “kamatuoran” mabuksi na, kini nagpadayon sa hinayhinay nga pagpadayag.</w:t>
      </w:r>
    </w:p>
    <w:p>
      <w:pPr>
        <w:pStyle w:val="ArticleScripture"/>
        <w:jc w:val="left"/>
      </w:pPr>
      <w:r>
        <w:rPr>
          <w:rFonts w:ascii="Times New Roman" w:hAnsi="Times New Roman" w:eastAsia="Times New Roman" w:cs="Times New Roman"/>
        </w:rPr>
        <w:t>“Kon gikinahanglan alang sa karaang katawhan sa Dios nga sa kanunay maghinumdom sa Iyang mga pakiglabot kanila diha sa kalooy ug paghukom, sa pagtambag ug pagbadlong, sama usab kaimportante nga atong palandungan ang mga kamatuoran nga gihatag kanato diha sa Iyang Pulong,—mga kamatuoran nga, kon tagdon, modala kanato ngadto sa pagkamapainubsanon ug pagpasakop, ug pagkamasinugtanon sa Dios. Kinahanglan nga mabalaan kita pinaagi sa kamatuoran. Ang Pulong sa Dios nagpresentar ug pinasahi nga mga kamatuoran alang sa matag kapanahonan. Ang mga pakiglabot sa Dios sa Iyang katawhan kaniadto angayng atong tagdon pag-ayo. Kinahanglan atong tun-an ang mga leksiyon nga gituyo niini nga itudlo kanato. Apan dili kita angay nga makontento na lamang niini. Ang Dios nagamando sa Iyang katawhan sa matag lakang. Ang kamatuoran progresibo. Ang matinud-anong tigpangita magadawat sa kanunay ug kahayag gikan sa langit. Unsa ba ang kamatuoran? mao unta sa kanunay ang atong pangutana.” Signs of the Times, May 26, 1881.</w:t>
      </w:r>
    </w:p>
    <w:p>
      <w:pPr>
        <w:pStyle w:val="ArticleBody"/>
        <w:jc w:val="left"/>
      </w:pPr>
      <w:r>
        <w:rPr>
          <w:rFonts w:ascii="Times New Roman" w:hAnsi="Times New Roman" w:eastAsia="Times New Roman" w:cs="Times New Roman"/>
        </w:rPr>
        <w:t>Sa katapusan sa Hulyo, 2023, ang Pinadayag ni Jesu-Cristo nagsugod nga mabuksan ang mga silyo.</w:t>
      </w:r>
    </w:p>
    <w:p>
      <w:pPr>
        <w:pStyle w:val="ArticleBody"/>
        <w:jc w:val="left"/>
      </w:pPr>
      <w:r>
        <w:rPr>
          <w:rFonts w:ascii="Times New Roman" w:hAnsi="Times New Roman" w:eastAsia="Times New Roman" w:cs="Times New Roman"/>
        </w:rPr>
        <w:t>Sama sa ikapitong selyo ug usab sa mga pamulong sa pito ka mga dalugdog, ang Pinadayag ni Jesu-Cristo pagabuksan sa dili pa mosira ang panahon sa pagsulay. Kini nagahatag ug ikatulong saksi sa mao rang mensahe nga gilarawan sa pagtangtang sa ikapitong selyo, ug sa pito ka mga dalugdog. Kining tulo ka mga paglarawan diha sa basahon sa Pinadayag maoy tulo ka mga saksi nga nagkahiusa aron maporma ang mensahe sa Pinadayag ni Jesu-Cristo. Ang pagbukas niining tulo ka mga saksi mahitabo sa hinayhinay nga paagi. Ang mga epekto niini mahitabo usab sa hinayhinay nga paagi.</w:t>
      </w:r>
    </w:p>
    <w:p>
      <w:pPr>
        <w:pStyle w:val="ArticleScripture"/>
        <w:jc w:val="left"/>
      </w:pPr>
      <w:r>
        <w:rPr>
          <w:rFonts w:ascii="Times New Roman" w:hAnsi="Times New Roman" w:eastAsia="Times New Roman" w:cs="Times New Roman"/>
        </w:rPr>
        <w:t>“Ang pagkamasinugtanon sa balaod sa Dios mao ang pagkabalaan. Adunay daghan nga may sayop nga mga panghunahuna mahitungod niining buhata sa kalag, apan si Jesus nag-ampo nga ang Iyang mga tinun-an pagabalaanon pinaagi sa kamatuoran, ug midugang, ‘Ang imong pulong mao ang kamatuoran’ (Juan 17:17). Ang pagkabalaan dili kalit nga buhat kondili usa ka nagapadayon nga buhat, maingon nga ang pagkamasinugtanon nagapadayon usab. Hangtud nga si Satanas nagapadayon sa pagduso sa iyang mga tentasyon batok kanato, ang pakigbisog alang sa pagdaug sa kaugalingon kinahanglan pagapakigbisogan sa makausa ug pag-usab; apan pinaagi sa pagkamasinugtanon, ang kamatuoran magabalaan sa kalag. Kadtong mga matinumanon sa kamatuoran, pinaagi sa mga merito ni Cristo, makabuntog sa tanang kaluya sa kinaiya nga maoy hinungdan nga sila maporma sa matag mausab-usab nga kahimtang sa kinabuhi.” Faith and Works, 85.</w:t>
      </w:r>
    </w:p>
    <w:p>
      <w:pPr>
        <w:pStyle w:val="ArticleBody"/>
        <w:jc w:val="left"/>
      </w:pPr>
      <w:r>
        <w:rPr>
          <w:rFonts w:ascii="Times New Roman" w:hAnsi="Times New Roman" w:eastAsia="Times New Roman" w:cs="Times New Roman"/>
        </w:rPr>
        <w:t>Ang nagpadayon nga paglambo sa pagsabot sa Pinadayag ni Jesu-Cristo nagsugod sa pagmantala sa ulahing bahin sa Hulyo, 2023. Ang proseso sa pagsabot sa mga kamatuoran nga nagsugod sa pagmantala niadtong panahona, nagsugod sa wala madugay human sa Hulyo 18, 2020.</w:t>
      </w:r>
    </w:p>
    <w:p>
      <w:pPr>
        <w:pStyle w:val="ArticleBody"/>
        <w:jc w:val="left"/>
      </w:pPr>
      <w:r>
        <w:rPr>
          <w:rFonts w:ascii="Times New Roman" w:hAnsi="Times New Roman" w:eastAsia="Times New Roman" w:cs="Times New Roman"/>
        </w:rPr>
        <w:t>Ang kamatuoran nga gipaila diha sa mensahe sa pag-abli sa ikapitong selyo naghisgot sa waymark sa Tunga sa Gabii nga Singgit. Ang Tunga sa Gabii nga Singgit sa kasaysayan sa mga Millerite usa ka progresibong pagpalambo sa kamatuoran, ug kana nga kamatuoran mapamatud-an pinaagi sa usa ka historikal nga pagtan-aw pag-usab sa buluhaton ni Samuel Snow. Gihulagway ni Jesus ang kalihokan sa ikatulong manulonda pinaagi sa kalihokan sa unang manulonda, kay kanunay niyang gihulagway ang katapusan pinaagi sa sinugdanan.</w:t>
      </w:r>
    </w:p>
    <w:p>
      <w:pPr>
        <w:pStyle w:val="ArticleBody"/>
        <w:jc w:val="left"/>
      </w:pPr>
      <w:r>
        <w:rPr>
          <w:rFonts w:ascii="Times New Roman" w:hAnsi="Times New Roman" w:eastAsia="Times New Roman" w:cs="Times New Roman"/>
        </w:rPr>
        <w:t>Ang mga kamatuoran nga nagkahiusa aron maporma ang mensahe sa Midnight Cry mao ang pagsabot kung kinsa ang Dios, ug kung giunsa paglarawan ang Iyang kinaiya diha sa Iyang Pulong. Lakip niining mga kamatuoran ang usa ka hilabihan ka detalyadong paghulagway sa historikal nga proseso nga pagatumanon niadtong sa katapusan magamantala sa mensahe sa Midnight Cry. Ang tinagong kasaysayan sa pito ka dalogdog mao ang nagaila nianang historikal nga proseso. Ang ikapitong patik kabahin nianang detalyadong historikal nga proseso, apan ang kapadayagan niini gitumong ngadto sa yugto sa panahon nga nagsugod sa dihang ang mensahe sa Midnight Cry mahuman na, sa ingon nagtimaan sa panahon sa pagkatuman sa pagpatik sa usa ka gatus ug kap-atan ug upat ka libo. Ang anam-anam nga pagtangtang sa ikapitong patik magsugod sa dihang ang mensahe sa Midnight Cry hingpit nang mapalambo, ingon sa gipakita sa Exeter camp meeting sa ting-init sa 1844. Kining mga artikulo maoy inyong personal nga pagdapit sa pag-anhi sa Exeter camp meeting.</w:t>
      </w:r>
    </w:p>
    <w:p>
      <w:pPr>
        <w:pStyle w:val="ArticleBody"/>
        <w:jc w:val="left"/>
      </w:pPr>
      <w:r>
        <w:rPr>
          <w:rFonts w:ascii="Times New Roman" w:hAnsi="Times New Roman" w:eastAsia="Times New Roman" w:cs="Times New Roman"/>
        </w:rPr>
        <w:t>Sa pag-abli sa ikapitong selyo, ang kalayo gikan sa halaran ilabay ngadto sa yuta, ug aduna’y “mga tingog, ug mga dalugdog, ug mga kilat, ug usa ka linog.” Ang usa ka “tingog” nagrepresentar sa usa ka trumpeta.</w:t>
      </w:r>
    </w:p>
    <w:p>
      <w:pPr>
        <w:pStyle w:val="ArticleScripture"/>
        <w:jc w:val="left"/>
      </w:pPr>
      <w:r>
        <w:rPr>
          <w:rFonts w:ascii="Times New Roman" w:hAnsi="Times New Roman" w:eastAsia="Times New Roman" w:cs="Times New Roman"/>
        </w:rPr>
        <w:t>Singgit sa makusog, ayaw pagpanagana; ipataas ang imong tingog sama sa usa ka trumpeta, ug ipakita sa akong katawohan ang ilang kalapasan, ug sa balay ni Jacob ang ilang mga sala. Isaias 58:1.</w:t>
      </w:r>
    </w:p>
    <w:p>
      <w:pPr>
        <w:pStyle w:val="ArticleBody"/>
        <w:jc w:val="left"/>
      </w:pPr>
      <w:r>
        <w:rPr>
          <w:rFonts w:ascii="Times New Roman" w:hAnsi="Times New Roman" w:eastAsia="Times New Roman" w:cs="Times New Roman"/>
        </w:rPr>
        <w:t>Ang tingog sa trompeta nagtimaan sa usa ka mensahe nga nagpasidaan sa umaabot nga paghukom. Sa dihang si Isaias nagsugo sa katawhan sa Dios nga ipataas ang ilang tingog sama sa usa ka trompeta, sila kinahanglan nga “magsinggit” sa makusog. Ang mensahe sa Tungang Gabii nga Singgit pagabuksan sa dili pa ang takna sa linog sa balaod sa Domingo. Ang mensahe sa Tungang Gabii nga Singgit, nga pagabuksan sa dili pa ang haduol nang pag-abot nga balaod sa Domingo, mao ang mensahe nga modagaya ngadto sa usa ka dakung singgit. Sa dihang si Isaias nagaingon, “Suminggit ka sa makusog,” siya nagtumong sa usa ka kombinasyon sa dakung singgit sa ikatulong manulonda, nga mao ang ikaduhang tingog nga moapil sa mensahe sa Tungang Gabii nga Singgit. Ang makusog nga mensahe sa Tungang Gabii nga Singgit usa ka pasidaan sa ikapitong trompeta, nga mao ang ikatulong kasubo. Kinahanglan masabtan sa katawhan sa Dios nga sa dihang patunggon na kana nga mensahe sa trompeta, anaa na sila sa katapusang mga gutlo sa ilang panahon sa pagsulay. Busa ang sugo ni Isaias usa ka pasidaan sa pagpangandam alang sa pagtapos sa panahon sa pagsulay, usa ka pasidaan nga ang paghukom sa trompeta sa ikatulong kasubo sa Islam hapit na moigo sa Estados Unidos tungod sa pagsalikway niini sa Igpapahulay sa Dios. Sa balaod sa Domingo, ang Tungang Gabii nga Singgit, nga mao ang nahauna sa duha ka “mga tingog” diha sa Pinadayag kapitulo napulog-walo, modagaya ngadto sa usa ka dakung singgit, samtang ang ubang mga anak sa Dios nga anaa pa sa Babilonia pagatawgon paggawas.</w:t>
      </w:r>
    </w:p>
    <w:p>
      <w:pPr>
        <w:pStyle w:val="ArticleScripture"/>
        <w:jc w:val="left"/>
      </w:pPr>
      <w:r>
        <w:rPr>
          <w:rFonts w:ascii="Times New Roman" w:hAnsi="Times New Roman" w:eastAsia="Times New Roman" w:cs="Times New Roman"/>
        </w:rPr>
        <w:t>“Ang kamatuoran alang niining panahona, ang mensahe sa ikatulong manulonda, kinahanglan imantala uban sa makusog nga tingog, nga nagpasabot uban sa nagkadugang nga gahum, samtang nagkaduol kita sa dakong katapusang pagsulay.” The 1888 Materials, 710.</w:t>
      </w:r>
    </w:p>
    <w:p>
      <w:pPr>
        <w:pStyle w:val="ArticleBody"/>
        <w:jc w:val="left"/>
      </w:pPr>
      <w:r>
        <w:rPr>
          <w:rFonts w:ascii="Times New Roman" w:hAnsi="Times New Roman" w:eastAsia="Times New Roman" w:cs="Times New Roman"/>
        </w:rPr>
        <w:t>Ang “nagkadaghang gahum” sa “makusog nga pagtuaw” sa ikatulong manulonda gipaila pinaagi sa timaan didto sa Sinai sa dihang ang Napulo ka mga Sugo gimantala ni Jehova mismo. Ang trumpeta niana nga kasaysayan midugang sa iyang gahum samtang ang bukid mikurog ug nahimong aso. Daku kaayo ang kahadlok, nga bisan si Moises mikurog pag-ayo. Unya ang katawhan mipataas sa ilang “mga tingog” tungod sa kahadlok, nga nangamuyo nga ang “tingog” sa Dios mohunong na sa pagtingog.</w:t>
      </w:r>
    </w:p>
    <w:p>
      <w:pPr>
        <w:pStyle w:val="ArticleScripture"/>
        <w:jc w:val="left"/>
      </w:pPr>
      <w:r>
        <w:rPr>
          <w:rFonts w:ascii="Times New Roman" w:hAnsi="Times New Roman" w:eastAsia="Times New Roman" w:cs="Times New Roman"/>
        </w:rPr>
        <w:t>Ug ang tingog sa trumpeta, ug ang tingog sa mga pulong; nga maong tingog, kadtong nakadungog niini nangamuyo nga ang pulong dili na isulti pa kanila: (Kay dili nila maagwanta ang gisugo, Ug kon bisan usa lamang ka mananap makahikap sa bukid, kini pagabatoon, o pagatuslukon sa bangkaw: Ug hilabihan ka makahahadlok ang panan-awon, nga si Moises miingon, Nangahadlok ako pag-ayo ug nangurog ako:). Hebreohanon 12:19–21.</w:t>
      </w:r>
    </w:p>
    <w:p>
      <w:pPr>
        <w:pStyle w:val="ArticleBody"/>
        <w:jc w:val="left"/>
      </w:pPr>
      <w:r>
        <w:rPr>
          <w:rFonts w:ascii="Times New Roman" w:hAnsi="Times New Roman" w:eastAsia="Times New Roman" w:cs="Times New Roman"/>
        </w:rPr>
        <w:t>Ang “tingog” nga ilang “nadungog” nagrepresentar sa “tingog” sa mensahe sa pasidaan sa ikatulong manulonda. Diha sa makahahadlok nga kasakit sila mitubag pinaagi sa ilang kaugalingong mga “tingog.” Ang mga tingog sa balaod sa Domingo girepresentahan usab sa mga buang nga ulay nga nangayo ug lana, ug ang mga tingog sa maalamon nga mga ulay nagsulti kanila sa pag-adto ug pagpalit alang sa ilang kaugalingon. Sa pagtapos sa panahon sa tawhanong pagsulay, ang mga “tingog” niadtong nakaamgo nga sila nangawala, maingon sa mga buang nga Adventistang mga ulay diha sa balaod sa Domingo, mosinggit nga ang mga bato ug kabukiran mahulog ibabaw kanila. Ang balaod sa Domingo gisimbolohan pinaagi sa paghatag sa balaod didto sa Bukid sa Sinai.</w:t>
      </w:r>
    </w:p>
    <w:p>
      <w:pPr>
        <w:pStyle w:val="ArticleScripture"/>
        <w:jc w:val="left"/>
      </w:pPr>
      <w:r>
        <w:rPr>
          <w:rFonts w:ascii="Times New Roman" w:hAnsi="Times New Roman" w:eastAsia="Times New Roman" w:cs="Times New Roman"/>
        </w:rPr>
        <w:t>“Sa kahibulongang mga pagpakita sa balaang gahum niadtong solemneng higayona,—ang mahiwagang mga tingog sa trumpeta nga nagkakusog ug nagkalabi pang makahahadlok, ang mga dalugdog nga midagundong gikan sa matag daplin sa bukid, ang sidlak sa kilat nga nagdan-ag sa mapintas ug maligdong nga mga kinatumyan, ug sa kinatumyan sa Sinai, taliwala sa panganod, ug unos, ug mabaga nga kangitngit, ang himaya sa Dios ingon nga usa ka nagalamoy nga kalayo,—tungod niining mga timaan sa presensya ni Jehova, ang mga kasingkasing sa Israel nangapakyas sa kahadlok, ug ang tibook nga katilingban ‘mibarog sa halayo.’ Bisan si Moises miingon, ‘Ako nangahadlok sa hilabihan ug nangurog.’ Unya ibabaw sa nagbanggâ nga mga elemento nadungog ang tingog ni Jehova, nga nagsulti sa napulo ka mga sugo sa iyang balaod.</w:t>
      </w:r>
    </w:p>
    <w:p>
      <w:pPr>
        <w:pStyle w:val="ArticleScripture"/>
        <w:jc w:val="left"/>
      </w:pPr>
      <w:r>
        <w:rPr>
          <w:rFonts w:ascii="Times New Roman" w:hAnsi="Times New Roman" w:eastAsia="Times New Roman" w:cs="Times New Roman"/>
        </w:rPr>
        <w:t>“Samtang ang dakong salamin sa Dios nagpadayag ngadto sa katawohan sa Israel sa ilang tinuod nga kahimtang, ang ilang mga kalag napuno sa hilabihang kahadlok. Ang makahahadlok nga gahum sa mga pulong sa Dios daw labaw pa kay sa maatiman sa ilang nagkurog nga mga lawas. Nangamuyo sila kang Moises, ‘Ikaw na lamang ang makigsulti kanamo, ug mamati kami; apan ayaw itugot nga ang Dios maoy mosulti kanamo, kay tingali mangamatay kami.’ Sa dihang ang dakong lagda sa katarungan sa Dios gipahimutang sa ilang atubangan, nasabtan nila, labaw pa kay sa kaniadto, ang makalilisang nga kinaiya sa sala, ug ang ilang kaugalingong pagkasad-an, sa atubangan sa usa ka putli ug balaan nga Dios.” Signs of the Times, Marso 3, 1881.</w:t>
      </w:r>
    </w:p>
    <w:p>
      <w:pPr>
        <w:pStyle w:val="ArticleBody"/>
        <w:jc w:val="left"/>
      </w:pPr>
      <w:r>
        <w:rPr>
          <w:rFonts w:ascii="Times New Roman" w:hAnsi="Times New Roman" w:eastAsia="Times New Roman" w:cs="Times New Roman"/>
        </w:rPr>
        <w:t>Sa diha nga ang kalayo gikan sa halaran igasalibay ngadto sa yuta, adunay “mga tingog, ug mga dalogdog, ug mga kilat, ug usa ka linog.” Ang “mga dalogdog ug mga kilat” mga simbolo sa mga paghukom sa Dios. Sa balaod sa Dominggo, ang Tinipong Bansa sa Amerika makapuno na gayud sa iyang “kopa sa kasal-anan,” ug ang “nasudnong apostasya, pagasundan sa nasudnong pagkalaglag.” Ang “kopa sa kasal-anan” mapuno sa ikaupat nga kaliwatan, kay ang duha ka sungay sa mananap sa yuta mopadayon pinaagi sa upat ka kaliwatan sa nagkagrabeng pagsukol. Ang balaod sa Dominggo mao ang timaan diin ang mga paghukom sa Dios, nga girepresentahan sa “mga dalogdog ug mga kilat,” igahatag, ug igahatag kini ngadto sa ikaupat nga kaliwatan.</w:t>
      </w:r>
    </w:p>
    <w:p>
      <w:pPr>
        <w:pStyle w:val="ArticleScripture"/>
        <w:jc w:val="left"/>
      </w:pPr>
      <w:r>
        <w:rPr>
          <w:rFonts w:ascii="Times New Roman" w:hAnsi="Times New Roman" w:eastAsia="Times New Roman" w:cs="Times New Roman"/>
        </w:rPr>
        <w:t>“Mahitungod sa mga Amorihanon miingon ang Ginoo: ‘Sa ikaupat nga kaliwatan mobalik sila dinhi pag-usab; kay ang kasal-anan sa mga Amorihanon wala pa mapuno.’ Bisan tuod kini nga nasod bantugan tungod sa iyang pagsimba sa mga diosdios ug pagkadunot, wala pa kini makapuno sa copa sa iyang kasal-anan, ug ang Dios dili pa mohatag ug sugo alang sa hingpit niyang pagkalaglag. Ang katawhan pagapakitaon sa dayag nga paagi sa pagpadayag sa balaang gahum, aron sila mabiyaan nga walay ikapangatarongan. Ang maloloy-ong Magbubuhat andam nga mag-antus sa ilang kasal-anan hangtod sa ikaupat nga kaliwatan. Unya, kon walay makita nga kausaban paingon sa maayo, ang Iyang mga paghukom mahulog ibabaw kanila.”</w:t>
      </w:r>
    </w:p>
    <w:p>
      <w:pPr>
        <w:pStyle w:val="ArticleScripture"/>
        <w:jc w:val="left"/>
      </w:pPr>
      <w:r>
        <w:rPr>
          <w:rFonts w:ascii="Times New Roman" w:hAnsi="Times New Roman" w:eastAsia="Times New Roman" w:cs="Times New Roman"/>
        </w:rPr>
        <w:t>“Uban sa walay kasaypanang katukma ang Walay Kinutoban nagapadayon gihapon sa pagtipig ug talaan batok sa tanang mga nasod. Samtang ang Iyang kalooy gitanyag uban sa mga tawag sa paghinulsol, kining talaan magapabiling bukás; apan sa dihang ang mga gidaghanon moabut na sa usa ka tino nga sukod nga gitakda sa Dios, ang ministeryo sa Iyang kapungot mosugod. Ang talaan pagasirhan. Ang balaang pailub mohunong. Wala nay pagpakilooy sa kalooy alang kanila.” Testimonies, tomo 5, 208.</w:t>
      </w:r>
    </w:p>
    <w:p>
      <w:pPr>
        <w:pStyle w:val="ArticleBody"/>
        <w:jc w:val="left"/>
      </w:pPr>
      <w:r>
        <w:rPr>
          <w:rFonts w:ascii="Times New Roman" w:hAnsi="Times New Roman" w:eastAsia="Times New Roman" w:cs="Times New Roman"/>
        </w:rPr>
        <w:t>Giila ni Sister White ang mga paghukom nga magsugod sa balaod sa Dominggo ingon nga “makalaglagong mga paghukom sa Dios.” Gitudlo niya nga ulahi na kaayo alang sa mga buang nga Laodiceanong mga Adventista, nga adunay higayon sa pagpangandam alang sa krisis sa tungang gabii, apan midumili sa pagbuhat niana. Kana nga panahon sa makalaglagong mga paghukom alang sa mga buang nga ulay, mao ang “panahon sa kalooy” alang sa mga wala pa makadungog sa kamatuoran.</w:t>
      </w:r>
    </w:p>
    <w:p>
      <w:pPr>
        <w:pStyle w:val="ArticleScripture"/>
        <w:jc w:val="left"/>
      </w:pPr>
      <w:r>
        <w:rPr>
          <w:rFonts w:ascii="Times New Roman" w:hAnsi="Times New Roman" w:eastAsia="Times New Roman" w:cs="Times New Roman"/>
        </w:rPr>
        <w:t>“Oh, hinaut nga mahibaloan sa katawhan ang panahon sa ilang pagduaw! Adunay daghan nga wala pa makadungog sa mapanulayong kamatuoran alang niining panahona. Adunay daghan kang kinsa ang Espiritu sa Dios nagapanlimbasog. Ang panahon sa makalaglag nga mga paghukom sa Dios mao ang panahon sa kalooy alang niadtong wala makabaton ug higayon sa pagkat-on kon unsa ang kamatuoran. Sa malumo nga paagi motan-aw ang Ginoo kanila. Ang Iyang kasingkasing sa kalooy nahikap; ang Iyang kamot gituy-od pa aron sa pagluwas, samtang ang pultahan ginatakpan alang niadtong dili mosulod.” Testimonies, volume 9, 97.</w:t>
      </w:r>
    </w:p>
    <w:p>
      <w:pPr>
        <w:pStyle w:val="ArticleBody"/>
        <w:jc w:val="left"/>
      </w:pPr>
      <w:r>
        <w:rPr>
          <w:rFonts w:ascii="Times New Roman" w:hAnsi="Times New Roman" w:eastAsia="Times New Roman" w:cs="Times New Roman"/>
        </w:rPr>
        <w:t>Sa diha nga maablihan ang ikapitong patik adunay “mga tingog, ug mga dalugdog, ug mga kilat, ug usa ka linog.” Ang “takna” diin ang “linog” sa Pinadayag onse unang natuman mao ang Rebolusyong Pranses, ug ang hingpit nga katumanan nianang “takna” mao ang “linog” sa mapintas nga mananap sa “yuta,” sa hapit na moabut nga balaod sa Domingo. Anaa nianang “takna” nga ang ikapitong patik bug-os nga maablihan. Ang krus nagatipo sa balaod sa Domingo, ug dihay usa ka dakong linog didto sa krus.</w:t>
      </w:r>
    </w:p>
    <w:p>
      <w:pPr>
        <w:pStyle w:val="ArticleScripture"/>
        <w:jc w:val="left"/>
      </w:pPr>
      <w:r>
        <w:rPr>
          <w:rFonts w:ascii="Times New Roman" w:hAnsi="Times New Roman" w:eastAsia="Times New Roman" w:cs="Times New Roman"/>
        </w:rPr>
        <w:t>Si Jesus, sa diha nga nakasinggit na usab siya sa makusog nga tingog, mitugyan sa espiritu. Ug, ania karon, ang tabil sa templo nagisi sa duha sukad sa ibabaw hangtod sa ubos; ug ang yuta mikurog, ug ang mga pangpang nangabuka. Mateo 25:51.</w:t>
      </w:r>
    </w:p>
    <w:p>
      <w:pPr>
        <w:pStyle w:val="ArticleBody"/>
        <w:jc w:val="left"/>
      </w:pPr>
      <w:r>
        <w:rPr>
          <w:rFonts w:ascii="Times New Roman" w:hAnsi="Times New Roman" w:eastAsia="Times New Roman" w:cs="Times New Roman"/>
        </w:rPr>
        <w:t>Diha sa krus, ang usa ka satanikong gingharian gipukan, maingon nga kini pagapukanon usab sa balaod sa Domingo.</w:t>
      </w:r>
    </w:p>
    <w:p>
      <w:pPr>
        <w:pStyle w:val="ArticleScripture"/>
        <w:jc w:val="left"/>
      </w:pPr>
      <w:r>
        <w:rPr>
          <w:rFonts w:ascii="Times New Roman" w:hAnsi="Times New Roman" w:eastAsia="Times New Roman" w:cs="Times New Roman"/>
        </w:rPr>
        <w:t>“Si Cristo wala motugyan sa Iyang kinabuhi hangtod nga Iyang natuman ang buluhaton nga Iyang gianhi aron buhaton, ug sa Iyang katapusang gininhawa Siya miingon, ‘Nahuman na.’ Juan 19:30. Ang gubat nadaog na. Ang Iyang too nga kamot ug ang Iyang balaang bukton maoy nakahatag Kaniya sa kadaugan. Ingon nga usa ka Mananaug, Iyang gitanom ang Iyang bandila ibabaw sa walay kataposang kahitas-an. Wala ba diay kalipay taliwala sa mga manulonda? Ang tibook langit nagmaya sa kadaugan sa Manluluwas. Napildi si Satanas, ug nasayod siya nga ang iyang gingharian nawala na.” The Desire of Ages, 758.</w:t>
      </w:r>
    </w:p>
    <w:p>
      <w:pPr>
        <w:pStyle w:val="ArticleBody"/>
        <w:jc w:val="left"/>
      </w:pPr>
      <w:r>
        <w:rPr>
          <w:rFonts w:ascii="Times New Roman" w:hAnsi="Times New Roman" w:eastAsia="Times New Roman" w:cs="Times New Roman"/>
        </w:rPr>
        <w:t>Ang linog sa krus maoy hulagway sa “kamatuoran,” nga mao ang Alpha ug Omega. Ang “kamatuoran” mao ang sinugdanan, ang tunga, ug ang katapusan; kini mao ang Hebreohanon nga pulong nga gibuhat pinaagi sa paghiusa sa nahaunang, ikanapulog-tulo, ug kataposang letra sa alpabetong Hebreo. Adunay linog sa dihang namatay si Cristo ug unya laing linog sa Iyang pagkabanhaw. Diha sa krus may nahaunang linog, dayon ang lubnganan, ug unya ang linog sa Iyang pagkabanhaw. Sa duha ka linog, ang mga lubnganan naabrihan.</w:t>
      </w:r>
    </w:p>
    <w:p>
      <w:pPr>
        <w:pStyle w:val="ArticleScripture"/>
        <w:jc w:val="left"/>
      </w:pPr>
      <w:r>
        <w:rPr>
          <w:rFonts w:ascii="Times New Roman" w:hAnsi="Times New Roman" w:eastAsia="Times New Roman" w:cs="Times New Roman"/>
        </w:rPr>
        <w:t>“Sa diha nga si Jesus, samtang nagbitay Siya sa krus, misinggit, ‘Natapos na,’ ang mga bato nangabuka, ang yuta nauyog, ug ang pipila sa mga lubnganan nabuksan. Sa diha nga Siya nabanhaw ingon nga mananaug batok sa kamatayon ug sa lubnganan, samtang ang yuta nagkurog pa ug ang himaya sa langit misidlak sa palibot sa balaang dapit, daghan sa mga matarung nga nangamatay, nga masinugtanon sa Iyang tawag, migula ingon nga mga saksi nga Siya nabanhaw na. Kadtong mga gipaboran, nabanhaw nga mga balaan migula nga gihimaya. Sila mao ang mga pinili ug balaan nga katawhan sa matag kapanahonan, sukad pa sa paglalang hangtod bisan sa mga adlaw ni Cristo. Busa, samtang ang mga pangulong Judio naningkamot sa pagtago sa kamatuoran sa pagkabanhaw ni Cristo, gipili sa Dios ang pagpabangon sa usa ka pundok gikan sa ilang mga lubnganan aron magpamatuod nga si Jesus nabanhaw, ug sa pagmantala sa Iyang himaya.” Early Writings, 184.</w:t>
      </w:r>
    </w:p>
    <w:p>
      <w:pPr>
        <w:pStyle w:val="ArticleBody"/>
        <w:jc w:val="left"/>
      </w:pPr>
      <w:r>
        <w:rPr>
          <w:rFonts w:ascii="Times New Roman" w:hAnsi="Times New Roman" w:eastAsia="Times New Roman" w:cs="Times New Roman"/>
        </w:rPr>
        <w:t>Sa nahaunang linog ang mga lubnganan giablihan, ug sa ulahing linog ang lubnganan ni Cristo giablihan. Sa Pinadayag onse, ang duha ka mga saksi migula gikan sa ilang mga lubnganan sa maong takna sa linog. Ang linog mao ang balaod sa Domingo, nga gisimbolohan sa krus. Busa aduna’y duha ka mga pagkabanhaw sa takna sa balaod sa Domingo. Ang nahauna nagrepresentar sa pagkatawo sa usa ka gatus ug kap-atan ug upat ka libo nga mahitabo sa dili pa ang babaye magasakit sa pagpanganak, ang ikaduha mahitabo sulod sa iyang kasakit sa pagpanganak. Ang babaye sa Pinadayag dose una nga manganak sa batang lalaki nga magagahum sa mga nasud pinaagi sa sungkod nga puthaw, nga walay bisan unsang kasakit sa pagpanganak. Unya sa balaod sa Domingo, magsugod ang iyang mga kasakit sa pagpanganak ug iyang igapanganak ang ikaduhang bata. Una, iyang gipanganak si Elias, ug sa katapusan iyang gipanganak si Moises. Ang balaod sa Domingo mao ang takna sa pagkabanhaw sa kaluha sa Pinadayag pito.</w:t>
      </w:r>
    </w:p>
    <w:p>
      <w:pPr>
        <w:pStyle w:val="ArticleBody"/>
        <w:jc w:val="left"/>
      </w:pPr>
      <w:r>
        <w:rPr>
          <w:rFonts w:ascii="Times New Roman" w:hAnsi="Times New Roman" w:eastAsia="Times New Roman" w:cs="Times New Roman"/>
        </w:rPr>
        <w:t>Sa diha nga ang ikapitong patik mabuksan na sa hingpit sa balaod sa Domingo, adunay kahilom sa langit sulod sa tunga sa oras.</w:t>
      </w:r>
    </w:p>
    <w:p>
      <w:pPr>
        <w:pStyle w:val="ArticleScripture"/>
        <w:jc w:val="left"/>
      </w:pPr>
      <w:r>
        <w:rPr>
          <w:rFonts w:ascii="Times New Roman" w:hAnsi="Times New Roman" w:eastAsia="Times New Roman" w:cs="Times New Roman"/>
        </w:rPr>
        <w:t>“Apan ang Dios nag-antus uban sa Iyang Anak. Ang mga manulonda nakakita sa kasakit sa Manluluwas. Ilang nakita ang ilang Ginoo nga gilibotan sa mga lehiyon sa satanikong mga gahum, ang Iyang kinaiya gibug-atan sa usa ka makapakurog, misteryosong kalisang. Adunay kahilom sa langit. Walay alpa nga gitandog. Kon ang mga mortal nakakita pa unta sa katingala sa panon sa mga manulonda samtang sa hilom nga kasubo ilang gitutokan ang Amahan nga nagpalayo sa Iyang mga silaw sa kahayag, gugma, ug himaya gikan sa Iyang hinigugmang Anak, mas maayong ilang masabtan kon unsa ka makapasilo sa Iyang panan-aw ang sala.” The Desire of Ages, 693.</w:t>
      </w:r>
    </w:p>
    <w:p>
      <w:pPr>
        <w:pStyle w:val="ArticleBody"/>
        <w:jc w:val="left"/>
      </w:pPr>
      <w:r>
        <w:rPr>
          <w:rFonts w:ascii="Times New Roman" w:hAnsi="Times New Roman" w:eastAsia="Times New Roman" w:cs="Times New Roman"/>
        </w:rPr>
        <w:t>Ang unang tunga sa usa ka oras sa oras sa linog nagrepresentar sa unang pagkatawo o pagkabanhaw sa duha ka mga saksi. Niadtong maong tunga sa oras, ang duha ka mga saksi patikan. Kinahanglan nga mapatikan sila sa dili pa ang balaod sa Dominggo, kay sila mao ang bandila nga nagtawag sa laing anak gikan sa lubnganan sulod sa nahibiling tunga sa oras. Ang ikaduhang anak mahimo lamang mapasig-uli sa kinabuhi pinaagi sa pagkakita sa mga lalaki ug mga babaye nga adunay patik sa Dios panahon sa mga kasakit sa krisis sa balaod sa Dominggo.</w:t>
      </w:r>
    </w:p>
    <w:p>
      <w:pPr>
        <w:pStyle w:val="ArticleScripture"/>
        <w:jc w:val="left"/>
      </w:pPr>
      <w:r>
        <w:rPr>
          <w:rFonts w:ascii="Times New Roman" w:hAnsi="Times New Roman" w:eastAsia="Times New Roman" w:cs="Times New Roman"/>
        </w:rPr>
        <w:t>“Ang buluhaton sa Balaang Espiritu mao ang pagpakombinsir sa kalibotan mahitungod sa sala, sa pagkamatarong ug sa hukom. Ang kalibotan mapahimangnoan lamang pinaagi sa pagtan-aw niadtong nagatoo sa kamatuoran nga gibalaan pinaagi sa kamatuoran, nga nagabuhat subay sa hatag-as ug balaan nga mga prinsipyo, nga nagapakita, sa hataas ug halangdong kahulogan, sa linya sa paglain tali sa mga nagabantay sa mga sugo sa Dios, ug sa mga nagatamakan kanila ilalom sa ilang mga tiil. Ang pagbalaan sa Espiritu maoy nagtimaan sa kalainan tali niadtong adunay patik sa Dios, ug niadtong nagabantay sa usa ka mini nga adlaw sa pagpahulay. Sa dihang moabot ang pagsulay, dayag nga ikapakita kon unsa ang marka sa mananap. Kini mao ang pagbantay sa Domingo. Kadtong, human makadungog sa kamatuoran, magpadayon sa pagila niini nga adlaw nga balaan, nagadala sa pirma sa tawo sa sala, nga naghunahuna sa pag-usab sa mga panahon ug sa mga balaod.” Bible Training School, December 1, 1903.</w:t>
      </w:r>
    </w:p>
    <w:p>
      <w:pPr>
        <w:pStyle w:val="ArticleBody"/>
        <w:jc w:val="left"/>
      </w:pPr>
      <w:r>
        <w:rPr>
          <w:rFonts w:ascii="Times New Roman" w:hAnsi="Times New Roman" w:eastAsia="Times New Roman" w:cs="Times New Roman"/>
        </w:rPr>
        <w:t>Ang kamagulangang anak sa babaye mao ang usa ka gatus ug kap-atan ug upat ka libo nga giila ingon nga mga inunahang bunga diha sa basahon sa Pinadayag. Sila nagrepresentar sa timailhan nga ang laing panon kinahanglan makaila sa panahon sa krisis ug panagbangi sa gubat sa balaod sa Dominggo. Kana nga timailhan mao ang Igpapahulay, nga ginatuboy sa usa ka gatus ug kap-atan ug upat ka libo sa panahon nga supak sa balaod ang pagbuhat niana. Gitawag ni Sister White ang ilang bandila nga “ang bandilang namansahan sa dugo ni Prinsipe Emmanuel.”</w:t>
      </w:r>
    </w:p>
    <w:p>
      <w:pPr>
        <w:pStyle w:val="ArticleScripture"/>
        <w:jc w:val="left"/>
      </w:pPr>
      <w:r>
        <w:rPr>
          <w:rFonts w:ascii="Times New Roman" w:hAnsi="Times New Roman" w:eastAsia="Times New Roman" w:cs="Times New Roman"/>
        </w:rPr>
        <w:t>“Diha sa panan-awon nakita ko ang duha ka mga kasundalohan nga anaa sa makalilisang nga panag-away. Ang usa ka kasundalohan gipangulohan sa mga bandila nga nagdala sa mga timaan sa kalibutan; ang usa usab gipangulohan sa bandilang nabulingan sa dugo sa Prinsipe Emmanuel. Usa ka bandila human sa lain gibilin nga nagakamang sa abog, samtang ang usa ka pundok human sa lain gikan sa kasundalohan sa Ginoo miapil sa kaaway, ug ang usa ka banay human sa lain gikan sa laray sa kaaway nahiusa sa katawhan sa Dios nga nagabantay sa mga sugo. Usa ka manulonda nga naglupad diha sa taliwala sa langit mibutang sa bandila ni Emmanuel ngadto sa daghang mga kamot, samtang ang usa ka gamhanang heneral misinggit sa makusog nga tingog: ‘Umari kamo sa laray. Himoa nga kadtong mga matinumanon sa mga sugo sa Dios ug sa pagpamatuod ni Cristo karon mokuha sa ilang dapit. Panggawas kamo gikan sa ilang taliwala, ug magpalain kamo, ug ayaw paghikapa ang mahugaw, ug dawaton ko kamo, ug mahimo Ako nga Amahan alang kaninyo, ug kamo mahimong Akong mga anak nga lalake ug mga anak nga babaye. Himoa nga ang tanan nga buot moanhi motungas sa pagtabang sa Ginoo, sa pagtabang sa Ginoo batok sa mga gamhanan.’” Testimonies, tomo 8, 41.</w:t>
      </w:r>
    </w:p>
    <w:p>
      <w:pPr>
        <w:pStyle w:val="ArticleBody"/>
        <w:jc w:val="left"/>
      </w:pPr>
      <w:r>
        <w:rPr>
          <w:rFonts w:ascii="Times New Roman" w:hAnsi="Times New Roman" w:eastAsia="Times New Roman" w:cs="Times New Roman"/>
        </w:rPr>
        <w:t>Ang bandera nga namansahan sa dugo mao ang kinahanglan makita sa laing panon sa Dios sa panahon sa krisis sa balaod sa Domingo. Ang bandera maoy usa ka mosubang nga kahayag nga gidala sa usa ka gatus ug kap-atan ug upat ka libo. Kana nga bandera mapula ang kolor, kay kini usa ka bandera nga namansahan sa dugo. Kana nga bandera gipaila nang daan diha sa gubat sa Jerico, sa dihang gidawat ug gipanalipdan ni Rahab ang mga maniniid, ug unya giila niya ang iyang pagpasakop sa kasundalohan ni Josue pinaagi sa pagbutang ug mapulang pisi sa gawas sa iyang bintana. Si Rahab nagrepresentar sa ikaduhang-panganay nga mga anak sa Dios sa krisis sa balaod sa Domingo, nga makakita ug modawat sa mapulang timaan, ug moanhi ngadto sa pagtuman sa kasundalohan ni Josue. Ang mapulang pisi nga gigamit ni Rahab maoy usa ka timaan alang sa kasundalohan ni Josue aron dili laglagon ang panimalay ni Rahab.</w:t>
      </w:r>
    </w:p>
    <w:p>
      <w:pPr>
        <w:pStyle w:val="ArticleBody"/>
        <w:jc w:val="left"/>
      </w:pPr>
      <w:r>
        <w:rPr>
          <w:rFonts w:ascii="Times New Roman" w:hAnsi="Times New Roman" w:eastAsia="Times New Roman" w:cs="Times New Roman"/>
        </w:rPr>
        <w:t>Si Rahab nagrepresentar niadtong anaa pa sa Babilonia sa panahon sa krisis sa balaod sa Domingo, ug ang kasundalohan ni Josue nagrepresentar sa mga panganay sa usa ka gatos ug kap-atan ug upat ka libo. Ang mapula nga pisi mao ang simbolo sa Igpapahulay sa Dios. Ang mapula nga pisi mao ang sugo sa mga espiya nga gihatag kang Rahab nga kinahanglan niyang tumanon kon gusto siyang makabaton sa panalipod sa Dios.</w:t>
      </w:r>
    </w:p>
    <w:p>
      <w:pPr>
        <w:pStyle w:val="ArticleScripture"/>
        <w:jc w:val="left"/>
      </w:pPr>
      <w:r>
        <w:rPr>
          <w:rFonts w:ascii="Times New Roman" w:hAnsi="Times New Roman" w:eastAsia="Times New Roman" w:cs="Times New Roman"/>
        </w:rPr>
        <w:t>Tan-awa, sa diha nga moanhi kami sa yuta, igahigot mo kining pisi nga mapulaon sa bintana diin imo kaming gipakanaog; ug pagatigumon mo nganha kanimo sa sulod sa balay ang imong amahan, ug ang imong inahan, ug ang imong mga igsoon, ug ang tibook panimalay sa imong amahan. Josue 2:8.</w:t>
      </w:r>
    </w:p>
    <w:p>
      <w:pPr>
        <w:pStyle w:val="ArticleBody"/>
        <w:jc w:val="left"/>
      </w:pPr>
      <w:r>
        <w:rPr>
          <w:rFonts w:ascii="Times New Roman" w:hAnsi="Times New Roman" w:eastAsia="Times New Roman" w:cs="Times New Roman"/>
        </w:rPr>
        <w:t>Ang timailhan nga kinahanglan makita niadtong anaa pa sa Babilonia gihulagway pinaagi sa mapula nga pisi, nga mao ang Igpapahulay, apan nga nagaila usab sa kalainan tali sa duha ka kaluha. Ang kamagulangang kaluha mao ang usa ka gatus ug kap-atan ug upat ka libo, kay gidala nila sa ilang mga kamot ang bandila ni Prinsipe Emmanuel nga namantsahan sa dugo.</w:t>
      </w:r>
    </w:p>
    <w:p>
      <w:pPr>
        <w:pStyle w:val="ArticleScripture"/>
        <w:jc w:val="left"/>
      </w:pPr>
      <w:r>
        <w:rPr>
          <w:rFonts w:ascii="Times New Roman" w:hAnsi="Times New Roman" w:eastAsia="Times New Roman" w:cs="Times New Roman"/>
        </w:rPr>
        <w:t>Ug iyang magatindog sa usa ka bandila alang sa mga nasod, ug pagatigumon niya ang mga sinalikway sa Israel, ug pagapundokon ang mga nagkatibulaag sa Juda gikan sa upat ka suok sa yuta. Ug ang kasina usab sa Ephraim mawagtang, ug ang mga kaaway sa Juda pagaputlon: ang Ephraim dili na masina sa Juda, ug ang Juda dili na magsamok sa Ephraim. Apan sila molupad ngadto sa abaga sa mga Filistehanon paingon sa kasadpan; sa tingub ilang pagailogon ang mga anaa sa silangan: ilang ipatong ang ilang kamot ibabaw sa Edom ug Moab; ug ang mga anak sa Ammon motuman kanila. Isaias 11:12–14.</w:t>
      </w:r>
    </w:p>
    <w:p>
      <w:pPr>
        <w:pStyle w:val="ArticleBody"/>
        <w:jc w:val="left"/>
      </w:pPr>
      <w:r>
        <w:rPr>
          <w:rFonts w:ascii="Times New Roman" w:hAnsi="Times New Roman" w:eastAsia="Times New Roman" w:cs="Times New Roman"/>
        </w:rPr>
        <w:t>Ang kamagulangang kaluha adunay mapulang timaan, nga mao ang mapulang pisi nga nagtimaan sa kamagulangang natawo. Ang kamagulangang kaluha mao si Zarah, ug ang ikaduhang natawo mao si Pharez.</w:t>
      </w:r>
    </w:p>
    <w:p>
      <w:pPr>
        <w:pStyle w:val="ArticleScripture"/>
        <w:jc w:val="left"/>
      </w:pPr>
      <w:r>
        <w:rPr>
          <w:rFonts w:ascii="Times New Roman" w:hAnsi="Times New Roman" w:eastAsia="Times New Roman" w:cs="Times New Roman"/>
        </w:rPr>
        <w:t>Ug nahitabo sa panahon sa iyang pagpanganak nga, ania karon, kaluha diay ang diha sa iyang tagoangkan. Ug nahitabo, sa dihang nagbati siya, nga ang usa mipagula sa iyang kamot; ug gikuha sa mananabang ug gihiktan sa mapula nga pisi ang iyang kamot, nga nagaingon, Kini maoy migula una. Ug nahitabo, sa dihang gibawi niya pag-usab ang iyang kamot, nga, ania karon, migula ang iyang igsoon: ug siya miingon, Naunsa man nga nakaguba ka sa imong pag-abli? kining pagkaguba maanha kanimo: busa ang iyang ngalan gihinganlan ug Pharez. Ug sa ulahi migula ang iyang igsoon, nga may mapula nga pisi sa iyang kamot: ug ang iyang ngalan gihinganlan ug Zarah. Genesis 38:27–30.</w:t>
      </w:r>
    </w:p>
    <w:p>
      <w:pPr>
        <w:pStyle w:val="ArticleBody"/>
        <w:jc w:val="left"/>
      </w:pPr>
      <w:r>
        <w:rPr>
          <w:rFonts w:ascii="Times New Roman" w:hAnsi="Times New Roman" w:eastAsia="Times New Roman" w:cs="Times New Roman"/>
        </w:rPr>
        <w:t>Ang Zarah nagpasabot og usa ka misubang nga kahayag, ug ang Pharez nagpasabot og mobusik. Sa dihang ang kaluha nga si Pharez makakita sa misubang nga kahayag sa ilhanan sa mapula nga pisi diha sa kamot sa iyang kaluha nga igsoon nga si Zarah, siya “mobusik,” o mogula gikan sa Babilonia. Ang pag-ila ni Zarah sa misubang nga kahayag sa mapula nga pisi nagtimaan sa pagpasakop sa ulahing natawo nga kaluha ngadto sa kamagulangang natawo nga kaluha.</w:t>
      </w:r>
    </w:p>
    <w:p>
      <w:pPr>
        <w:pStyle w:val="ArticleScripture"/>
        <w:jc w:val="left"/>
      </w:pPr>
      <w:r>
        <w:rPr>
          <w:rFonts w:ascii="Times New Roman" w:hAnsi="Times New Roman" w:eastAsia="Times New Roman" w:cs="Times New Roman"/>
        </w:rPr>
        <w:t>Ug mangabut sila gikan sa sidlakan, ug gikan sa kasadpan, ug gikan sa amihanan, ug gikan sa habagatan, ug manlingkod sa gingharian sa Dios. Ug, ania karon, adunay mga ulahi nga mahimong nahauna, ug adunay mga nahauna nga mahimong ulahi. Lucas 13:29, 30.</w:t>
      </w:r>
    </w:p>
    <w:p>
      <w:pPr>
        <w:pStyle w:val="ArticleBody"/>
        <w:jc w:val="left"/>
      </w:pPr>
      <w:r>
        <w:rPr>
          <w:rFonts w:ascii="Times New Roman" w:hAnsi="Times New Roman" w:eastAsia="Times New Roman" w:cs="Times New Roman"/>
        </w:rPr>
        <w:t>Ang tinagong kasaysayan sa pito ka mga dalugdog nag-ila sa tulo ka mga timaan sa dalan. Ang nahauna ug ang kataposang mga timaan sa dalan maoy mga kapakyasan sa gilaoman. Ang yugto tali sa nahaunang kapakyasan sa gilaoman ug sa mensahe sa Pagsinggit sa Tunga-tungang Gabii mao ang panahon sa paglangan. Gikan sa Pagsinggit sa Tunga-tungang Gabii, nga mao ang ikaduhang timaan sa dalan, ang yugto sa panahon mao ang panahon sa pagtimri. Ang yugto nga mao ang panahon sa pagtimri matapos sa kataposang kapakyasan sa gilaoman.</w:t>
      </w:r>
    </w:p>
    <w:p>
      <w:pPr>
        <w:pStyle w:val="ArticleBody"/>
        <w:jc w:val="left"/>
      </w:pPr>
      <w:r>
        <w:rPr>
          <w:rFonts w:ascii="Times New Roman" w:hAnsi="Times New Roman" w:eastAsia="Times New Roman" w:cs="Times New Roman"/>
        </w:rPr>
        <w:t>Ang tinagong kasaysayan sa pito ka mga dalogdog nag-ila sa tulo ka mga ilhanan sa dalan. Ang nahauna ug ang katapusan nga mga ilhanan sa dalan mao ang pag-abli sa mga lubnganan panahon sa usa ka linog. Ang panahon tali sa pag-abli sa nahaunang lubnganan ug sa mensahe sa Pagsinggit sa Tunga sa Kagabhion mao ang panahon sa paglangan. Gikan sa Pagsinggit sa Tunga sa Kagabhion, nga mao ang ikaduhang ilhanan sa dalan, ang yugto sa panahon mao ang panahon sa pagpatik. Ang panahon nga mao ang panahon sa pagpatik matapos sa pag-abli sa katapusang lubnganan.</w:t>
      </w:r>
    </w:p>
    <w:p>
      <w:pPr>
        <w:pStyle w:val="ArticleBody"/>
        <w:jc w:val="left"/>
      </w:pPr>
      <w:r>
        <w:rPr>
          <w:rFonts w:ascii="Times New Roman" w:hAnsi="Times New Roman" w:eastAsia="Times New Roman" w:cs="Times New Roman"/>
        </w:rPr>
        <w:t>Kining duha ka mga saksi sa tulo ka mga lakang sa tinagong kasaysayan sa pito ka mga dalugdog gipamatud-an usab pinaagi sa kamatayon ug pagkabanhaw ni Cristo. Ang nahaunang pag-abli sa lubnganan gisimbolohan pinaagi sa bautismo ni Cristo ngadto sa tubigon nga lubnganan, ug ang katapusang lubnganan mao ang krus. Taliwala sa bautismo ni Cristo ug sa krus, gipahibalo ni Cristo ang Iyang mensahe, nga naghulagway sa Singgit sa Tunga sa Kagabhion. Natuman Niya kana nga pagmantala sulod sa usa ka libo duha ka gatus ug kan-uman ka mga adlaw. Human sa krus, diha sa persona sa Iyang mga tinun-an, ang mensahe sa Singgit sa Tunga sa Kagabhion gisubli sulod sa usa ka libo duha ka gatus ug kan-uman ka mga adlaw hangtod sa kamatayon ni Esteban.</w:t>
      </w:r>
    </w:p>
    <w:p>
      <w:pPr>
        <w:pStyle w:val="ArticleBody"/>
        <w:jc w:val="left"/>
      </w:pPr>
      <w:r>
        <w:rPr>
          <w:rFonts w:ascii="Times New Roman" w:hAnsi="Times New Roman" w:eastAsia="Times New Roman" w:cs="Times New Roman"/>
        </w:rPr>
        <w:t>Ang duha ka mga saksi sa Pinadayag onse gihatagan ug gahum sa paghatag sa mensahe sa Tunga-tungang Singgit sulod sa usa ka libo duha ka gatus ug kan-uman ka adlaw. Unya sila gipatay, ug gibutang sa kadalanan sulod sa usa ka libo duha ka gatus ug kan-uman ka adlaw, hangtod nga sila nabuhi pag-usab, ug gihatagan ug gahum.</w:t>
      </w:r>
    </w:p>
    <w:p>
      <w:pPr>
        <w:pStyle w:val="ArticleBody"/>
        <w:jc w:val="left"/>
      </w:pPr>
      <w:r>
        <w:rPr>
          <w:rFonts w:ascii="Times New Roman" w:hAnsi="Times New Roman" w:eastAsia="Times New Roman" w:cs="Times New Roman"/>
        </w:rPr>
        <w:t>Padayon natong susihon kining mga kamatuoran sa sunod nga artikulo.</w:t>
      </w:r>
    </w:p>
    <w:p>
      <w:pPr>
        <w:pStyle w:val="ArticleScripture"/>
        <w:jc w:val="left"/>
      </w:pPr>
      <w:r>
        <w:rPr>
          <w:rFonts w:ascii="Times New Roman" w:hAnsi="Times New Roman" w:eastAsia="Times New Roman" w:cs="Times New Roman"/>
        </w:rPr>
        <w:t>“Gawas kon adunay tinuod nga pagkakabig sa kalag ngadto sa Dios; gawas kon ang buhing gininhawa sa Dios mohagpat sa kalag ngadto sa espirituhanong kinabuhi; gawas kon ang mga nag-angkon sa kamatuoran pagalihokon sa prinsipyo nga natawo sa langit, sila wala matawo sa walay pagkadunot nga liso nga buhi ug magapabilin sa walay katapusan. Gawas kon mosalig sila sa pagkamatarong ni Cristo ingon nga ilang bugtong kasigurohan; gawas kon sundon nila ang Iyang kinaiya, maninguha diha sa Iyang espiritu, sila hubo, wala nila ikasul-ob ang kupo sa Iyang pagkamatarong. Ang mga patay sa kasagaran ginapakaagi nga buhi; kay kadtong nagapanglihok sa gitawag nila nga kaluwasan sumala sa ilang kaugalingong mga hunahuna, wala ang Dios nga nagabuhat diha kanila sa pagbuot ug sa pagbuhat sumala sa Iyang maayong kahimut-an.”</w:t>
      </w:r>
    </w:p>
    <w:p>
      <w:pPr>
        <w:pStyle w:val="ArticleScripture"/>
        <w:jc w:val="left"/>
      </w:pPr>
      <w:r>
        <w:rPr>
          <w:rFonts w:ascii="Times New Roman" w:hAnsi="Times New Roman" w:eastAsia="Times New Roman" w:cs="Times New Roman"/>
        </w:rPr>
        <w:t>“Maayo kining girepresentar sa walog sa mga uga nga bukog nga nakita ni Ezekiel diha sa panan-awon.” Review and Herald, Enero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Kinse</dc:title>
  <dc:subject>Ang Ikapitong Selyo ug ang Pag-abli sa Matagnaong Kamatuoran</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