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einhundertneunundzwanzig</w:t>
      </w:r>
    </w:p>
    <w:p>
      <w:pPr>
        <w:pStyle w:val="ArticleSubtitle"/>
        <w:jc w:val="left"/>
      </w:pPr>
      <w:r>
        <w:rPr>
          <w:rFonts w:ascii="Arial" w:hAnsi="Arial" w:eastAsia="Arial" w:cs="Arial"/>
        </w:rPr>
        <w:t>Enthüllung der prophetischen Bedeutung: Das republikanische Horn und die letzten Bewegungen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Wir betrachten Daniel 11, Vers 40, und behandeln die prophetische Linie dieses Verses, die mit dem Horn des Republikanismus verbunden ist. Wir stützen die Anwendung auf die Zeit des Endes, die 1989 anbrach. Diese Linie stellt die Geschichte von 1989 bis zum bald kommenden Sonntagsgesetz dar und wird durch den prophetischen Zeitraum von 508 bis 538 typologisch dargestellt, als das Papsttum erstmals ermächtigt wurde und beim Konzil von Orléans ein Sonntagsgesetz durchsetzte. Sie wird auch durch die Linie von der Geburt Christi bis zu seiner Taufe typologisch dargestellt.</w:t>
      </w:r>
    </w:p>
    <w:p>
      <w:pPr>
        <w:pStyle w:val="ArticleBody"/>
        <w:jc w:val="left"/>
      </w:pPr>
      <w:r>
        <w:rPr>
          <w:rFonts w:ascii="Times New Roman" w:hAnsi="Times New Roman" w:eastAsia="Times New Roman" w:cs="Times New Roman"/>
        </w:rPr>
        <w:t>Wir fügen zu diesen Linien auch die Linie der prophetischen Geschichte hinzu, die in Daniel 11, Vers 2, zu finden ist. Dort finden wir, dass der sechste Präsident der Vereinigten Staaten nach der Zeit des Endes im Jahr 1989 Donald Trump ist, der gemäß dem Vers bei der Wahl 2016 das gesamte Reich Griechenlands (Globalismus) „aufrüttelt“ (erweckt).</w:t>
      </w:r>
    </w:p>
    <w:p>
      <w:pPr>
        <w:pStyle w:val="ArticleBody"/>
        <w:jc w:val="left"/>
      </w:pPr>
      <w:r>
        <w:rPr>
          <w:rFonts w:ascii="Times New Roman" w:hAnsi="Times New Roman" w:eastAsia="Times New Roman" w:cs="Times New Roman"/>
        </w:rPr>
        <w:t>Dann begannen wir, die prophetischen Merkmale zu betrachten, die mit den drei Mächten verbunden sind, welche die dreifache Vereinigung des Drachen, des Tieres und des falschen Propheten bilden und die seit 1989 gemeinsam die Welt zum Ende der Gnadenzeit führen, zur Schlacht des großen Tages Gottes, die Harmagedon genannt wird. Wir betrachten diese prophetischen Merkmale, um die politischen Eigenschaften des republikanischen Horns des Tieres aus der Erde in Offenbarung 13 zu identifizieren. Die zwei Hörner des Republikanismus und des Protestantismus wurden durch die zwei Hörner auf dem Widder der Meder und Perser in Daniel Kapitel 8 dargestellt.</w:t>
      </w:r>
    </w:p>
    <w:p>
      <w:pPr>
        <w:pStyle w:val="ArticleScripture"/>
        <w:jc w:val="left"/>
      </w:pPr>
      <w:r>
        <w:rPr>
          <w:rFonts w:ascii="Times New Roman" w:hAnsi="Times New Roman" w:eastAsia="Times New Roman" w:cs="Times New Roman"/>
        </w:rPr>
        <w:t>Dann hob ich meine Augen auf und sah, und siehe, vor dem Fluss stand ein Widder mit zwei Hörnern; und die zwei Hörner waren hoch, aber eines war höher als das andere, und das höhere wuchs zuletzt empor. Daniel 8,3.</w:t>
      </w:r>
    </w:p>
    <w:p>
      <w:pPr>
        <w:pStyle w:val="ArticleBody"/>
        <w:jc w:val="left"/>
      </w:pPr>
      <w:r>
        <w:rPr>
          <w:rFonts w:ascii="Times New Roman" w:hAnsi="Times New Roman" w:eastAsia="Times New Roman" w:cs="Times New Roman"/>
        </w:rPr>
        <w:t>Meder-Persien war eine zweigeteilte Macht, ebenso wie Frankreich in der Französischen Revolution, und wie es die Vereinigten Staaten sind. Die zwei Hörner der Vereinigten Staaten sind der Republikanismus und der Protestantismus, doch das Tier aus der Erde mit den zwei Hörnern wandelt sich von einem anfangs lammesgleichen Tier zu einem Tier, das am Ende wie ein Drache spricht. Die beiden prophetischen Linien der Hörner verlaufen in Daniel Kapitel 11, Vers 40 parallel zueinander, und wenn sie zusammen betrachtet werden, beginnen beide zur Zeit des Endes im Jahr 1798. Werden die Hörner einzeln betrachtet, ist das Horn des Protestantismus prophetisch mit der Zeit des Endes im Jahr 1798 verbunden, und das Horn des Republikanismus ist mit der Zeit des Endes im Jahr 1989 verbunden.</w:t>
      </w:r>
    </w:p>
    <w:p>
      <w:pPr>
        <w:pStyle w:val="ArticleBody"/>
        <w:jc w:val="left"/>
      </w:pPr>
      <w:r>
        <w:rPr>
          <w:rFonts w:ascii="Times New Roman" w:hAnsi="Times New Roman" w:eastAsia="Times New Roman" w:cs="Times New Roman"/>
        </w:rPr>
        <w:t>Beide Hörner haben eine doppelte Natur, wie sie durch das Sanhedrin zur Zeit Christi veranschaulicht wird, das aus Sadduzäern und Pharisäern bestand. Die Sadduzäer waren Liberale und die Pharisäer Konservative, und obwohl sie erklärte Feinde waren, vereinten sie sich am Kreuz gegen Christus. Beim bald kommenden Sonntagsgesetz werden beide Hörner des abgefallenen Protestantismus und des abgefallenen Republikanismus eine Verbindung von Kirche und Staat gegen Christi treue Sabbat-Halter des siebten Tages eingehen; doch während die beiden Hörner durch die Geschichte des Tieres aus der Erde fortschreiten, hat jedes der Hörner eine innere Kontroverse, die sich im Liberalismus der Sadduzäer und im Konservatismus der Pharisäer zeigt.</w:t>
      </w:r>
    </w:p>
    <w:p>
      <w:pPr>
        <w:pStyle w:val="ArticleBody"/>
        <w:jc w:val="left"/>
      </w:pPr>
      <w:r>
        <w:rPr>
          <w:rFonts w:ascii="Times New Roman" w:hAnsi="Times New Roman" w:eastAsia="Times New Roman" w:cs="Times New Roman"/>
        </w:rPr>
        <w:t>Wir betrachten nun das Horn des Republikanismus und beachten, dass die Demokratische Partei ihre Ursprünge bis zu den Anfängen der Geschichte der Vereinigten Staaten zurückverfolgt. Sie wurde 1828 gegründet, hatte ihre politischen Ursprünge jedoch bei Thomas Jefferson und James Madison. Nach dem Zeugnis der zwei Hörner der Meder und Perser wurde die Republikanische Partei 1854 gegründet, in Opposition zur sklavereibefürwortenden Haltung der Demokratischen Partei. Sie war daher das „höhere“ Horn in Daniel, Kapitel acht, denn sie war das Horn, das zuletzt aufkam.</w:t>
      </w:r>
    </w:p>
    <w:p>
      <w:pPr>
        <w:pStyle w:val="ArticleBody"/>
        <w:jc w:val="left"/>
      </w:pPr>
      <w:r>
        <w:rPr>
          <w:rFonts w:ascii="Times New Roman" w:hAnsi="Times New Roman" w:eastAsia="Times New Roman" w:cs="Times New Roman"/>
        </w:rPr>
        <w:t>Was die zweifache Natur des republikanischen Horns betrifft, kam die Demokratische Partei zuerst auf, und die Republikanische Partei kam zuletzt auf. Die Streitfrage, die die Republikanische Partei hervorbrachte, war ihre Haltung gegen die Sklaverei im Gegensatz zur Pro-Sklaverei-Haltung der Demokratischen Partei. Ein gemeinsames Thema beider Hörner ist Sklaverei, sei es politisch oder spirituell. Darum wurde 1863 für beide Hörner ein Wendepunkt. Im Jahr 1863 verkündete das republikanische Horn die Freiheit für die Sklaven, und der Widerstand der Demokratischen Partei gegen diese Freiheit brachte nicht nur die offizielle Republikanische Partei hervor, sondern auch den US-Bürgerkrieg. Im Jahr 1776 ergriffen die Vereinigten Staaten das Wort und wiesen sowohl die Sklaverei der europäischen Könige (Staatsherrschaft) als auch des Papstes (Kirchenherrschaft) zurück. Dann, im Jahr 1789, ergriffen die Vereinigten Staaten das Wort, als die Verfassung in Kraft trat. Das Erdtier hatte die Flut der päpstlichen und königlichen Verfolgung in Europa faktisch "verschlungen".</w:t>
      </w:r>
    </w:p>
    <w:p>
      <w:pPr>
        <w:pStyle w:val="ArticleScripture"/>
        <w:jc w:val="left"/>
      </w:pPr>
      <w:r>
        <w:rPr>
          <w:rFonts w:ascii="Times New Roman" w:hAnsi="Times New Roman" w:eastAsia="Times New Roman" w:cs="Times New Roman"/>
        </w:rPr>
        <w:t>Und die Schlange spie aus ihrem Mund Wasser wie eine Flut der Frau nach, damit die Flut sie forttrüge. Und die Erde half der Frau, und die Erde tat ihren Mund auf und verschlang die Flut, die der Drache aus seinem Mund ausgestoßen hatte. Und der Drache wurde zornig über die Frau und ging hin, Krieg zu führen mit den übrigen ihrer Nachkommenschaft, die die Gebote Gottes halten und das Zeugnis Jesu Christi haben. Offenbarung 12,15-17.</w:t>
      </w:r>
    </w:p>
    <w:p>
      <w:pPr>
        <w:pStyle w:val="ArticleBody"/>
        <w:jc w:val="left"/>
      </w:pPr>
      <w:r>
        <w:rPr>
          <w:rFonts w:ascii="Times New Roman" w:hAnsi="Times New Roman" w:eastAsia="Times New Roman" w:cs="Times New Roman"/>
        </w:rPr>
        <w:t>Dann, bei der Geburt der Vereinigten Staaten als das sechste Königreich der biblischen Prophetie im Jahr 1798, sprachen die Vereinigten Staaten erneut, und damit wurde festgehalten, was die Vereinigten Staaten am Ende sprechen werden, denn Jesus veranschaulicht das Ende stets durch den Anfang. Das Tier aus der Erde soll beim bald kommenden Sonntagsgesetz wie ein Drache sprechen, und wenn es dies tut, hört es auf, das sechste Königreich der biblischen Prophetie zu sein. Was es zu seinem Beginn als Königreich der biblischen Prophetie im Jahr 1798 gesprochen hat, steht für das, was es erneut sprechen wird, wenn es wie ein Drache spricht.</w:t>
      </w:r>
    </w:p>
    <w:p>
      <w:pPr>
        <w:pStyle w:val="ArticleBody"/>
        <w:jc w:val="left"/>
      </w:pPr>
      <w:r>
        <w:rPr>
          <w:rFonts w:ascii="Times New Roman" w:hAnsi="Times New Roman" w:eastAsia="Times New Roman" w:cs="Times New Roman"/>
        </w:rPr>
        <w:t>Die Einwanderungsgesetze von 1798 werden als Alien and Sedition Acts bezeichnet und waren eine Reihe von vier Gesetzen, die 1798 vom Kongress der Vereinigten Staaten verabschiedet und von Präsident John Adams in Kraft gesetzt wurden. Die Gesetze befassten sich in erster Linie mit Fragen im Zusammenhang mit in den Vereinigten Staaten lebenden Ausländern (Fremden) und hatten in jener Zeit einen erheblichen Einfluss auf die Einwanderung. Die vier Gesetze waren wie folgt:</w:t>
      </w:r>
    </w:p>
    <w:p>
      <w:pPr>
        <w:pStyle w:val="ArticleBody"/>
        <w:jc w:val="left"/>
      </w:pPr>
      <w:r>
        <w:rPr>
          <w:rFonts w:ascii="Times New Roman" w:hAnsi="Times New Roman" w:eastAsia="Times New Roman" w:cs="Times New Roman"/>
        </w:rPr>
        <w:t>Das Einbürgerungsgesetz von 1798: Dieses Gesetz verlängerte die Aufenthaltsvoraussetzung für Einwanderer, um US-Staatsbürger zu werden, von fünf auf vierzehn Jahre. Dadurch wurde es für Einwanderer schwieriger, die Staatsbürgerschaft zu erlangen und am politischen Prozess teilzunehmen.</w:t>
      </w:r>
    </w:p>
    <w:p>
      <w:pPr>
        <w:pStyle w:val="ArticleBody"/>
        <w:jc w:val="left"/>
      </w:pPr>
      <w:r>
        <w:rPr>
          <w:rFonts w:ascii="Times New Roman" w:hAnsi="Times New Roman" w:eastAsia="Times New Roman" w:cs="Times New Roman"/>
        </w:rPr>
        <w:t>Der Alien Friends Act: Dieses Gesetz erlaubte dem Präsidenten, jeden Nichtstaatsangehörigen, der in Friedenszeiten als „gefährlich für den Frieden und die Sicherheit der Vereinigten Staaten“ galt, auszuweisen. Es gab dem Präsidenten erheblichen Ermessensspielraum bei der Ausweisung von Ausländern.</w:t>
      </w:r>
    </w:p>
    <w:p>
      <w:pPr>
        <w:pStyle w:val="ArticleBody"/>
        <w:jc w:val="left"/>
      </w:pPr>
      <w:r>
        <w:rPr>
          <w:rFonts w:ascii="Times New Roman" w:hAnsi="Times New Roman" w:eastAsia="Times New Roman" w:cs="Times New Roman"/>
        </w:rPr>
        <w:t>Das Gesetz über feindliche Ausländer: Dieses Gesetz verlieh dem Präsidenten die Befugnis, jeden männlichen Staatsangehörigen eines feindlichen Staates während Kriegszeiten festzunehmen, zu internieren und auszuweisen. Es richtete sich in erster Linie gegen potenzielle Spione oder Saboteure aus feindlichen Ländern.</w:t>
      </w:r>
    </w:p>
    <w:p>
      <w:pPr>
        <w:pStyle w:val="ArticleBody"/>
        <w:jc w:val="left"/>
      </w:pPr>
      <w:r>
        <w:rPr>
          <w:rFonts w:ascii="Times New Roman" w:hAnsi="Times New Roman" w:eastAsia="Times New Roman" w:cs="Times New Roman"/>
        </w:rPr>
        <w:t>Der Sedition Act: Obwohl er nicht direkt mit Einwanderung zusammenhing, machte er es zur Straftat, falsche, skandalöse oder böswillige Äußerungen gegen die US-Regierung, den Kongress oder den Präsidenten zu veröffentlichen, mit der Absicht, sie zu verleumden oder in Verruf zu bringen. Er wurde eingesetzt, um politischen Dissens und Kritik zu unterdrücken.</w:t>
      </w:r>
    </w:p>
    <w:p>
      <w:pPr>
        <w:pStyle w:val="ArticleBody"/>
        <w:jc w:val="left"/>
      </w:pPr>
      <w:r>
        <w:rPr>
          <w:rFonts w:ascii="Times New Roman" w:hAnsi="Times New Roman" w:eastAsia="Times New Roman" w:cs="Times New Roman"/>
        </w:rPr>
        <w:t>Das Wesen der Alien and Sedition Acts zu Beginn der Vereinigten Staaten als dem sechsten Königreich im Jahr 1798 zeigt deutlich die Absicht von Donald Trump und seinen MAGA-Anhängern. Dieses Gesetzeswerk war das „erste“ Sprechen, und wenn das Erdentier am „letzten“ wie ein Drache spricht, werden die Gesetze sehr ähnlich sein. Die Tatsache, dass das Umfeld der gegenwärtigen Geschichte die Logik für eine Wiederholung dieser Gesetze perfekt widerspiegelt, ist Christi Signatur als Alpha und Omega. In der Mitte des „Sprechens“ des Erdentiers im Jahr 1863 stand die Emanzipationsproklamation des ersten republikanischen Präsidenten.</w:t>
      </w:r>
    </w:p>
    <w:p>
      <w:pPr>
        <w:pStyle w:val="ArticleBody"/>
        <w:jc w:val="left"/>
      </w:pPr>
      <w:r>
        <w:rPr>
          <w:rFonts w:ascii="Times New Roman" w:hAnsi="Times New Roman" w:eastAsia="Times New Roman" w:cs="Times New Roman"/>
        </w:rPr>
        <w:t>Die Emanzipationsproklamation markierte den genauen Mittelpunkt des Bürgerkriegs, und damit findet sich die Definition des hebräischen Wortes „Wahrheit“ in den drei Wegmarken des Sprechens der Erdbestie. Der erste Buchstabe des hebräischen Alphabets ist derselbe wie der letzte Buchstabe, und der dreizehnte Buchstabe ist das Symbol der Rebellion.</w:t>
      </w:r>
    </w:p>
    <w:p>
      <w:pPr>
        <w:pStyle w:val="ArticleBody"/>
        <w:jc w:val="left"/>
      </w:pPr>
      <w:r>
        <w:rPr>
          <w:rFonts w:ascii="Times New Roman" w:hAnsi="Times New Roman" w:eastAsia="Times New Roman" w:cs="Times New Roman"/>
        </w:rPr>
        <w:t>Es ist an dieser Stelle zu berücksichtigen, dass sich 1863 und der dort identifizierte Aufruhr auch in der laodizäischen adventistischen Kirche erfüllten, die durch das protestantische Horn dargestellt wurde, während das republikanische Horn gleichzeitig eine politische Rebellion manifestierte. Die zweifache Natur des protestantischen Horns wurde durch den Übergang der philadelphischen adventistischen Bewegung in die laodizäische adventistische Kirche erkennbar, und die zweifache Natur des republikanischen Horns zeigte sich in der Kontroverse zwischen der sklavereibefürwortenden Position der Demokratischen Partei, aus der die republikanische Anti-Sklaverei-Partei und der erste republikanische Präsident hervorgingen.</w:t>
      </w:r>
    </w:p>
    <w:p>
      <w:pPr>
        <w:pStyle w:val="ArticleBody"/>
        <w:jc w:val="left"/>
      </w:pPr>
      <w:r>
        <w:rPr>
          <w:rFonts w:ascii="Times New Roman" w:hAnsi="Times New Roman" w:eastAsia="Times New Roman" w:cs="Times New Roman"/>
        </w:rPr>
        <w:t>Der erste republikanische Präsident ist in der Mitte der dreistufigen prophetischen Signatur der „Wahrheit“ positioniert. Er ist daher das Ende der ersten Periode und der Beginn der zweiten Periode, so wie das Kreuz das Ende der dreieinhalb Jahre des persönlichen Wirkens Christi war und zugleich den Beginn Seines dreieinhalbjährigen Wirkens in der Person Seiner Jünger. Sein persönliches Wirken begann mit Seiner Taufe, die symbolisch Seinen Tod repräsentierte, und diese Periode endete mit Seinem Tod. Sein Tod leitete das Wirken Seiner Jünger ein, das mit dem Tod Seines Jüngers Stephen endete.</w:t>
      </w:r>
    </w:p>
    <w:p>
      <w:pPr>
        <w:pStyle w:val="ArticleBody"/>
        <w:jc w:val="left"/>
      </w:pPr>
      <w:r>
        <w:rPr>
          <w:rFonts w:ascii="Times New Roman" w:hAnsi="Times New Roman" w:eastAsia="Times New Roman" w:cs="Times New Roman"/>
        </w:rPr>
        <w:t>Das „Sprechen“ der Alien and Sedition Acts im Jahr 1798 war der Beginn eines Zeitraums, der mit dem „Sprechen“ der Emancipation Proclamation endete. Die Emancipation Proclamation markierte den Beginn eines zweiten Zeitraums, der endet, wenn die Vereinigten Staaten „sprechen“ wie ein Drache. Der Präsident, der 1863 „sprach“, war der erste republikanische Präsident; daher wird der letzte Präsident ebenfalls Republikaner sein.</w:t>
      </w:r>
    </w:p>
    <w:p>
      <w:pPr>
        <w:pStyle w:val="ArticleBody"/>
        <w:jc w:val="left"/>
      </w:pPr>
      <w:r>
        <w:rPr>
          <w:rFonts w:ascii="Times New Roman" w:hAnsi="Times New Roman" w:eastAsia="Times New Roman" w:cs="Times New Roman"/>
        </w:rPr>
        <w:t>Es gibt zwei Bewegungen, die durch die drei Engel aus dem vierzehnten Kapitel der Offenbarung hervorgebracht werden. Die Botschaften des ersten und des zweiten Engels wurden von der Milleritenbewegung verkündigt, die sich auflehnte und 1863 zu einer offiziellen Kirche wurde. Jesus veranschaulicht das Ende einer Sache stets durch ihren Anfang. Die Bewegung des dritten Engels, der zugleich der mächtige Engel aus dem achtzehnten Kapitel der Offenbarung ist, ist die letzte der beiden Bewegungen der drei Engel. Was 1798 als Bewegung des wahren protestantischen Horns begann, ging in der Rebellion von 1863 in eine Kirche über, und wenn die Geschichte des Tieres aus der Erde mit dem bald kommenden Sonntagsgesetz zum Abschluss kommt, wird die rebellische Kirche von 1863 wieder in eine inoffizielle Bewegung übergehen, denn was als Bewegung begann, endet als Bewegung.</w:t>
      </w:r>
    </w:p>
    <w:p>
      <w:pPr>
        <w:pStyle w:val="ArticleBody"/>
        <w:jc w:val="left"/>
      </w:pPr>
      <w:r>
        <w:rPr>
          <w:rFonts w:ascii="Times New Roman" w:hAnsi="Times New Roman" w:eastAsia="Times New Roman" w:cs="Times New Roman"/>
        </w:rPr>
        <w:t>In den Übergängen des protestantischen Horns am Anfang und am Ende verwandelt sich eine Bewegung in eine Kirche und am Ende wieder zurück in eine Bewegung. Am ersten Übergangspunkt, zu Beginn, wurde Philadelphia zu Laodizea, und am Übergangspunkt am Ende wird Laodizea wieder zu Philadelphia.</w:t>
      </w:r>
    </w:p>
    <w:p>
      <w:pPr>
        <w:pStyle w:val="ArticleBody"/>
        <w:jc w:val="left"/>
      </w:pPr>
      <w:r>
        <w:rPr>
          <w:rFonts w:ascii="Times New Roman" w:hAnsi="Times New Roman" w:eastAsia="Times New Roman" w:cs="Times New Roman"/>
        </w:rPr>
        <w:t>Für das republikanische Horn lag die Übergangsphase in der Geschichte, die zum Bürgerkrieg führte und die Republikanische Partei hervorbrachte. Für das protestantische Horn lag die Übergangsphase in den Jahren 1856 bis 1863, was dieselbe Übergangsphase war wie beim republikanischen Horn. Die 1854 gegründete republikanische Anti-Sklaverei-Partei hielt 1856 ihren ersten nationalen Parteitag ab. Für das protestantische Horn war das Symbol der Rebellion die rechtliche Organisation einer Kirche. Für das republikanische Horn ist die Sklaverei befürwortende Demokratische Partei das Symbol der Rebellion.</w:t>
      </w:r>
    </w:p>
    <w:p>
      <w:pPr>
        <w:pStyle w:val="ArticleBody"/>
        <w:jc w:val="left"/>
      </w:pPr>
      <w:r>
        <w:rPr>
          <w:rFonts w:ascii="Times New Roman" w:hAnsi="Times New Roman" w:eastAsia="Times New Roman" w:cs="Times New Roman"/>
        </w:rPr>
        <w:t>Der dritte Engel kehrte am 11. September 2001 ein zweites Mal nach Kadesh zurück, und der Übergang von Kirche zu Bewegung begann in der prophetischen Struktur des Gleichnisses von den zehn Jungfrauen. Die erste Enttäuschung ereignete sich am 18. Juli 2020 in der endgültigen und vollkommenen Erfüllung des Gleichnisses von den zehn Jungfrauen, und im selben Jahr erhielt der sechste Präsident seit der Zeit des Endes im Jahr 1989, der das Reich Griechenlands "aufzustacheln" sollte, politisch eine "tödliche Wunde", so wie auch der erste republikanische Präsident eine buchstäbliche tödliche Wunde erhielt.</w:t>
      </w:r>
    </w:p>
    <w:p>
      <w:pPr>
        <w:pStyle w:val="ArticleBody"/>
        <w:jc w:val="left"/>
      </w:pPr>
      <w:r>
        <w:rPr>
          <w:rFonts w:ascii="Times New Roman" w:hAnsi="Times New Roman" w:eastAsia="Times New Roman" w:cs="Times New Roman"/>
        </w:rPr>
        <w:t>Das abgemessene Ausgießen des Spätregens begann am 11. September 2001 und dauert an bis zum bald kommenden Sonntagsgesetz, wo der Spätregen dann ohne Maß ausgegossen wird. Der Spätregen ist die Kraft von oben, und Schwester White stellt wiederholt fest, dass in der Zeit, in der eine Kraft von oben herabsteigt, eine satanische Kraft von unten aufsteigen wird. Im Buch der Offenbarung gibt es drei satanische Mächte, die aus Satans Abgrund aufsteigen. Der Islam stieg am 11. September 2001 aus dem Abgrund empor, im Einklang mit dem Rauch, der im neunten Kapitel aus dem Abgrund des ersten Wehes hervorkam.</w:t>
      </w:r>
    </w:p>
    <w:p>
      <w:pPr>
        <w:pStyle w:val="ArticleScripture"/>
        <w:jc w:val="left"/>
      </w:pPr>
      <w:r>
        <w:rPr>
          <w:rFonts w:ascii="Times New Roman" w:hAnsi="Times New Roman" w:eastAsia="Times New Roman" w:cs="Times New Roman"/>
        </w:rPr>
        <w:t>Und der fünfte Engel blies die Posaune, und ich sah einen Stern vom Himmel auf die Erde fallen; und ihm wurde der Schlüssel des bodenlosen Abgrunds gegeben. Und er öffnete den bodenlosen Abgrund; und es stieg Rauch aus dem Abgrund auf, wie der Rauch eines großen Ofens; und die Sonne und die Luft wurden verfinstert durch den Rauch des Abgrunds. Und aus dem Rauch kamen Heuschrecken auf die Erde; und ihnen wurde Macht gegeben, wie die Skorpione der Erde Macht haben. Und ihnen wurde geboten, das Gras der Erde nicht zu schädigen, noch irgendetwas Grünes, noch irgendeinen Baum, sondern nur die Menschen, die nicht das Siegel Gottes an ihren Stirnen haben. Offenbarung 9,1-4.</w:t>
      </w:r>
    </w:p>
    <w:p>
      <w:pPr>
        <w:pStyle w:val="ArticleBody"/>
        <w:jc w:val="left"/>
      </w:pPr>
      <w:r>
        <w:rPr>
          <w:rFonts w:ascii="Times New Roman" w:hAnsi="Times New Roman" w:eastAsia="Times New Roman" w:cs="Times New Roman"/>
        </w:rPr>
        <w:t>Als der Islam des dritten Wehes am 11. September 2001 eintrat, wie es durch das erste Wehe vorgebildet war, konnte er denen, die das Siegel Gottes trugen, keinen Schaden zufügen und kennzeichnete damit den Beginn der Versiegelung der Hundertvierundvierzigtausend. Der Abschluss der Versiegelung erfolgt beim bald kommenden Sonntagsgesetz in den Vereinigten Staaten, wo das Tier aus dem Meer, das eine tödliche Wunde erhalten hatte und in Vergessenheit geraten war, aus dem Abgrund heraufsteigt, um das achte Königreich zu werden, das zu den sieben gehört.</w:t>
      </w:r>
    </w:p>
    <w:p>
      <w:pPr>
        <w:pStyle w:val="ArticleScripture"/>
        <w:jc w:val="left"/>
      </w:pPr>
      <w:r>
        <w:rPr>
          <w:rFonts w:ascii="Times New Roman" w:hAnsi="Times New Roman" w:eastAsia="Times New Roman" w:cs="Times New Roman"/>
        </w:rPr>
        <w:t>Das Tier, das du sahst, war und ist nicht; und es wird aus dem bodenlosen Abgrund heraufsteigen und ins Verderben gehen. Und die auf der Erde wohnen, deren Namen seit Grundlegung der Welt nicht im Buch des Lebens geschrieben stehen, werden staunen, wenn sie das Tier erblicken, das war und nicht ist und doch ist. Offenbarung 17,8.</w:t>
      </w:r>
    </w:p>
    <w:p>
      <w:pPr>
        <w:pStyle w:val="ArticleBody"/>
        <w:jc w:val="left"/>
      </w:pPr>
      <w:r>
        <w:rPr>
          <w:rFonts w:ascii="Times New Roman" w:hAnsi="Times New Roman" w:eastAsia="Times New Roman" w:cs="Times New Roman"/>
        </w:rPr>
        <w:t>Die prophetische Periode der Versiegelung der hundertvierundvierzigtausend begann mit einer Macht, die aus dem bodenlosen Abgrund aufstieg, und sie wird mit einer Macht enden, die aus dem bodenlosen Abgrund aufsteigt. In der Mitte jener Geschichte steigt das Tier des Atheismus, die „woke“ Drachenmacht, ebenfalls aus dem bodenlosen Abgrund empor, um die zwei Zeugen zu töten. Alpha und Omega hat diese Geschichte mit seiner Unterschrift versehen.</w:t>
      </w:r>
    </w:p>
    <w:p>
      <w:pPr>
        <w:pStyle w:val="ArticleScripture"/>
        <w:jc w:val="left"/>
      </w:pPr>
      <w:r>
        <w:rPr>
          <w:rFonts w:ascii="Times New Roman" w:hAnsi="Times New Roman" w:eastAsia="Times New Roman" w:cs="Times New Roman"/>
        </w:rPr>
        <w:t>Und wenn sie ihr Zeugnis vollendet haben, wird das Tier, das aus dem Abgrund heraufsteigt, Krieg gegen sie führen, sie überwältigen und sie töten. Und ihre Leichname werden auf der Straße der großen Stadt liegen, die geistlich Sodom und Ägypten heißt, wo auch unser Herr gekreuzigt wurde. Und Menschen aus den Völkern, Stämmen, Sprachen und Nationen werden ihre Leichname dreieinhalb Tage lang sehen und nicht zulassen, dass ihre Leichname in Gräber gelegt werden. Und die auf der Erde wohnen, werden sich über sie freuen und fröhlich sein und einander Geschenke senden, weil diese zwei Propheten die auf der Erde Wohnenden gequält haben. Und nach dreieinhalb Tagen kam der Geist des Lebens von Gott in sie, und sie standen auf ihre Füße; und große Furcht befiel diejenigen, die sie sahen. Offenbarung 11,7–11.</w:t>
      </w:r>
    </w:p>
    <w:p>
      <w:pPr>
        <w:pStyle w:val="ArticleBody"/>
        <w:jc w:val="left"/>
      </w:pPr>
      <w:r>
        <w:rPr>
          <w:rFonts w:ascii="Times New Roman" w:hAnsi="Times New Roman" w:eastAsia="Times New Roman" w:cs="Times New Roman"/>
        </w:rPr>
        <w:t>Im Jahr 2020 wurden die republikanischen und die wahren protestantischen Hörner ermordet. Das eine durch die politische Drachenmacht des Atheismus, und das andere durch die geistliche Drachenmacht des Atheismus. Darauf waren sie für eine Zeitspanne tot, die als dreieinhalb Tage dargestellt wird; danach standen sie auf ihren Füßen, und große Furcht fiel auf jene, die als die Drachenmacht dargestellt werden. Die Furcht, die derzeit von den progressiven Demokraten angesichts des Wiedererstarkens der politischen Macht Donald Trumps zum Ausdruck gebracht wird, ist eine Erfüllung der Prophetie. Die "Furcht", die von jenen zum Ausdruck gebracht wird, die dem Dienst von Future for America gefolgt sind, stellt eine andere Art von Furcht dar.</w:t>
      </w:r>
    </w:p>
    <w:p>
      <w:pPr>
        <w:pStyle w:val="ArticleBody"/>
        <w:jc w:val="left"/>
      </w:pPr>
      <w:r>
        <w:rPr>
          <w:rFonts w:ascii="Times New Roman" w:hAnsi="Times New Roman" w:eastAsia="Times New Roman" w:cs="Times New Roman"/>
        </w:rPr>
        <w:t>Diejenigen, die die Botschaft von Future for America fürchten sollten, sind laodizäische Adventisten, die alle berufen waren, unter den Hundertvierundvierzigtausend zu sein. Doch als ausgewiesene Laodizäer, die in der vierten Generation leben, der Generation der Ottern und Ehebrecher, haben sie keine Furcht. Die Furcht, derer sie sich bemächtigen müssen, ist die des ewigen Evangeliums, das den Menschen gebietet: "Fürchtet Gott und gebt ihm die Ehre; denn die Stunde seines Gerichts ist gekommen."</w:t>
      </w:r>
    </w:p>
    <w:p>
      <w:pPr>
        <w:pStyle w:val="ArticleBody"/>
        <w:jc w:val="left"/>
      </w:pPr>
      <w:r>
        <w:rPr>
          <w:rFonts w:ascii="Times New Roman" w:hAnsi="Times New Roman" w:eastAsia="Times New Roman" w:cs="Times New Roman"/>
        </w:rPr>
        <w:t>Diese Stunde ist die Stunde des großen Erdbebens; dieses ereignet sich, wenn die zwei Zeugen der Hundertvierundvierzigtausend als Banner aufgerichtet werden, genau zu der Zeit, da die laodizäische Gemeinde aus dem Mund des Herrn ausgespien wird.</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'Und wenn sie ihr Zeugnis vollendet haben, wird das Tier, das aus dem Abgrund heraufsteigt, Krieg gegen sie führen, sie überwinden und sie töten. Und ihre Leichname werden auf der Straße der großen Stadt liegen, die geistlich Sodom und Ägypten genannt wird, wo auch unser Herr gekreuzigt wurde.' [Offenbarung 11,7-8.]</w:t>
      </w:r>
    </w:p>
    <w:p>
      <w:pPr>
        <w:pStyle w:val="ArticleScripture"/>
        <w:jc w:val="left"/>
      </w:pPr>
      <w:r>
        <w:rPr>
          <w:rFonts w:ascii="Times New Roman" w:hAnsi="Times New Roman" w:eastAsia="Times New Roman" w:cs="Times New Roman"/>
        </w:rPr>
        <w:t>„Diese Ereignisse sollten sich gegen Ende der Zeit ereignen, in der die Zeugen in Sacktuch weissagten. Mittels des Papsttums hatte Satan lange die Mächte beherrscht, die in Kirche und Staat herrschten. Die furchtbaren Folgen traten besonders deutlich in jenen Ländern zutage, die das Licht der Reformation verworfen hatten. Es herrschte ein Zustand moralischer Erniedrigung und Verderbtheit, vergleichbar dem Zustand Sodoms kurz vor seiner Zerstörung und der Götzenverehrung sowie der geistlichen Finsternis, die in Ägypten zur Zeit Mose vorherrschten.“ Geist der Weissagung, Band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einhundertneunundzwanzig</dc:title>
  <dc:subject>Enthüllung der prophetischen Bedeutung: Das republikanische Horn und die letzten Bewegungen</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