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einhundertsiebenunddreißig</w:t>
      </w:r>
    </w:p>
    <w:p>
      <w:pPr>
        <w:pStyle w:val="ArticleSubtitle"/>
        <w:jc w:val="left"/>
      </w:pPr>
      <w:r>
        <w:rPr>
          <w:rFonts w:ascii="Arial" w:hAnsi="Arial" w:eastAsia="Arial" w:cs="Arial"/>
        </w:rPr>
        <w:t>Die Enthüllung der prophetischen Bedeutung von Wegmarken: Von 1776 bis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Die Zeit der Versiegelung der Hundertvierundvierzigtausend, die am 11. September 2001 begann und mit dem Sonntagsgesetz in den Vereinigten Staaten endet, ist die Zeit, in der sich die Wirkung jeder Vision erfüllt. Einige dieser Visionen erstrecken sich bis zur Wiederkunft Christi, aber selbst die, die nach dem Sonntagsgesetz stattfinden, sind an die Zeit der Versiegelung gebunden. Die Versiegelung der Hundertvierundvierzigtausend ist der Zeitpunkt, an dem der ewige Bund vollkommen erfüllt wird. In dieser Zeit schreibt Christus sein Gesetz auf ewig in die Herzen und Gedanken seines Volkes. Diese Versiegelung wird durch die Vereinigung der Göttlichkeit mit der Menschlichkeit dargestellt, die nicht sündigt.</w:t>
      </w:r>
    </w:p>
    <w:p>
      <w:pPr>
        <w:pStyle w:val="ArticleBody"/>
        <w:jc w:val="left"/>
      </w:pPr>
      <w:r>
        <w:rPr>
          <w:rFonts w:ascii="Times New Roman" w:hAnsi="Times New Roman" w:eastAsia="Times New Roman" w:cs="Times New Roman"/>
        </w:rPr>
        <w:t>Die symbolische Verknüpfung von "zweihundertzwanzig" steht sowohl für Wiederherstellung als auch für die Vereinigung von Gottheit und Menschheit. Die zweihundertzwanzig Jahre von der King-James-Bibel bis zu William Millers erstem öffentlichen Vortrag im Jahr 1831 und der schließlich erfolgten Veröffentlichung im Vermont Telegraph im Jahr 1833 stehen für die Vereinigung von Gottheit und Menschheit. Dies trägt die Signatur der "Wahrheit", jenes hebräischen Wortes, das vom Wunderbaren Linguisten geschaffen wurde, der den ersten, den dreizehnten und den letzten Buchstaben des hebräischen Alphabets verbindet, um das Wort "Wahrheit" zu bilden. Die zweihundertzwanzig Jahre von 1611 und der King-James-Bibel bis 1831 und Millers Veröffentlichung seiner Botschaft widerspiegeln die Signatur des Wunderbaren Linguisten.</w:t>
      </w:r>
    </w:p>
    <w:p>
      <w:pPr>
        <w:pStyle w:val="ArticleBody"/>
        <w:jc w:val="left"/>
      </w:pPr>
      <w:r>
        <w:rPr>
          <w:rFonts w:ascii="Times New Roman" w:hAnsi="Times New Roman" w:eastAsia="Times New Roman" w:cs="Times New Roman"/>
        </w:rPr>
        <w:t>In der Mitte jener beiden Daten (1611 und 1831) steht die Zeit des Endes im Jahr 1798; sie stellt das Entsiegeln einer Botschaft aus dem Buch Daniel (der King-James-Bibel) dar, die die Zunahme der Erkenntnis hervorbringt, die zu Millers Veröffentlichung im Jahr 1831 führte. Die Zeit des Endes im Jahr 1798 markierte auch den Beginn eines Prüfprozesses, der die Rebellion der törichten Jungfrauen hervorbrachte, die Daniel in Kapitel zwölf als die Gottlosen bezeichnet. Somit repräsentiert 1798 die Zahl Dreizehn, in der Mitte des ersten und des letzten Buchstabens, denn die Dreizehn ist ein Symbol der Rebellion. 1798 steht auch in Verbindung mit der Vorbereitungsperiode von 1776 bis 1798, der Zeit des Endes.</w:t>
      </w:r>
    </w:p>
    <w:p>
      <w:pPr>
        <w:pStyle w:val="ArticleBody"/>
        <w:jc w:val="left"/>
      </w:pPr>
      <w:r>
        <w:rPr>
          <w:rFonts w:ascii="Times New Roman" w:hAnsi="Times New Roman" w:eastAsia="Times New Roman" w:cs="Times New Roman"/>
        </w:rPr>
        <w:t>Wie bei Millers Verbindung von zweihundertzwanzig Jahren ist auch 1776 durch eine göttliche Veröffentlichung, die Unabhängigkeitserklärung, gekennzeichnet und eröffnet eine Periode, die 1798 mit der Veröffentlichung der Alien and Sedition Acts endet. Die zweihundertzwanzig Jahre von Millers symbolischer Verbindung von Göttlichkeit und Menschheit sind durch das Jahr 1798 mit den zweiundzwanzig Jahren der Vorbereitung verbunden, die von der Veröffentlichung der Unabhängigkeitserklärung bis zur Veröffentlichung der Alien and Sedition Acts von 1798 reichen. Zweiundzwanzig ist ein Zehntel von zweihundertzwanzig, oder ein Zehnt von zweihundertzwanzig; die Zahl zweiundzwanzig repräsentiert, ebenso wie die Zahl zweihundertzwanzig, die Verbindung der Göttlichkeit mit der Menschheit.</w:t>
      </w:r>
    </w:p>
    <w:p>
      <w:pPr>
        <w:pStyle w:val="ArticleBody"/>
        <w:jc w:val="left"/>
      </w:pPr>
      <w:r>
        <w:rPr>
          <w:rFonts w:ascii="Times New Roman" w:hAnsi="Times New Roman" w:eastAsia="Times New Roman" w:cs="Times New Roman"/>
        </w:rPr>
        <w:t>Millers Zeitraum von zweihundertzwanzig Jahren trägt das Siegel der Wahrheit, ebenso die Versiegelungszeit der Hundertvierundvierzigtausend, und auch die Vorbereitungszeit von 1776 bis 1798 trägt dasselbe Siegel, denn das mittlere Datum 1789 markiert die Veröffentlichung der Verfassung, die von dreizehn Kolonien ratifiziert wurde.</w:t>
      </w:r>
    </w:p>
    <w:p>
      <w:pPr>
        <w:pStyle w:val="ArticleBody"/>
        <w:jc w:val="left"/>
      </w:pPr>
      <w:r>
        <w:rPr>
          <w:rFonts w:ascii="Times New Roman" w:hAnsi="Times New Roman" w:eastAsia="Times New Roman" w:cs="Times New Roman"/>
        </w:rPr>
        <w:t>Millers Verbindung, die 1611 begann und 1831 endete und deren Mitte 1798 lag, steht in Verbindung mit dem zweiundzwanzigjährigen Zeitraum von 1776 bis 1798, dessen Mitte 1789 lag. Alle fünf Daten, 1611, 1776, 1789, 1798 und 1831, werden durch ein Druckwerk repräsentiert. Die Daten der Vorbereitungszeit umfassen den Zehnten, nämlich die zweiundzwanzig Jahre von 1776 bis 1798, und dieser Zeitraum veranschaulicht die Versiegelungszeit der Hundertvierundvierzigtausend, die die Zeit ist, in der die Gottheit mit der Menschheit vereint wird. Millers Zeitraum von zweihundertzwanzig Jahren und die zweiundzwanzigjährige Vorbereitungszeit von 1776 bis 1798 stellen beide die Verbindung der Gottheit mit der Menschheit dar.</w:t>
      </w:r>
    </w:p>
    <w:p>
      <w:pPr>
        <w:pStyle w:val="ArticleBody"/>
        <w:jc w:val="left"/>
      </w:pPr>
      <w:r>
        <w:rPr>
          <w:rFonts w:ascii="Times New Roman" w:hAnsi="Times New Roman" w:eastAsia="Times New Roman" w:cs="Times New Roman"/>
        </w:rPr>
        <w:t>Die Versiegelungszeit der Hundertvierundvierzigtausend begann am 11. September 2001 und war dadurch gekennzeichnet, dass der Islam des dritten Wehes das geistliche herrliche Land traf. Zweiundzwanzig Jahre später, am 7. Oktober 2023, traf der Islam des dritten Wehes erneut das typische buchstäbliche herrliche Land. Beim bald kommenden Sonntagsgesetz wird die Versiegelung der Hundertvierundvierzigtausend abgeschlossen sein, und der Islam des dritten Wehes wird erneut die Vereinigten Staaten treffen.</w:t>
      </w:r>
    </w:p>
    <w:p>
      <w:pPr>
        <w:pStyle w:val="ArticleBody"/>
        <w:jc w:val="left"/>
      </w:pPr>
      <w:r>
        <w:rPr>
          <w:rFonts w:ascii="Times New Roman" w:hAnsi="Times New Roman" w:eastAsia="Times New Roman" w:cs="Times New Roman"/>
        </w:rPr>
        <w:t>Die Zeit der Versiegelung beginnt mit einem Angriff des Islam auf das Tier aus der Erde, und sie endet mit einem Angriff des Islam auf das Tier aus der Erde. In der Mitte traf der Islam des dritten Wehes die Nation Israel, die biblisch als Juda dargestellt wird. Juda war das alte buchstäbliche herrliche Land der Bibel, und die Vereinigten Staaten sind das moderne geistliche herrliche Land.</w:t>
      </w:r>
    </w:p>
    <w:p>
      <w:pPr>
        <w:pStyle w:val="ArticleBody"/>
        <w:jc w:val="left"/>
      </w:pPr>
      <w:r>
        <w:rPr>
          <w:rFonts w:ascii="Times New Roman" w:hAnsi="Times New Roman" w:eastAsia="Times New Roman" w:cs="Times New Roman"/>
        </w:rPr>
        <w:t>Die drei Angriffe des Islam richteten sich alle gegen das herrliche Land. Der erste und der letzte richteten sich gegen das moderne geistliche herrliche Land, und der mittlere Angriff wurde gegen das antike buchstäbliche herrliche Land geführt. Die mittlere Wegmarke war ein Angriff gegen den modernen Staat Israel, und bei der Kreuzigung ihres Messias wurde das buchstäbliche Israel zu einem Symbol der Rebellion, wie es durch den dreizehnten Buchstaben des hebräischen Alphabets repräsentiert wird.</w:t>
      </w:r>
    </w:p>
    <w:p>
      <w:pPr>
        <w:pStyle w:val="ArticleBody"/>
        <w:jc w:val="left"/>
      </w:pPr>
      <w:r>
        <w:rPr>
          <w:rFonts w:ascii="Times New Roman" w:hAnsi="Times New Roman" w:eastAsia="Times New Roman" w:cs="Times New Roman"/>
        </w:rPr>
        <w:t>Die Vorbereitungszeit von 1776 bis 1798 steht auch im Zusammenhang mit den zweihundertzwanzig Jahren der Bewegung des dritten Engels; denn von 1776, mit der Unabhängigkeitserklärung, bis 1996, mit der Veröffentlichung der Zeitschrift The Time of the End, ergibt sich eine Dauer von zweihundertzwanzig Jahren. In der Mitte dieser Geschichte liegt die Zeit des Endes im Jahr 1989, die die Rebellion der törichten, bösen Jungfrauen markiert. Daher sind 1611, 1776, 1789, 1798, 1831, 1989, 1996, 2001, 2023 und das bald kommende Sonntagsgesetz allesamt Wegmarken, die mit der Wahrheit verbunden sind, dass die Gottheit, mit der Menschheit vereint, nicht sündigt. Zehn Wegmarken, von denen zwei zweimal wiederholt werden.</w:t>
      </w:r>
    </w:p>
    <w:p>
      <w:pPr>
        <w:pStyle w:val="ArticleBody"/>
        <w:jc w:val="left"/>
      </w:pPr>
      <w:r>
        <w:rPr>
          <w:rFonts w:ascii="Times New Roman" w:hAnsi="Times New Roman" w:eastAsia="Times New Roman" w:cs="Times New Roman"/>
        </w:rPr>
        <w:t>Zehn ist die Zahl, die für eine Prüfung steht, und wenn man die beiden sich wiederholenden Daten 1776 und 1798 hinzufügt, erhält man insgesamt zwölf Wegmarken, die die Hundertvierundvierzigtausend symbolisieren. Die Wegmarken beziehen sich alle auf den Prüfungsprozess der Hundertvierundvierzigtausend, der vom 11. September 2001 bis hin zum bald kommenden Sonntagsgesetz stattfindet, wo Christus das Werk des dritten Engels vollbringt, indem er seine Göttlichkeit mit der Menschlichkeit der Hundertvierundvierzigtausend verbindet, die für den Rest der Ewigkeit nicht sündigen. Natürlich kann diese Tatsache nur von denen gesehen werden, die, wie Jesaja es sagt, sich entscheiden, „mit ihren Augen zu sehen und mit ihren Ohren zu hören und mit ihrem Herzen zu verstehen und umzukehren und geheilt zu werden.“</w:t>
      </w:r>
    </w:p>
    <w:p>
      <w:pPr>
        <w:pStyle w:val="ArticleBody"/>
        <w:jc w:val="left"/>
      </w:pPr>
      <w:r>
        <w:rPr>
          <w:rFonts w:ascii="Times New Roman" w:hAnsi="Times New Roman" w:eastAsia="Times New Roman" w:cs="Times New Roman"/>
        </w:rPr>
        <w:t>Am 22. Oktober 1844 erschien der dritte Engel, als Christus plötzlich zu Seinem Tempel kam, um die Versiegelung der Hundertvierundvierzigtausend zu vollziehen. Eine Gruppe von Milleriten folgte daraufhin Christus in das Allerheiligste, obwohl sie danach aufhörten, dem voranschreitenden Licht des dritten Engels zu folgen, die erste Kadesch-Rebellion wiederholten und dazu bestimmt wurden, in der Wüste von Laodizea umherzuwandern, bis sie alle starben.</w:t>
      </w:r>
    </w:p>
    <w:p>
      <w:pPr>
        <w:pStyle w:val="ArticleBody"/>
        <w:jc w:val="left"/>
      </w:pPr>
      <w:r>
        <w:rPr>
          <w:rFonts w:ascii="Times New Roman" w:hAnsi="Times New Roman" w:eastAsia="Times New Roman" w:cs="Times New Roman"/>
        </w:rPr>
        <w:t>Als Christus plötzlich das Allerheiligste betrat, stellte die Vereinigung von Gottheit und Menschheit das Werk dar, das Er zu vollbringen bereit war, und dieses Werk wurde symbolisch durch den Wunderbaren Linguisten mit zwei Zeugen dargestellt. Diese Zeugen waren Habakuk und Johannes. In Kapitel ZWEI, Vers ZWANZIG, beider Bücher wird der 22. Oktober 1844 genannt. Der eine betonte das Werk der Versöhnung (at-one-ment), das an diesem Datum begann, und der andere identifizierte einen Tempel, der gereinigt werden sollte.</w:t>
      </w:r>
    </w:p>
    <w:p>
      <w:pPr>
        <w:pStyle w:val="ArticleBody"/>
        <w:jc w:val="left"/>
      </w:pPr>
      <w:r>
        <w:rPr>
          <w:rFonts w:ascii="Times New Roman" w:hAnsi="Times New Roman" w:eastAsia="Times New Roman" w:cs="Times New Roman"/>
        </w:rPr>
        <w:t>Der Tempel, zu dem Er plötzlich kam, wird durch den Tempel dargestellt, der von den Mächten des Täglichen (Heidentum) und des Gräuels der Verwüstung (Papsttum) niedergetreten worden war. Der Tempel stellte auch Christus dar, der der Tempel ist, der zerstört und dann in drei Tagen wieder aufgebaut wurde. Er stellte auch den Tempel der Milleriten dar, der in sechsundvierzig Jahren von 1798 bis 1844 errichtet wurde. Er stellte auch den menschlichen Tempel dar, der durch die sechsundvierzig Chromosomen organisiert ist und die genetische Ausstattung eines menschlichen Körpers definiert und bestimmt. Es ist kein Zufall, dass jede Zelle im menschlichen Körper alle zweitausendfünfhundertzwanzig Tage vollständig ersetzt wird.</w:t>
      </w:r>
    </w:p>
    <w:p>
      <w:pPr>
        <w:pStyle w:val="ArticleBody"/>
        <w:jc w:val="left"/>
      </w:pPr>
      <w:r>
        <w:rPr>
          <w:rFonts w:ascii="Times New Roman" w:hAnsi="Times New Roman" w:eastAsia="Times New Roman" w:cs="Times New Roman"/>
        </w:rPr>
        <w:t>In all diesen göttlichen Darstellungen des Tempels, die Christi Werk der Vereinigung der Gottheit mit der Menschheit darstellen, geht die Gottheit stets der Menschheit voraus. 1611 geht 1831 voraus. 1776 geht 1798 voraus. 1776 geht 1996 voraus. 2001 geht 2023 voraus. Die Milleriten folgten Christus in das Allerheiligste. Am Anfang schuf Gott den Menschen.</w:t>
      </w:r>
    </w:p>
    <w:p>
      <w:pPr>
        <w:pStyle w:val="ArticleBody"/>
        <w:jc w:val="left"/>
      </w:pPr>
      <w:r>
        <w:rPr>
          <w:rFonts w:ascii="Times New Roman" w:hAnsi="Times New Roman" w:eastAsia="Times New Roman" w:cs="Times New Roman"/>
        </w:rPr>
        <w:t>Wir kehren nun zu unserer Betrachtung der drei Wegmarken von 1776, 1789 und 1798 zurück, die die Vorbereitungsperiode repräsentieren, die die Versiegelungszeit kennzeichnet. Die erste Periode wird durch 1776, die Unabhängigkeitserklärung und die Zeit der beiden Kontinentalkongresse repräsentiert; und die zweite Periode durch 1789, die Verfassung und die Zeit der Konföderationsartikel bis 1798.</w:t>
      </w:r>
    </w:p>
    <w:p>
      <w:pPr>
        <w:pStyle w:val="ArticleBody"/>
        <w:jc w:val="left"/>
      </w:pPr>
      <w:r>
        <w:rPr>
          <w:rFonts w:ascii="Times New Roman" w:hAnsi="Times New Roman" w:eastAsia="Times New Roman" w:cs="Times New Roman"/>
        </w:rPr>
        <w:t>Das Geheimnis des Bildes der Tiere, nämlich die Wahrheit, dass das achte Haupt von den sieben Häuptern ist, wird in beiden Zeitabschnitten erkannt. Es wird auch in der dritten Wegmarke jener Geschichte erkannt, doch diese Wegmarke behandelt das Achte, das von den Sieben ist, wie es durch das Papsttum erfüllt wird. Die ersten beiden Zeitabschnitte stellen die Erfüllung des Achten, das von den Sieben ist, innerhalb der Vereinigten Staaten dar.</w:t>
      </w:r>
    </w:p>
    <w:p>
      <w:pPr>
        <w:pStyle w:val="ArticleBody"/>
        <w:jc w:val="left"/>
      </w:pPr>
      <w:r>
        <w:rPr>
          <w:rFonts w:ascii="Times New Roman" w:hAnsi="Times New Roman" w:eastAsia="Times New Roman" w:cs="Times New Roman"/>
        </w:rPr>
        <w:t>Die Vereinigten Staaten bestehen aus zwei Hörnern; das eine ist mit einem Mann verbunden und das andere mit einer Frau. Der Mann ist die politische Macht, es ist das republikanische Horn. Die Frau ist die religiöse Macht, es ist das protestantische Horn. Daher steht der durch 1776 und die Unabhängigkeitserklärung repräsentierte Zeitraum für das protestantische Horn, denn das Göttliche geht dem Menschlichen immer voraus. Der durch 1789 und die Verfassung repräsentierte Zeitraum steht für das republikanische Horn.</w:t>
      </w:r>
    </w:p>
    <w:p>
      <w:pPr>
        <w:pStyle w:val="ArticleBody"/>
        <w:jc w:val="left"/>
      </w:pPr>
      <w:r>
        <w:rPr>
          <w:rFonts w:ascii="Times New Roman" w:hAnsi="Times New Roman" w:eastAsia="Times New Roman" w:cs="Times New Roman"/>
        </w:rPr>
        <w:t>Im Jahr 2020 wurden beide Hörner von modernen satanischen atheistischen Drachenmächten erschlagen. Das wahre protestantische Horn wurde am 18. Juli 2020 erschlagen, und das republikanische Horn wurde danach am 3. November 2020 erschlagen. Im Jahr 2023 standen die beiden Zeugen auf, und die Welt, die sich über ihre Leichen gefreut hatte, bekam Angst.</w:t>
      </w:r>
    </w:p>
    <w:p>
      <w:pPr>
        <w:pStyle w:val="ArticleBody"/>
        <w:jc w:val="left"/>
      </w:pPr>
      <w:r>
        <w:rPr>
          <w:rFonts w:ascii="Times New Roman" w:hAnsi="Times New Roman" w:eastAsia="Times New Roman" w:cs="Times New Roman"/>
        </w:rPr>
        <w:t>Im Jahr 2023 begann in der letzten Generation der Erdgeschichte das abschließende Werk der Versiegelung der Hundertvierundvierzigtausend. Die Gottheit wird nun für alle Ewigkeit mit der Menschheit vereint, während die Gläubigen der letzten Tage auf ewig das Bild Christi widerspiegeln.</w:t>
      </w:r>
    </w:p>
    <w:p>
      <w:pPr>
        <w:pStyle w:val="ArticleBody"/>
        <w:jc w:val="left"/>
      </w:pPr>
      <w:r>
        <w:rPr>
          <w:rFonts w:ascii="Times New Roman" w:hAnsi="Times New Roman" w:eastAsia="Times New Roman" w:cs="Times New Roman"/>
        </w:rPr>
        <w:t>Im Jahr 2023 begann das abschließende Werk, die abtrünnige Kirche mit dem abtrünnigen Staat in der Nation des Tieres aus der Erde zu vereinen. Die vom Papsttum repräsentierte Machtstruktur, bestehend aus einer abtrünnigen Kirche, die über einen abtrünnigen Staat herrscht, wurde damals aufgebaut und reproduzierte damit das Bild des Tieres.</w:t>
      </w:r>
    </w:p>
    <w:p>
      <w:pPr>
        <w:pStyle w:val="ArticleBody"/>
        <w:jc w:val="left"/>
      </w:pPr>
      <w:r>
        <w:rPr>
          <w:rFonts w:ascii="Times New Roman" w:hAnsi="Times New Roman" w:eastAsia="Times New Roman" w:cs="Times New Roman"/>
        </w:rPr>
        <w:t>Die große Prüfung für die Berufenen besteht darin, das Entstehen des Bildes des Tieres zu erkennen, wie es durch die "Stimmen, Blitze, Donner" und das kommende "Erdbeben" dargestellt wird. Die Zeit der Versiegelung ist die Periode, in der jede Vision ihre vollkommene Wirkung (Erfüllung) findet. In der Vorbereitungszeit von 1776 bis 1798, die die Zeit der Versiegelung versinnbildet, gab es "Räder inmitten der Räder", was Teil der Vision ist, die Hesekiel sah, als er in das Allerheiligste blickte, in der Zeit der Versiegelung der Hundertvierundvierzigtausend. Diese Räder bezeichnet Schwester White als das "komplexe Zusammenspiel menschlicher Ereignisse". Die Vorbereitungszeit von 1776 bis 1798 enthielt einige dieser "komplexen Zusammenspiele menschlicher Ereignisse", die beachtet werden sollten.</w:t>
      </w:r>
    </w:p>
    <w:p>
      <w:pPr>
        <w:pStyle w:val="ArticleBody"/>
        <w:jc w:val="left"/>
      </w:pPr>
      <w:r>
        <w:rPr>
          <w:rFonts w:ascii="Times New Roman" w:hAnsi="Times New Roman" w:eastAsia="Times New Roman" w:cs="Times New Roman"/>
        </w:rPr>
        <w:t>Eines steht in Zusammenhang mit der Wahrheit, dass das revolutionäre Frankreich ein Typus für die Vereinigten Staaten war. Beide Nationen setzen das Papsttum auf den Thron der Welt und beide stürzen es wieder. Beide Nationen setzen ihre militärische und wirtschaftliche Macht ein, um dieses Werk zu vollbringen. Beide Nationen schaffen plötzlich ihre etablierten Religionen ab, um katholisch zu werden. Beide Nationen erleiden ein „Erdbeben“, das ihre bestehenden Regierungen stürzt. Die Geschichte beider Nationen ist mit 1789 verknüpft, denn 1789 begann die Französische Revolution und die Verfassung der Vereinigten Staaten trat in Kraft.</w:t>
      </w:r>
    </w:p>
    <w:p>
      <w:pPr>
        <w:pStyle w:val="ArticleBody"/>
        <w:jc w:val="left"/>
      </w:pPr>
      <w:r>
        <w:rPr>
          <w:rFonts w:ascii="Times New Roman" w:hAnsi="Times New Roman" w:eastAsia="Times New Roman" w:cs="Times New Roman"/>
        </w:rPr>
        <w:t>Die Französische Revolution dauerte zehn Jahre. Napoleon Bonaparte gelangte in den späten Phasen der Französischen Revolution an die Macht. Er wurde zu einem prominenten Militärführer. Nach seinem erfolgreichen Staatsstreich am 9. November 1799, der dazu führte, dass er zum Ersten Konsul der Französischen Republik wurde, spielte er eine Schlüsselrolle in der französischen Regierung.</w:t>
      </w:r>
    </w:p>
    <w:p>
      <w:pPr>
        <w:pStyle w:val="ArticleBody"/>
        <w:jc w:val="left"/>
      </w:pPr>
      <w:r>
        <w:rPr>
          <w:rFonts w:ascii="Times New Roman" w:hAnsi="Times New Roman" w:eastAsia="Times New Roman" w:cs="Times New Roman"/>
        </w:rPr>
        <w:t>In der zweiten Periode der Vorbereitungsperiode von 1776 bis 1798 war der Mann, der als achter (nicht der Reihenfolge nach) zu den sieben gehörte, John Hancock. Er war einer der acht Präsidenten in der zweiten Periode, die durch 1789 (das Jahr der Französischen Revolution) repräsentiert wird. Er war der einzige dieser acht Präsidenten, der auch in der ersten Periode, die durch 1776 repräsentiert wird, als Präsident den Vorsitz geführt hatte. In diesem prophetischen Sinne war er der achte, der zu den sieben gehörte.</w:t>
      </w:r>
    </w:p>
    <w:p>
      <w:pPr>
        <w:pStyle w:val="ArticleBody"/>
        <w:jc w:val="left"/>
      </w:pPr>
      <w:r>
        <w:rPr>
          <w:rFonts w:ascii="Times New Roman" w:hAnsi="Times New Roman" w:eastAsia="Times New Roman" w:cs="Times New Roman"/>
        </w:rPr>
        <w:t>Er ist die Signatur der menschlichen Epoche, denn die erste Epoche steht für das Göttliche, und er ist daher die Signatur, die beide Epochen miteinander verbindet (die göttliche und die menschliche). Seine Unterschrift ist die bekannteste Unterschrift der Menschheitsgeschichte, und sie stand für mehr als seine wunderbare Handschrift.</w:t>
      </w:r>
    </w:p>
    <w:p>
      <w:pPr>
        <w:pStyle w:val="ArticleBody"/>
        <w:jc w:val="left"/>
      </w:pPr>
      <w:r>
        <w:rPr>
          <w:rFonts w:ascii="Times New Roman" w:hAnsi="Times New Roman" w:eastAsia="Times New Roman" w:cs="Times New Roman"/>
        </w:rPr>
        <w:t>John Hancocks Unterschrift auf der Unabhängigkeitserklärung ist die berühmteste Unterschrift der Geschichte. Seine große und schwungvolle Unterschrift ist zu einer Ikone geworden und symbolisiert die amerikanische Unabhängigkeit und das Aufbegehren der amerikanischen Kolonien gegen die britische Herrschaft. Hancock, der zur Zeit der Unterzeichnung der Erklärung 1776 Präsident des Kontinentalkongresses war, soll seinen Namen besonders groß und auffällig geschrieben haben, damit König Georg III. ihn auch ohne seine Brille lesen konnte, was seine Kühnheit und sein Engagement für die Sache der Unabhängigkeit symbolisierte.</w:t>
      </w:r>
    </w:p>
    <w:p>
      <w:pPr>
        <w:pStyle w:val="ArticleBody"/>
        <w:jc w:val="left"/>
      </w:pPr>
      <w:r>
        <w:rPr>
          <w:rFonts w:ascii="Times New Roman" w:hAnsi="Times New Roman" w:eastAsia="Times New Roman" w:cs="Times New Roman"/>
        </w:rPr>
        <w:t>Hancock war einer der acht Präsidenten aus der durch 1789 repräsentierten Periode, doch er gehörte zu den sieben Männern, die in der durch 1776 repräsentierten Periode Präsidenten waren. Er war der Präsident, als die Unabhängigkeitserklärung unterzeichnet wurde. Hancock verbindet die beiden Perioden durch seine menschliche Unterschrift, und er ist sowohl in der ersten Geschichte als auch in der zweiten Geschichte verortet. Die erste Geschichte repräsentiert das Göttliche, und die zweite repräsentiert das Menschliche, und die Unterschrift, die die beiden Geschichten miteinander verbindet, ist die Unterschrift des Wunderbaren Linguisten, der ein menschliches Instrument einsetzte, um die durch 1776 repräsentierte göttliche Periode mit der durch 1789 repräsentierten menschlichen Periode zu verbinden.</w:t>
      </w:r>
    </w:p>
    <w:p>
      <w:pPr>
        <w:pStyle w:val="ArticleBody"/>
        <w:jc w:val="left"/>
      </w:pPr>
      <w:r>
        <w:rPr>
          <w:rFonts w:ascii="Times New Roman" w:hAnsi="Times New Roman" w:eastAsia="Times New Roman" w:cs="Times New Roman"/>
        </w:rPr>
        <w:t>Es gibt in der Geschichte der Welt nur eine weitere Unterschrift, die es in Sachen Bekanntheitsgrad mit Hancocks Unterschrift aufnehmen kann, und sie ist ebenfalls mit 1789 und der Französischen Revolution verbunden. Diese Unterschrift weist die gleiche Art von Kühnheit auf, die Hancock vermitteln wollte, und sie findet sich in der Geschichte Frankreichs.</w:t>
      </w:r>
    </w:p>
    <w:p>
      <w:pPr>
        <w:pStyle w:val="ArticleBody"/>
        <w:jc w:val="left"/>
      </w:pPr>
      <w:r>
        <w:rPr>
          <w:rFonts w:ascii="Times New Roman" w:hAnsi="Times New Roman" w:eastAsia="Times New Roman" w:cs="Times New Roman"/>
        </w:rPr>
        <w:t>Im Hinblick auf weltweite Bekanntheit und symbolische Bedeutung hat die Unterschrift von Napoleon Bonaparte einen Status, der mit dem von John Hancock vergleichbar ist, wenn auch in einem anderen historischen und kulturellen Kontext. Napoleon, ein bedeutender militärischer und politischer Führer Frankreichs, hinterließ einen bedeutenden Eindruck in der europäischen und globalen Geschichte, insbesondere während der Napoleonischen Kriege. Seine Unterschrift, die oft durch ihren kühnen und unverwechselbaren Stil gekennzeichnet ist, wurde zum Symbol seines mächtigen Einflusses und der tiefgreifenden Veränderungen, die er Europa brachte, einschließlich der rechtlichen Reformen, die als Code Napoléon bekannt sind.</w:t>
      </w:r>
    </w:p>
    <w:p>
      <w:pPr>
        <w:pStyle w:val="ArticleBody"/>
        <w:jc w:val="left"/>
      </w:pPr>
      <w:r>
        <w:rPr>
          <w:rFonts w:ascii="Times New Roman" w:hAnsi="Times New Roman" w:eastAsia="Times New Roman" w:cs="Times New Roman"/>
        </w:rPr>
        <w:t>Wie Hancocks Unterschrift, die den Widerstand gegen die britische Herrschaft und das Streben nach amerikanischer Unabhängigkeit symbolisiert, steht Napoleons Unterschrift für eine andere Art von Kühnheit und Ehrgeiz – die Umgestaltung der europäischen politischen Grenzen und die Förderung französischer revolutionärer Ideale. Beide Unterschriften stehen emblematisch für die Rolle der jeweiligen historischen Persönlichkeiten bei der Gestaltung der Geschicke ihrer Nationen und für die weiterreichenden Auswirkungen ihres Handelns auf die Weltgeschichte.</w:t>
      </w:r>
    </w:p>
    <w:p>
      <w:pPr>
        <w:pStyle w:val="ArticleBody"/>
        <w:jc w:val="left"/>
      </w:pPr>
      <w:r>
        <w:rPr>
          <w:rFonts w:ascii="Times New Roman" w:hAnsi="Times New Roman" w:eastAsia="Times New Roman" w:cs="Times New Roman"/>
        </w:rPr>
        <w:t>Als Hesekiel die Räder inmitten der Räder sah, die das komplexe Zusammenspiel menschlicher Ereignisse während der Geschichte der Versiegelungszeit der Hundertvierundvierzigtausend darstellten, war eines jener Räder durch ein Rad im Jahr 1789 vorgebildet worden, als die Verfassung der Vereinigten Staaten, das Tier mit einem republikanischen Horn und einem protestantischen Horn, sich mit Frankreich, dem Tier mit dem Horn Ägyptens und dem Horn Sodoms, kreuzte.</w:t>
      </w:r>
    </w:p>
    <w:p>
      <w:pPr>
        <w:pStyle w:val="ArticleBody"/>
        <w:jc w:val="left"/>
      </w:pPr>
      <w:r>
        <w:rPr>
          <w:rFonts w:ascii="Times New Roman" w:hAnsi="Times New Roman" w:eastAsia="Times New Roman" w:cs="Times New Roman"/>
        </w:rPr>
        <w:t>Von 1789 bis 1799 wurde Frankreich von einem „Erdbeben“ erschüttert, das von der Bestie des Atheismus ausging, die aus dem bodenlosen Abgrund hervorkam. In der Versiegelungszeit der Hundertvierundvierzigtausend steht 1789 für den Zeitraum, der am 18. Juli 2020 beginnt, als die Bestie des Atheismus das Horn des wahren Protestantismus stürzte und tötete, und dann am 3. November 2020 stürzte und tötete die Bestie des Atheismus auch das Horn des Republikanismus. Das Rad von 1789 steht für das Rad von 2020, dargestellt durch den 18. Juli (Göttlichkeit) und den 3. November 2020 (Menschheit).</w:t>
      </w:r>
    </w:p>
    <w:p>
      <w:pPr>
        <w:pStyle w:val="ArticleBody"/>
        <w:jc w:val="left"/>
      </w:pPr>
      <w:r>
        <w:rPr>
          <w:rFonts w:ascii="Times New Roman" w:hAnsi="Times New Roman" w:eastAsia="Times New Roman" w:cs="Times New Roman"/>
        </w:rPr>
        <w:t>Gottes Signatur, wie sie durch die Menschheit repräsentiert wird, findet sich in den zwei berühmtesten Unterschriften der Welt, die beide mit 1789 verknüpft sind und beide die Mächte repräsentieren, die das Papsttum auf den Thron der Erde setzen und wieder absetzen. 1789, als die mittlere der drei Wegmarken, die Gottes Signatur der Wahrheit repräsentieren, trägt die Signatur der „dreizehn“ Kolonien und der „Rebellion“ der Französischen Revolution.</w:t>
      </w:r>
    </w:p>
    <w:p>
      <w:pPr>
        <w:pStyle w:val="ArticleBody"/>
        <w:jc w:val="left"/>
      </w:pPr>
      <w:r>
        <w:rPr>
          <w:rFonts w:ascii="Times New Roman" w:hAnsi="Times New Roman" w:eastAsia="Times New Roman" w:cs="Times New Roman"/>
        </w:rPr>
        <w:t>Die Jahre 1789 bis 1799 stehen für die Geschichte der Französischen Revolution, und die Zahl zehn steht für eine Prüfung. 1789 ist der erste Buchstabe von "Wahrheit", und 1799 steht für den letzten Buchstaben der Periode in Frankreich. Die mittlere Periode wurde durch die Hinrichtung des Königs von Frankreich im Jahr 1793 geprägt, als die Bürger gegen seine arrogante königliche Herrschaft rebellierten.</w:t>
      </w:r>
    </w:p>
    <w:p>
      <w:pPr>
        <w:pStyle w:val="ArticleScripture"/>
        <w:jc w:val="left"/>
      </w:pPr>
      <w:r>
        <w:rPr>
          <w:rFonts w:ascii="Times New Roman" w:hAnsi="Times New Roman" w:eastAsia="Times New Roman" w:cs="Times New Roman"/>
        </w:rPr>
        <w:t>Das Evangelium des Friedens, das Frankreich verworfen hatte, sollte nur allzu sicher ausgerottet werden, und die Folgen würden furchtbar sein. Am 21. Januar 1793, genau zweihundertachtundfünfzig Jahre nach dem Tag, an dem Frankreich sich endgültig der Verfolgung der Reformatoren verschrieben hatte, zog eine andere Prozession mit einem ganz anderen Zweck durch die Straßen von Paris. Der große Kampf, 230.</w:t>
      </w:r>
    </w:p>
    <w:p>
      <w:pPr>
        <w:pStyle w:val="ArticleBody"/>
        <w:jc w:val="left"/>
      </w:pPr>
      <w:r>
        <w:rPr>
          <w:rFonts w:ascii="Times New Roman" w:hAnsi="Times New Roman" w:eastAsia="Times New Roman" w:cs="Times New Roman"/>
        </w:rPr>
        <w:t>1789 markierte den Aufstand des dreizehnten Buchstabens für das zweihörnige Tier der Vereinigten Staaten und den ersten Buchstaben für das zweihörnige Tier Frankreichs. Frankreichs mittlerer Buchstabe war 1793, als der König von Frankreich enthauptet wurde, und Napoleon stellte den letzten Buchstaben dar, als er 1799 die Kontrolle über die Regierung übernahm. Die Signatur der „Wahrheit“ in der Geschichte des Sturzes Frankreichs, dargestellt durch 1789, 1793 und 1799, ist ein prophetisches Rad, das mit dem prophetischen Rad von 1776, 1789 und 1798 verknüpft ist.</w:t>
      </w:r>
    </w:p>
    <w:p>
      <w:pPr>
        <w:pStyle w:val="ArticleBody"/>
        <w:jc w:val="left"/>
      </w:pPr>
      <w:r>
        <w:rPr>
          <w:rFonts w:ascii="Times New Roman" w:hAnsi="Times New Roman" w:eastAsia="Times New Roman" w:cs="Times New Roman"/>
        </w:rPr>
        <w:t>Beide Geschichten enthalten die zwei berühmtesten Signaturen der Menschheitsgeschichte und verknüpfen so die göttliche Signatur der „Wahrheit“ mit zwei menschlichen Signaturen. Beide Räder stehen mit dem dreizehnten Buchstaben in Verbindung in der Zeit der Versiegelung der Einhundertvierundvierzigtausend, die den Zeitraum von der Tötung der zwei Zeugen im Jahr 2020 bis zu ihrem Aufstehen im Jahr 2023 umfasst, der durch den 7. Oktober 2023 markiert ist.</w:t>
      </w:r>
    </w:p>
    <w:p>
      <w:pPr>
        <w:pStyle w:val="ArticleBody"/>
        <w:jc w:val="left"/>
      </w:pPr>
      <w:r>
        <w:rPr>
          <w:rFonts w:ascii="Times New Roman" w:hAnsi="Times New Roman" w:eastAsia="Times New Roman" w:cs="Times New Roman"/>
        </w:rPr>
        <w:t>Wir werden unsere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einhundertsiebenunddreißig</dc:title>
  <dc:subject>Die Enthüllung der prophetischen Bedeutung von Wegmarken: Von 1776 bis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