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neunundfünfzig</w:t>
      </w:r>
    </w:p>
    <w:p>
      <w:pPr>
        <w:pStyle w:val="ArticleSubtitle"/>
        <w:jc w:val="left"/>
      </w:pPr>
      <w:r>
        <w:rPr>
          <w:rFonts w:ascii="Arial" w:hAnsi="Arial" w:eastAsia="Arial" w:cs="Arial"/>
        </w:rPr>
        <w:t>Die Enthüllung des letzten prophetischen Geheimnisses: die entscheidende Entsiegelung durch den Löwen aus dem Stamm Juda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Kurz vor dem Ende der Gnadenzeit wird das letzte prophetische Geheimnis vom Löwen aus dem Stamm Juda entsiegelt, und die Weisen verstehen die Zunahme der Erkenntnis, die durch diese Entsiegelung hervorgebracht wird. Die zwei Zeugen in der Offenbarung werfen Licht auf einen Teil dessen, was zu jener Zeit entsiegelt wird.</w:t>
      </w:r>
    </w:p>
    <w:p>
      <w:pPr>
        <w:pStyle w:val="ArticleScripture"/>
        <w:jc w:val="left"/>
      </w:pPr>
      <w:r>
        <w:rPr>
          <w:rFonts w:ascii="Times New Roman" w:hAnsi="Times New Roman" w:eastAsia="Times New Roman" w:cs="Times New Roman"/>
        </w:rPr>
        <w:t>Hier ist Weisheit. Wer Verstand hat, berechne die Zahl des Tieres; denn es ist die Zahl eines Menschen, und seine Zahl ist sechshundertsechsundsechzig. ... Und hier ist der Verstand, der Weisheit hat. Die sieben Häupter sind sieben Berge, auf denen die Frau sitzt. Offenbarung 13,18; 17,9.</w:t>
      </w:r>
    </w:p>
    <w:p>
      <w:pPr>
        <w:pStyle w:val="ArticleBody"/>
        <w:jc w:val="left"/>
      </w:pPr>
      <w:r>
        <w:rPr>
          <w:rFonts w:ascii="Times New Roman" w:hAnsi="Times New Roman" w:eastAsia="Times New Roman" w:cs="Times New Roman"/>
        </w:rPr>
        <w:t>Die Vereinigten Staaten sind die "letzte Macht, die Krieg gegen die Kirche und das Gesetz Gottes führen soll und durch ein Tier mit lammartigen Hörnern symbolisiert wurde". Sie sind das sechste Königreich der biblischen Prophetie, und die Struktur ihres Königreichs ist dieselbe Struktur (das Bild) wie beim fünften Königreich der biblischen Prophetie. Sie werden zu einem Königreich, in dem die Kirche über den Staat herrscht, und zwingen dann die ganze Erde, genau diese Ordnung anzunehmen. Die Verbindung von Kirche und Staat ist in den Vereinigten Staaten mit dem bald kommenden Sonntagsgesetz voll entwickelt.</w:t>
      </w:r>
    </w:p>
    <w:p>
      <w:pPr>
        <w:pStyle w:val="ArticleScripture"/>
        <w:jc w:val="left"/>
      </w:pPr>
      <w:r>
        <w:rPr>
          <w:rFonts w:ascii="Times New Roman" w:hAnsi="Times New Roman" w:eastAsia="Times New Roman" w:cs="Times New Roman"/>
        </w:rPr>
        <w:t>Das 'Bild des Tieres' stellt jene Form des abtrünnigen Protestantismus dar, die sich entwickeln wird, wenn die protestantischen Kirchen die Hilfe der staatlichen Gewalt zur Durchsetzung ihrer Dogmen suchen. Das 'Zeichen des Tieres' bleibt noch zu definieren. Der große Kampf, 445.</w:t>
      </w:r>
    </w:p>
    <w:p>
      <w:pPr>
        <w:pStyle w:val="ArticleBody"/>
        <w:jc w:val="left"/>
      </w:pPr>
      <w:r>
        <w:rPr>
          <w:rFonts w:ascii="Times New Roman" w:hAnsi="Times New Roman" w:eastAsia="Times New Roman" w:cs="Times New Roman"/>
        </w:rPr>
        <w:t>Das Bild des Tieres und das Malzeichen des Tieres sind zwei verschiedene Symbole; doch erst mit dem Sonntagsgesetz erreicht das Bild des Tieres seine volle Entwicklung.</w:t>
      </w:r>
    </w:p>
    <w:p>
      <w:pPr>
        <w:pStyle w:val="ArticleScripture"/>
        <w:jc w:val="left"/>
      </w:pPr>
      <w:r>
        <w:rPr>
          <w:rFonts w:ascii="Times New Roman" w:hAnsi="Times New Roman" w:eastAsia="Times New Roman" w:cs="Times New Roman"/>
        </w:rPr>
        <w:t>"Die Durchsetzung der Sonntagsheiligung seitens der protestantischen Kirchen ist eine Erzwingung der Anbetung des Papsttums – des Tieres. Diejenigen, die die Forderungen des vierten Gebotes verstehen und sich dafür entscheiden, den falschen statt des wahren Sabbats zu halten, erweisen damit jener Macht Huldigung, durch die allein er geboten wird. Doch gerade durch die Erzwingung einer religiösen Pflicht mit weltlicher Macht würden die Kirchen selbst ein Bild des Tieres bilden; daher wäre die Durchsetzung der Sonntagsheiligung in den Vereinigten Staaten eine Erzwingung der Anbetung des Tieres und seines Bildes." The Great Controversy, 448, 449.</w:t>
      </w:r>
    </w:p>
    <w:p>
      <w:pPr>
        <w:pStyle w:val="ArticleBody"/>
        <w:jc w:val="left"/>
      </w:pPr>
      <w:r>
        <w:rPr>
          <w:rFonts w:ascii="Times New Roman" w:hAnsi="Times New Roman" w:eastAsia="Times New Roman" w:cs="Times New Roman"/>
        </w:rPr>
        <w:t>Beim Sonntagsgesetz wird die Verfassung der Vereinigten Staaten vollständig außer Kraft gesetzt, und die Nation hat sich vollständig von der Gerechtigkeit getrennt. Dann zwingen die Vereinigten Staaten unter der vollständigen Kontrolle Satans die Welt, dasselbe System von Kirche und Staat zu akzeptieren, das soeben in den Vereinigten Staaten errichtet wurde. Die Weltregierung bilden die Vereinten Nationen, und die römische Kirche ist die Kirche, die über das Verhältnis herrscht.</w:t>
      </w:r>
    </w:p>
    <w:p>
      <w:pPr>
        <w:pStyle w:val="ArticleScripture"/>
        <w:jc w:val="left"/>
      </w:pPr>
      <w:r>
        <w:rPr>
          <w:rFonts w:ascii="Times New Roman" w:hAnsi="Times New Roman" w:eastAsia="Times New Roman" w:cs="Times New Roman"/>
        </w:rPr>
        <w:t>„Die Welt ist erfüllt von Sturm und Krieg und Zwietracht. Doch unter einem Haupt — der päpstlichen Macht — werden sich die Völker vereinen, um Gott in der Person seiner Zeugen entgegenzutreten.“ Testimonies, Band 7, 182.</w:t>
      </w:r>
    </w:p>
    <w:p>
      <w:pPr>
        <w:pStyle w:val="ArticleBody"/>
        <w:jc w:val="left"/>
      </w:pPr>
      <w:r>
        <w:rPr>
          <w:rFonts w:ascii="Times New Roman" w:hAnsi="Times New Roman" w:eastAsia="Times New Roman" w:cs="Times New Roman"/>
        </w:rPr>
        <w:t>Das System von Kirche und Staat, das in der Prophetie als das Bild des Tieres dargestellt wird, ist auch eine dreifache Vereinigung des Drachen, des Tieres und des falschen Propheten. Die zehn Könige der Offenbarung siebzehn, die das siebte Haupt sind, repräsentieren die Macht des Drachen.</w:t>
      </w:r>
    </w:p>
    <w:p>
      <w:pPr>
        <w:pStyle w:val="ArticleScripture"/>
        <w:jc w:val="left"/>
      </w:pPr>
      <w:r>
        <w:rPr>
          <w:rFonts w:ascii="Times New Roman" w:hAnsi="Times New Roman" w:eastAsia="Times New Roman" w:cs="Times New Roman"/>
        </w:rPr>
        <w:t>„Könige und Herrscher und Statthalter haben sich selbst das Malzeichen des Antichristen aufgedrückt und werden als der Drache dargestellt, der hingeht, um Krieg zu führen mit den Heiligen—mit denen, die die Gebote Gottes halten und den Glauben Jesu haben.“ Testimonies to Ministers, 38.</w:t>
      </w:r>
    </w:p>
    <w:p>
      <w:pPr>
        <w:pStyle w:val="ArticleBody"/>
        <w:jc w:val="left"/>
      </w:pPr>
      <w:r>
        <w:rPr>
          <w:rFonts w:ascii="Times New Roman" w:hAnsi="Times New Roman" w:eastAsia="Times New Roman" w:cs="Times New Roman"/>
        </w:rPr>
        <w:t>Die „zehn Könige“ repräsentieren die Vereinten Nationen, deren Religion der Spiritismus ist, und die Religion des falschen Propheten ist abtrünniger Protestantismus, und die Religion des Tieres ist der Katholizismus, der schlicht Spiritismus ist, überdeckt mit einem Bekenntnis zum Christentum.</w:t>
      </w:r>
    </w:p>
    <w:p>
      <w:pPr>
        <w:pStyle w:val="ArticleScripture"/>
        <w:jc w:val="left"/>
      </w:pPr>
      <w:r>
        <w:rPr>
          <w:rFonts w:ascii="Times New Roman" w:hAnsi="Times New Roman" w:eastAsia="Times New Roman" w:cs="Times New Roman"/>
        </w:rPr>
        <w:t>„Durch den Erlass, der die Einsetzung des Papsttums unter Verletzung des Gesetzes Gottes durchsetzt, wird sich unsere Nation vollständig von der Gerechtigkeit lossagen. Wenn der Protestantismus seine Hand über die Kluft hinweg ausstrecken wird, um die Hand der römischen Macht zu ergreifen, wenn er über den Abgrund hinweg reichen wird, um dem Spiritualismus die Hände zu reichen, wenn unser Land unter dem Einfluss dieser dreifachen Vereinigung jeden Grundsatz seiner Verfassung als einer protestantischen und republikanischen Regierung verwerfen und Vorsorge für die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Beim Sonntagsgesetz vollendet sich die dreifache Vereinigung des Drachen, des Tieres und des falschen Propheten. Die Vereinigten Staaten zwingen dann die Welt, die Eine-Welt-Regierung der Vereinten Nationen zu akzeptieren, denn die Welt wird durch das Sonntagsgesetz in eine große Krise gestürzt, da der Islam wegen der Erzwingung der Sonnenanbetung Gericht über die Vereinigten Staaten bringt. Satan erscheint dann und gibt sich als Christus aus, und während die Vereinigten Staaten die Welt zwingen, die Eine-Welt-Verbindung von Kirche und Staat zu akzeptieren, zwingen sie die Welt auch, den Sonntag als Ruhetag anzunehmen. Der gleiche Prüfungsprozess, der in den Vereinigten Staaten stattgefunden hat, wird dann der ganzen Welt auferlegt.</w:t>
      </w:r>
    </w:p>
    <w:p>
      <w:pPr>
        <w:pStyle w:val="ArticleScripture"/>
        <w:jc w:val="left"/>
      </w:pPr>
      <w:r>
        <w:rPr>
          <w:rFonts w:ascii="Times New Roman" w:hAnsi="Times New Roman" w:eastAsia="Times New Roman" w:cs="Times New Roman"/>
        </w:rPr>
        <w:t>„Fremde Nationen werden dem Beispiel der Vereinigten Staaten folgen. Obwohl sie vorangeht, wird doch dieselbe Krise über unser Volk in allen Teilen der Welt kommen.“ Testimonies, Band 6, 395.</w:t>
      </w:r>
    </w:p>
    <w:p>
      <w:pPr>
        <w:pStyle w:val="ArticleBody"/>
        <w:jc w:val="left"/>
      </w:pPr>
      <w:r>
        <w:rPr>
          <w:rFonts w:ascii="Times New Roman" w:hAnsi="Times New Roman" w:eastAsia="Times New Roman" w:cs="Times New Roman"/>
        </w:rPr>
        <w:t>Der Grundsatz, dass auf nationalen Glaubensabfall nationaler Untergang folgt, trifft jedes Land, sobald es den Tag der Sonne als den Tag der Anbetung annimmt. Die eskalierende Krise ist die „eine Stunde“, in der die zehn Könige zusammen mit dem Papst, dem „Menschen der Sünde“, herrschen. Sie kamen überein, ihr siebtes Königreich der päpstlichen Autorität zu übergeben, weil man sie glauben lässt, dass die moralische Autorität des Papsttums notwendig ist, um die Welt gegen den eskalierenden Krieg gegen den Islam zu einen. Im Jahr 1798 gab es die Vereinten Nationen noch nicht.</w:t>
      </w:r>
    </w:p>
    <w:p>
      <w:pPr>
        <w:pStyle w:val="ArticleScripture"/>
        <w:jc w:val="left"/>
      </w:pPr>
      <w:r>
        <w:rPr>
          <w:rFonts w:ascii="Times New Roman" w:hAnsi="Times New Roman" w:eastAsia="Times New Roman" w:cs="Times New Roman"/>
        </w:rPr>
        <w:t>Und die zehn Hörner, die du sahst, sind zehn Könige, die noch kein Reich empfangen haben; aber sie empfangen Macht als Könige für eine Stunde mit dem Tier. Diese sind eines Sinnes und werden dem Tier ihre Macht und Kraft geben. Diese werden mit dem Lamm Krieg führen, und das Lamm wird sie überwinden; denn er ist der Herr der Herren und der König der Könige; und die mit ihm sind, sind die Berufenen und Auserwählten und Treuen. Offenbarung 17,12-14.</w:t>
      </w:r>
    </w:p>
    <w:p>
      <w:pPr>
        <w:pStyle w:val="ArticleBody"/>
        <w:jc w:val="left"/>
      </w:pPr>
      <w:r>
        <w:rPr>
          <w:rFonts w:ascii="Times New Roman" w:hAnsi="Times New Roman" w:eastAsia="Times New Roman" w:cs="Times New Roman"/>
        </w:rPr>
        <w:t>Wie es beim Papst seit jeher der Fall ist, werden Könige die Macht bereitstellen, damit das Papsttum die Verfolgung gegen Gottes Volk durchführen kann, und es sind die zehn Könige, die Krieg gegen das Lamm führen; doch sie tun dies auf Geheiß des "Menschen der Sünde". Der "Mensch der Sünde" ist auch der "Mann", den die sieben Gemeinden im vierten Kapitel des Jesaja ergreifen.</w:t>
      </w:r>
    </w:p>
    <w:p>
      <w:pPr>
        <w:pStyle w:val="ArticleScripture"/>
        <w:jc w:val="left"/>
      </w:pPr>
      <w:r>
        <w:rPr>
          <w:rFonts w:ascii="Times New Roman" w:hAnsi="Times New Roman" w:eastAsia="Times New Roman" w:cs="Times New Roman"/>
        </w:rPr>
        <w:t>Und an jenem Tage werden sieben Frauen einen Mann ergreifen und sagen: Wir wollen unser eigenes Brot essen und unsere eigene Kleidung tragen; nur lass uns nach deinem Namen genannt werden, damit unsere Schmach weggenommen werde. An jenem Tage wird der Spross des Herrn schön und herrlich sein, und die Frucht der Erde wird für die Entronnenen Israels vortrefflich und lieblich sein. Jesaja 4,1–2.</w:t>
      </w:r>
    </w:p>
    <w:p>
      <w:pPr>
        <w:pStyle w:val="ArticleBody"/>
        <w:jc w:val="left"/>
      </w:pPr>
      <w:r>
        <w:rPr>
          <w:rFonts w:ascii="Times New Roman" w:hAnsi="Times New Roman" w:eastAsia="Times New Roman" w:cs="Times New Roman"/>
        </w:rPr>
        <w:t>Die "sieben Frauen" bedeuten, dass das Papsttum (der Mensch der Sünde) die Kontrolle über alle Kirchen der Erde hat, so wie es die Kontrolle über alle Nationen hat. Der "Tadel", den die Kirchen vermeiden wollen, ist der "Tadel", die Forderung nach Sonntagsanbetung zurückzuweisen. Treue Sabbatwahrer werden wegen ihrer Treue verfolgt, und auch der Islam wird sich weigern, den Tag der Sonne einzuhalten. Das von den Vereinigten Staaten zwischen dem Papsttum und den Vereinten Nationen arrangierte Abkommen besteht darin, dass die moralische Autorität des Menschen der Sünde das ist, was benötigt wird, um die Welt dazu zu bringen, den Krieg gegen den Islam zu akzeptieren, um Frieden auf der Erde zu schaffen.</w:t>
      </w:r>
    </w:p>
    <w:p>
      <w:pPr>
        <w:pStyle w:val="ArticleScripture"/>
        <w:jc w:val="left"/>
      </w:pPr>
      <w:r>
        <w:rPr>
          <w:rFonts w:ascii="Times New Roman" w:hAnsi="Times New Roman" w:eastAsia="Times New Roman" w:cs="Times New Roman"/>
        </w:rPr>
        <w:t>Aber von den Zeiten und Stunden, Brüder und Schwestern, ist es nicht nötig, dass ich euch schreibe. Denn ihr wisst selbst genau, dass der Tag des Herrn kommt wie ein Dieb in der Nacht. Wenn sie sagen: Friede und Sicherheit, dann kommt plötzliches Verderben über sie, wie Wehen über eine Schwangere; und sie werden nicht entkommen. Ihr aber, Brüder und Schwestern, seid nicht in der Finsternis, dass euch jener Tag wie ein Dieb überrasche. Ihr seid alle Kinder des Lichts und Kinder des Tages; wir sind nicht von der Nacht noch von der Finsternis. 1. Thessalonicher 5,1-5.</w:t>
      </w:r>
    </w:p>
    <w:p>
      <w:pPr>
        <w:pStyle w:val="ArticleBody"/>
        <w:jc w:val="left"/>
      </w:pPr>
      <w:r>
        <w:rPr>
          <w:rFonts w:ascii="Times New Roman" w:hAnsi="Times New Roman" w:eastAsia="Times New Roman" w:cs="Times New Roman"/>
        </w:rPr>
        <w:t>Die "Friede und Sicherheit"-Botschaft der biblischen Prophetie, die stets als falsche Botschaft dargestellt wird, ist nur in einer Zeit logisch, in der es keinen Frieden und keine Sicherheit gibt. Es gibt keinen Grund, eine "Friede und Sicherheit"-Botschaft zu verkünden, wenn Frieden und Sicherheit herrschen. Der Islam beseitigt jeglichen Frieden und jede Sicherheit. Die mit der falschen Botschaft verbundene "plötzliche Zerstörung" ist eine Zerstörung, die eskaliert, denn sie ist wie "eine Frau" in "Wehen." Die erste Geburtswehe des dritten Wehes war der 11. September 2001.</w:t>
      </w:r>
    </w:p>
    <w:p>
      <w:pPr>
        <w:pStyle w:val="ArticleBody"/>
        <w:jc w:val="left"/>
      </w:pPr>
      <w:r>
        <w:rPr>
          <w:rFonts w:ascii="Times New Roman" w:hAnsi="Times New Roman" w:eastAsia="Times New Roman" w:cs="Times New Roman"/>
        </w:rPr>
        <w:t>An den prophetischen Linien Elijas und Johannes des Täufers wird die Täuschung der päpstlichen Macht veranschaulicht. Als Ahab nach Samaria zurückkehrte, um Isebel mitzuteilen, dass der Gott Elijas der wahre Gott sei, denn er hatte Feuer vom Himmel herabgesandt, erkannte Ahab, dass Isebel ihn bezüglich ihres Hasses auf Elija getäuscht hatte. Derselbe Hass und dieselbe Täuschung wurden veranschaulicht, als Herodes Salome bei seinem Geburtstagsfest die Hälfte seines Königreichs versprach. Salome war die Tochter der Herodias; somit war Herodes der Drache, Herodias das Papsttum und Salome der falsche Prophet.</w:t>
      </w:r>
    </w:p>
    <w:p>
      <w:pPr>
        <w:pStyle w:val="ArticleBody"/>
        <w:jc w:val="left"/>
      </w:pPr>
      <w:r>
        <w:rPr>
          <w:rFonts w:ascii="Times New Roman" w:hAnsi="Times New Roman" w:eastAsia="Times New Roman" w:cs="Times New Roman"/>
        </w:rPr>
        <w:t>In der Geschichte wurde die verführerische Macht von Salomes Tanz benutzt, um Herodes (die zehn Könige) dazu zu bringen, die Hälfte ihres Reiches einer Kirche (einer Frau) zu überlassen. Die Frau (Salome) stand unter der Leitung ihrer Mutter (des Katholizismus), und Herodes erkannte zu spät, dass die Haltung der Herodias gegenüber Johannes dieselbe war wie die Isebels gegenüber Elia. In beiden Fällen müssen die Sabbatwahrer sterben.</w:t>
      </w:r>
    </w:p>
    <w:p>
      <w:pPr>
        <w:pStyle w:val="ArticleBody"/>
        <w:jc w:val="left"/>
      </w:pPr>
      <w:r>
        <w:rPr>
          <w:rFonts w:ascii="Times New Roman" w:hAnsi="Times New Roman" w:eastAsia="Times New Roman" w:cs="Times New Roman"/>
        </w:rPr>
        <w:t>Der Islam entzieht der Erde zunehmend, aber in raschem Tempo, Frieden und Sicherheit und bringt damit die Menschheit dazu, sich gegen den Islam zu vereinen. Die rasant eskalierende Kriegsführung des Islam stellt das Argument dar, mit dem in den letzten Tagen das weltweite Bild des Tieres errichtet wird. Die Täuschung, die über die Welt (die zehn Könige) kommt, wird von den Vereinigten Staaten (Salome) herbeigeführt und bringt die Welt dazu zu glauben, sie müsse sich gegen den Islam vereinen; doch die Welt merkt zu spät, dass die Vereinbarung nur ein Vorwand war, um Sabbatwahrer zu verfolgen. Die Täuschung ist ein Teil des Grundes dafür, dass die zehn Könige die Hure hassen, obwohl sie, unter Zwang, zugestimmt hatten, ihr das ihnen gehörende siebte Königreich zu überlassen.</w:t>
      </w:r>
    </w:p>
    <w:p>
      <w:pPr>
        <w:pStyle w:val="ArticleScripture"/>
        <w:jc w:val="left"/>
      </w:pPr>
      <w:r>
        <w:rPr>
          <w:rFonts w:ascii="Times New Roman" w:hAnsi="Times New Roman" w:eastAsia="Times New Roman" w:cs="Times New Roman"/>
        </w:rPr>
        <w:t>Und die zehn Hörner, die du auf dem Tier sahst, diese werden die Hure hassen und sie wüst und nackt machen und ihr Fleisch fressen und sie mit Feuer verbrennen. Denn Gott hat in ihre Herzen gegeben, seinen Willen zu vollbringen und übereinzustimmen und ihr Königreich dem Tier zu geben, bis die Worte Gottes erfüllt werden. Offenbarung 17,16–17.</w:t>
      </w:r>
    </w:p>
    <w:p>
      <w:pPr>
        <w:pStyle w:val="ArticleBody"/>
        <w:jc w:val="left"/>
      </w:pPr>
      <w:r>
        <w:rPr>
          <w:rFonts w:ascii="Times New Roman" w:hAnsi="Times New Roman" w:eastAsia="Times New Roman" w:cs="Times New Roman"/>
        </w:rPr>
        <w:t>Die Globalisten der Vereinten Nationen sind nicht einfach die „Könige“ der Erde, sondern sie werden auch als „Kaufleute“ dargestellt; somit setzen sich die Globalisten aus politischen und wirtschaftlichen Mächten zusammen. Der Zweck des Engels, der Johannes die Vision aus Offenbarung 17 und 18 brachte, bestand darin, Johannes das Gericht über die große Hure von Tyrus zu zeigen. Beide Kategorien der Globalisten beklagen den Tod des Papsttums.</w:t>
      </w:r>
    </w:p>
    <w:p>
      <w:pPr>
        <w:pStyle w:val="ArticleScripture"/>
        <w:jc w:val="left"/>
      </w:pPr>
      <w:r>
        <w:rPr>
          <w:rFonts w:ascii="Times New Roman" w:hAnsi="Times New Roman" w:eastAsia="Times New Roman" w:cs="Times New Roman"/>
        </w:rPr>
        <w:t>Darum werden ihre Plagen an einem einzigen Tag kommen: Tod, Trauer und Hungersnot; und sie wird völlig mit Feuer verbrannt werden; denn stark ist der Herr Gott, der sie richtet. Und die Könige der Erde, die mit ihr Unzucht getrieben und üppig mit ihr gelebt haben, werden über sie klagen und wehklagen, wenn sie den Rauch ihres Brandes sehen, aus Furcht vor ihrer Qual von ferne stehend und sprechend: Wehe, wehe, die große Stadt Babylon, die mächtige Stadt! Denn in einer einzigen Stunde ist dein Gericht gekommen. Und die Kaufleute der Erde werden über sie weinen und trauern, denn niemand kauft ihre Waren mehr. Offenbarung 18,8–11.</w:t>
      </w:r>
    </w:p>
    <w:p>
      <w:pPr>
        <w:pStyle w:val="ArticleBody"/>
        <w:jc w:val="left"/>
      </w:pPr>
      <w:r>
        <w:rPr>
          <w:rFonts w:ascii="Times New Roman" w:hAnsi="Times New Roman" w:eastAsia="Times New Roman" w:cs="Times New Roman"/>
        </w:rPr>
        <w:t>Die Kaufleute und die Könige stehen beide von ferne und rufen: "Wehe, wehe." Das Wort "alas" wird im Griechischen in Kapitel acht der Offenbarung mit "Wehe" übersetzt.</w:t>
      </w:r>
    </w:p>
    <w:p>
      <w:pPr>
        <w:pStyle w:val="ArticleScripture"/>
        <w:jc w:val="left"/>
      </w:pPr>
      <w:r>
        <w:rPr>
          <w:rFonts w:ascii="Times New Roman" w:hAnsi="Times New Roman" w:eastAsia="Times New Roman" w:cs="Times New Roman"/>
        </w:rPr>
        <w:t>Und ich schaute, und ich hörte einen Engel mitten durch den Himmel fliegen, der mit lauter Stimme sprach: Wehe, wehe, wehe denen, die auf der Erde wohnen, um der übrigen Posaunenstimmen der drei Engel willen, die noch blasen sollen! Offenbarung 8,13.</w:t>
      </w:r>
    </w:p>
    <w:p>
      <w:pPr>
        <w:pStyle w:val="ArticleBody"/>
        <w:jc w:val="left"/>
      </w:pPr>
      <w:r>
        <w:rPr>
          <w:rFonts w:ascii="Times New Roman" w:hAnsi="Times New Roman" w:eastAsia="Times New Roman" w:cs="Times New Roman"/>
        </w:rPr>
        <w:t>Die drei Wehe stehen für die fünfte, sechste und siebte Posaune, und sie sind Symbole des Islam. Die Könige, Kaufleute und Schiffskapitäne rufen in Kapitel achtzehn alle dreimal "Wehe, wehe".</w:t>
      </w:r>
    </w:p>
    <w:p>
      <w:pPr>
        <w:pStyle w:val="ArticleScripture"/>
        <w:jc w:val="left"/>
      </w:pPr>
      <w:r>
        <w:rPr>
          <w:rFonts w:ascii="Times New Roman" w:hAnsi="Times New Roman" w:eastAsia="Times New Roman" w:cs="Times New Roman"/>
        </w:rPr>
        <w:t>Und die Könige der Erde, die mit ihr Hurerei getrieben und üppig mit ihr gelebt haben, werden sie beweinen und über sie klagen, wenn sie den Rauch ihres Brandes sehen, indem sie aus Furcht vor ihrer Qual von ferne stehen und sagen: Wehe, wehe, die große Stadt Babylon, die starke Stadt! Denn in einer Stunde ist dein Gericht gekommen. ... Die Kaufleute dieser Waren, die durch sie reich geworden waren, werden aus Furcht vor ihrer Qual von ferne stehen, weinend und wehklagend, und sagen: Wehe, wehe, die große Stadt, die bekleidet war mit feiner Leinwand und Purpur und Scharlach und geschmückt mit Gold und Edelsteinen und Perlen! Denn in einer Stunde ist ein so großer Reichtum zunichte geworden. Und jeder Schiffsführer und das ganze Schiffsvolk und die Seeleute und alle, die auf dem Meer Handel treiben, standen von ferne und riefen, als sie den Rauch ihres Brandes sahen, und sprachen: Welche Stadt gleicht dieser großen Stadt! Und sie warfen Staub auf ihre Häupter und riefen, weinend und wehklagend, und sprachen: Wehe, wehe, die große Stadt, in der wegen ihrer Kostbarkeit alle reich wurden, die Schiffe auf dem Meer hatten! Denn in einer Stunde ist sie verwüstet worden. Offenbarung 18,9-10.15-19.</w:t>
      </w:r>
    </w:p>
    <w:p>
      <w:pPr>
        <w:pStyle w:val="ArticleBody"/>
        <w:jc w:val="left"/>
      </w:pPr>
      <w:r>
        <w:rPr>
          <w:rFonts w:ascii="Times New Roman" w:hAnsi="Times New Roman" w:eastAsia="Times New Roman" w:cs="Times New Roman"/>
        </w:rPr>
        <w:t>Die „Stunde“, in der das Gericht über das Papsttum vollzogen wird, ist die „Stunde“ aus Offenbarung elf, nämlich die „Stunde des großen Erdbebens“, und sie steht für die Zeit des Sonntagsgesetzes, die mit dem Sonntagsgesetz in den Vereinigten Staaten beginnt und andauert, bis Michael aufsteht und die Gnadenzeit für die Menschheit endet. Die Globalisten, die die Hure hassten, sich aber dennoch bereit erklärten, ihr für eine Stunde ihr Reich zu überlassen, wiederholen nicht nur dreimal „Wehe, wehe“ (ach, ach), sondern stellen auch die Frage: „Welche Stadt ist dieser großen Stadt gleich?“ Diese Frage stellten sie auch im Buch Hesekiel.</w:t>
      </w:r>
    </w:p>
    <w:p>
      <w:pPr>
        <w:pStyle w:val="ArticleScripture"/>
        <w:jc w:val="left"/>
      </w:pPr>
      <w:r>
        <w:rPr>
          <w:rFonts w:ascii="Times New Roman" w:hAnsi="Times New Roman" w:eastAsia="Times New Roman" w:cs="Times New Roman"/>
        </w:rPr>
        <w:t>Und sie werden ihre Stimme gegen dich hören lassen und bitterlich schreien und Staub auf ihre Häupter werfen; sie werden sich in der Asche wälzen: Und sie werden sich um deinetwillen völlig kahl machen und sich mit Sacktuch gürten, und sie werden um dich weinen mit Herzensbitterkeit und bitterem Heulen. Und in ihrem Wehklagen werden sie ein Klagelied über dich anstimmen und über dich klagen und sagen: Welche Stadt ist wie Tyrus, wie die Zerstörte mitten im Meer? Als deine Waren aus den Meeren hervorgingen, sättigtest du viele Völker; du bereichertest die Könige der Erde durch die Menge deines Reichtums und deiner Handelsgüter. Zu der Zeit, da du durch die Meere in den Tiefen der Wasser zerbrochen wirst, werden deine Waren und all deine Schar in deiner Mitte fallen. Alle Bewohner der Inseln werden sich über dich entsetzen, und ihre Könige werden sehr erschrecken; ihr Angesicht wird erzittern. Die Kaufleute unter den Völkern werden über dich zischen; du wirst ein Schrecken sein und wirst nimmermehr sein. Hesekiel 27,30–36.</w:t>
      </w:r>
    </w:p>
    <w:p>
      <w:pPr>
        <w:pStyle w:val="ArticleBody"/>
        <w:jc w:val="left"/>
      </w:pPr>
      <w:r>
        <w:rPr>
          <w:rFonts w:ascii="Times New Roman" w:hAnsi="Times New Roman" w:eastAsia="Times New Roman" w:cs="Times New Roman"/>
        </w:rPr>
        <w:t>Ezechiel bezeichnet die Stadt als „Tyrus“, die „mitten im Meer zerstört“ wird? Jesaja spricht von der Hure von Tyrus (Tyre), die zugleich die große Hure der Offenbarung ist, nämlich die katholische Kirche, und bezeichnet sie außerdem als die krönende Stadt.</w:t>
      </w:r>
    </w:p>
    <w:p>
      <w:pPr>
        <w:pStyle w:val="ArticleScripture"/>
        <w:jc w:val="left"/>
      </w:pPr>
      <w:r>
        <w:rPr>
          <w:rFonts w:ascii="Times New Roman" w:hAnsi="Times New Roman" w:eastAsia="Times New Roman" w:cs="Times New Roman"/>
        </w:rPr>
        <w:t>Ist dies eure fröhliche Stadt, deren Alter aus uralten Tagen stammt? Ihre eigenen Füße werden sie weit forttragen, um in der Fremde zu weilen. Wer hat diesen Rat gegen Tyrus gefasst, die krönende Stadt, deren Kaufleute Fürsten sind, deren Händler die Geehrten der Erde sind? Der Herr der Heerscharen hat es beschlossen, um den Stolz aller Herrlichkeit zu beflecken und alle Geehrten der Erde in Verachtung zu bringen. Jesaja 23,7–9.</w:t>
      </w:r>
    </w:p>
    <w:p>
      <w:pPr>
        <w:pStyle w:val="ArticleBody"/>
        <w:jc w:val="left"/>
      </w:pPr>
      <w:r>
        <w:rPr>
          <w:rFonts w:ascii="Times New Roman" w:hAnsi="Times New Roman" w:eastAsia="Times New Roman" w:cs="Times New Roman"/>
        </w:rPr>
        <w:t>Das Papsttum ist die "krönende Stadt", denn sie ist es, die beansprucht, als Königin über den dreifachen Bund zu thronen.</w:t>
      </w:r>
    </w:p>
    <w:p>
      <w:pPr>
        <w:pStyle w:val="ArticleScripture"/>
        <w:jc w:val="left"/>
      </w:pPr>
      <w:r>
        <w:rPr>
          <w:rFonts w:ascii="Times New Roman" w:hAnsi="Times New Roman" w:eastAsia="Times New Roman" w:cs="Times New Roman"/>
        </w:rPr>
        <w:t>Wie viel sie sich selbst verherrlicht und üppig gelebt hat, so viel Qual und Trauer gebt ihr; denn sie spricht in ihrem Herzen: Ich sitze als Königin und bin keine Witwe und werde keine Trauer sehen. Offenbarung 18,7.</w:t>
      </w:r>
    </w:p>
    <w:p>
      <w:pPr>
        <w:pStyle w:val="ArticleBody"/>
        <w:jc w:val="left"/>
      </w:pPr>
      <w:r>
        <w:rPr>
          <w:rFonts w:ascii="Times New Roman" w:hAnsi="Times New Roman" w:eastAsia="Times New Roman" w:cs="Times New Roman"/>
        </w:rPr>
        <w:t>Hesekiel sagte in seinem Klagelied über Tyrus, das Gericht über die Hure sei "mitten im Meer" vollzogen.</w:t>
      </w:r>
    </w:p>
    <w:p>
      <w:pPr>
        <w:pStyle w:val="ArticleScripture"/>
        <w:jc w:val="left"/>
      </w:pPr>
      <w:r>
        <w:rPr>
          <w:rFonts w:ascii="Times New Roman" w:hAnsi="Times New Roman" w:eastAsia="Times New Roman" w:cs="Times New Roman"/>
        </w:rPr>
        <w:t>Und das Wort des Herrn kam abermals zu mir und sprach: Nun, du Menschensohn, erhebe ein Klagelied über Tyrus. ... Die Schiffe von Tarsis sangen von dir auf deinem Markt: und du wurdest angefüllt und sehr herrlich gemacht mitten in den Meeren. Deine Ruderer haben dich in große Wasser gebracht: der Ostwind hat dich mitten in den Meeren zerbrochen. Hesekiel 27,1.2.25.26.</w:t>
      </w:r>
    </w:p>
    <w:p>
      <w:pPr>
        <w:pStyle w:val="ArticleBody"/>
        <w:jc w:val="left"/>
      </w:pPr>
      <w:r>
        <w:rPr>
          <w:rFonts w:ascii="Times New Roman" w:hAnsi="Times New Roman" w:eastAsia="Times New Roman" w:cs="Times New Roman"/>
        </w:rPr>
        <w:t>Es ist der "Ostwind", der das Gericht über die Hure von Tyrus, die krönende Stadt, bringt, und der "Ostwind" ist ein Symbol des Islams. Der von den zehn Königen gegen den Islam geführte Krieg ist es, der das Papsttum der letzten Tage zerstört. Die Erkenntnis der zehn Könige, dass sie getäuscht worden sind, erfüllt ihre Herzen ebenfalls mit Furcht.</w:t>
      </w:r>
    </w:p>
    <w:p>
      <w:pPr>
        <w:pStyle w:val="ArticleScripture"/>
        <w:jc w:val="left"/>
      </w:pPr>
      <w:r>
        <w:rPr>
          <w:rFonts w:ascii="Times New Roman" w:hAnsi="Times New Roman" w:eastAsia="Times New Roman" w:cs="Times New Roman"/>
        </w:rPr>
        <w:t>Herrlich an Lage, die Freude der ganzen Erde, ist der Berg Zion, an den Nordseiten, die Stadt des großen Königs. Gott ist in ihren Palästen als Zuflucht bekannt. Denn siehe, die Könige versammelten sich, sie zogen gemeinsam vorüber. Sie sahen es und staunten; sie gerieten in Bestürzung und eilten davon. Furcht ergriff sie dort, und Schmerz wie bei einer Gebärenden. Du zerbrichst die Schiffe von Tarsis durch einen Ostwind. Wie wir gehört haben, so haben wir gesehen in der Stadt des Herrn der Heerscharen, in der Stadt unseres Gottes: Gott wird sie auf ewig befestigen. Sela. Psalm 48,2–8.</w:t>
      </w:r>
    </w:p>
    <w:p>
      <w:pPr>
        <w:pStyle w:val="ArticleBody"/>
        <w:jc w:val="left"/>
      </w:pPr>
      <w:r>
        <w:rPr>
          <w:rFonts w:ascii="Times New Roman" w:hAnsi="Times New Roman" w:eastAsia="Times New Roman" w:cs="Times New Roman"/>
        </w:rPr>
        <w:t>Die Globalisten blickten auf das Reich Gottes, das durch die Stadt Jerusalem repräsentiert wird, wählten jedoch "jene große Stadt", Babylon, zu ihrem Haupt. Wenn Gott jene große Stadt richtet, weinen und klagen sie, da sie erkennen, dass sie verloren sind; denn die große Stadt, die sie gewählt haben, wird inmitten des Meeres zerbrochen durch den Krieg, den der Islam (der Ostwind) über sie bringt. Und dieser Krieg eskaliert zunehmend, denn er ist wie eine Frau in Wehen.</w:t>
      </w:r>
    </w:p>
    <w:p>
      <w:pPr>
        <w:pStyle w:val="ArticleBody"/>
        <w:jc w:val="left"/>
      </w:pPr>
      <w:r>
        <w:rPr>
          <w:rFonts w:ascii="Times New Roman" w:hAnsi="Times New Roman" w:eastAsia="Times New Roman" w:cs="Times New Roman"/>
        </w:rPr>
        <w:t>Das Reich Gottes, das sie um des Papsttums willen verfolgt haben, wird in Daniel Kapitel zwei dargestellt, wo wir erfahren, dass Gott in "den Tagen dieser [globalistischen] Könige" Sein ewiges Reich aufrichten wird.</w:t>
      </w:r>
    </w:p>
    <w:p>
      <w:pPr>
        <w:pStyle w:val="ArticleScripture"/>
        <w:jc w:val="left"/>
      </w:pPr>
      <w:r>
        <w:rPr>
          <w:rFonts w:ascii="Times New Roman" w:hAnsi="Times New Roman" w:eastAsia="Times New Roman" w:cs="Times New Roman"/>
        </w:rPr>
        <w:t>Und in den Tagen dieser Könige wird der Gott des Himmels ein Königreich aufrichten, das niemals zerstört wird; und dieses Königreich wird keinem anderen Volk überlassen werden, sondern es wird all diese Königreiche zerschmettern und vernichten, und es wird ewig bestehen. Daniel 2,44.</w:t>
      </w:r>
    </w:p>
    <w:p>
      <w:pPr>
        <w:pStyle w:val="ArticleBody"/>
        <w:jc w:val="left"/>
      </w:pPr>
      <w:r>
        <w:rPr>
          <w:rFonts w:ascii="Times New Roman" w:hAnsi="Times New Roman" w:eastAsia="Times New Roman" w:cs="Times New Roman"/>
        </w:rPr>
        <w:t>Die Milleriten glaubten, dass sie in den „Tagen dieser Könige“ lebten, doch die zehn Könige aus Offenbarung siebzehn waren in der Geschichte noch nicht aufgetreten; in der Tat kommen sie erst jetzt in den Blick. Die Milleriten lagen richtig, aber ihre Sicht war begrenzt. Das Reich Gottes, das in den Tagen der Könige aus Offenbarung siebzehn und achtzehn aufgerichtet wird, ist der Zeitraum des Spätregens.</w:t>
      </w:r>
    </w:p>
    <w:p>
      <w:pPr>
        <w:pStyle w:val="ArticleScripture"/>
        <w:jc w:val="left"/>
      </w:pPr>
      <w:r>
        <w:rPr>
          <w:rFonts w:ascii="Times New Roman" w:hAnsi="Times New Roman" w:eastAsia="Times New Roman" w:cs="Times New Roman"/>
        </w:rPr>
        <w:t>Ich sah, dass alle angespannt blicken und ihre Gedanken auf die bevorstehende Krise vor ihnen richten. Die Sünden Israels müssen zuvor zum Gericht gehen. Jede Sünde muss im Heiligtum bekannt werden, dann wird das Werk vorangehen. Es muss jetzt getan werden. Der Überrest in der Zeit der Trübsal wird rufen: Mein Gott, mein Gott, warum hast Du mich verlassen?</w:t>
      </w:r>
    </w:p>
    <w:p>
      <w:pPr>
        <w:pStyle w:val="ArticleScripture"/>
        <w:jc w:val="left"/>
      </w:pPr>
      <w:r>
        <w:rPr>
          <w:rFonts w:ascii="Times New Roman" w:hAnsi="Times New Roman" w:eastAsia="Times New Roman" w:cs="Times New Roman"/>
        </w:rPr>
        <w:t>„Der Spätregen kommt über jene, die rein sind — dann werden alle ihn empfangen wie vormals.״</w:t>
      </w:r>
    </w:p>
    <w:p>
      <w:pPr>
        <w:pStyle w:val="ArticleScripture"/>
        <w:jc w:val="left"/>
      </w:pPr>
      <w:r>
        <w:rPr>
          <w:rFonts w:ascii="Times New Roman" w:hAnsi="Times New Roman" w:eastAsia="Times New Roman" w:cs="Times New Roman"/>
        </w:rPr>
        <w:t>„Wenn die vier Engel loslassen, wird Christus sein Reich aufrichten. Niemand empfängt den Spätregen außer denen, die alles tun, was sie können. Christus würde uns helfen. Alle könnten durch die Gnade Gottes, durch das Blut Jesu, Überwinder sein. Der ganze Himmel ist an dem Werk interessiert. Engel sind daran interessiert.“ Spalding und Magan, 3.</w:t>
      </w:r>
    </w:p>
    <w:p>
      <w:pPr>
        <w:pStyle w:val="ArticleBody"/>
        <w:jc w:val="left"/>
      </w:pPr>
      <w:r>
        <w:rPr>
          <w:rFonts w:ascii="Times New Roman" w:hAnsi="Times New Roman" w:eastAsia="Times New Roman" w:cs="Times New Roman"/>
        </w:rPr>
        <w:t>In der Zeit des Spätregens, wenn die Engel die vier Winde entfesseln, in den 'Tagen dieser Könige', richtet Christus sein Reich auf. Der Spätregen ist fortschreitend und begann am 11. September 2001 zu nieseln, als das dritte Wehe in die Geschichte eintrat, doch das Ergrimmen der Nationen wurde sofort zurückgehalten. Die Intensität nimmt weiter zu bis zum Sonntagsgesetz in den Vereinigten Staaten, das dann den nationalen Ruin herbeiführt. Dieses sich steigernde Gericht setzt sich dann fort, da jede andere Nation dem Beispiel der Vereinigten Staaten folgt und daher dieselben Gerichte erleidet. Es steigert sich bis zum Schluss der Gnadenzeit. Es schreitet voran wie eine Frau in Wehen.</w:t>
      </w:r>
    </w:p>
    <w:p>
      <w:pPr>
        <w:pStyle w:val="ArticleBody"/>
        <w:jc w:val="left"/>
      </w:pPr>
      <w:r>
        <w:rPr>
          <w:rFonts w:ascii="Times New Roman" w:hAnsi="Times New Roman" w:eastAsia="Times New Roman" w:cs="Times New Roman"/>
        </w:rPr>
        <w:t>Wir werden die Betrachtung des achten der sieben Wesen im nächsten Artikel fortsetzen.</w:t>
      </w:r>
    </w:p>
    <w:p>
      <w:pPr>
        <w:pStyle w:val="ArticleScripture"/>
        <w:jc w:val="left"/>
      </w:pPr>
      <w:r>
        <w:rPr>
          <w:rFonts w:ascii="Times New Roman" w:hAnsi="Times New Roman" w:eastAsia="Times New Roman" w:cs="Times New Roman"/>
        </w:rPr>
        <w:t>Solange diejenigen, die sich zur Wahrheit bekennen, Satan dienen, wird sein höllischer Schatten ihnen den Blick auf Gott und den Himmel verstellen. Sie werden sein wie jene, die ihre erste Liebe verloren haben. Sie können die ewigen Wirklichkeiten nicht sehen. Was Gott für uns bereitet hat, wird in Sacharja, Kapitel 3 und 4, und 4:12–14 dargestellt: 'Und ich antwortete abermals und sprach zu ihm: Was sind diese zwei Olivenzweige, die durch die zwei goldenen Röhren das goldene Öl aus sich selbst ausgießen? Und er antwortete mir und sprach: Weißt du nicht, was dies ist? Und ich sprach: Nein, mein Herr. Da sprach er: Dies sind die zwei Gesalbten, die bei dem Herrn der ganzen Erde stehen.'</w:t>
      </w:r>
    </w:p>
    <w:p>
      <w:pPr>
        <w:pStyle w:val="ArticleScripture"/>
        <w:jc w:val="left"/>
      </w:pPr>
      <w:r>
        <w:rPr>
          <w:rFonts w:ascii="Times New Roman" w:hAnsi="Times New Roman" w:eastAsia="Times New Roman" w:cs="Times New Roman"/>
        </w:rPr>
        <w:t>Der Herr verfügt über unerschöpfliche Mittel. Es fehlt ihm an keinerlei Möglichkeiten. Wegen unseres mangelnden Glaubens, unserer Weltlichkeit, unseres leeren Geschwätzes, unseres Unglaubens, der sich in unserem Reden offenbart, ziehen sich dunkle Schatten um uns zusammen. Christus wird weder in Wort noch im Charakter als der ganz Liebliche und der Ausgezeichnete unter Zehntausenden offenbar. Wenn die Seele sich damit begnügt, sich zur Eitelkeit zu erheben, kann der Geist des Herrn wenig für sie tun. Unser kurzsichtiger Blick erblickt den Schatten, vermag aber die dahinterliegende Herrlichkeit nicht zu sehen. Engel halten die vier Winde zurück, dargestellt als ein zorniges Pferd, das loszubrechen und über die ganze Erde dahinzustürmen sucht, auf seinem Weg Zerstörung und Tod bringend.</w:t>
      </w:r>
    </w:p>
    <w:p>
      <w:pPr>
        <w:pStyle w:val="ArticleScripture"/>
        <w:jc w:val="left"/>
      </w:pPr>
      <w:r>
        <w:rPr>
          <w:rFonts w:ascii="Times New Roman" w:hAnsi="Times New Roman" w:eastAsia="Times New Roman" w:cs="Times New Roman"/>
        </w:rPr>
        <w:t>Sollen wir gerade an der Schwelle zur ewigen Welt schlafen? Sollen wir träge und kalt und tot sein? O, dass in unseren Gemeinden der Geist und Odem Gottes Seinem Volk eingehaucht würde, damit sie auf ihren Füßen stehen und leben. Wir müssen erkennen, dass der Weg schmal ist und die Pforte eng. Doch wenn wir durch die enge Pforte gehen, ist ihre Weite grenzenlos. Manuscript Releases, Band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neunundfünfzig</dc:title>
  <dc:subject>Die Enthüllung des letzten prophetischen Geheimnisses: die entscheidende Entsiegelung durch den Löwen aus dem Stamm Juda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