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fünfundneunzig</w:t>
      </w:r>
    </w:p>
    <w:p>
      <w:pPr>
        <w:pStyle w:val="ArticleSubtitle"/>
        <w:jc w:val="left"/>
      </w:pPr>
      <w:r>
        <w:rPr>
          <w:rFonts w:ascii="Arial" w:hAnsi="Arial" w:eastAsia="Arial" w:cs="Arial"/>
        </w:rPr>
        <w:t>Die Enthüllung der prophetischen Bedeutung der Botschaft des zweiten Engels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In der Geschichte der Bewegung sowohl des ersten als auch des dritten Engels lässt sich die Botschaft durch die des zweiten Engels zusammenfassen.</w:t>
      </w:r>
    </w:p>
    <w:p>
      <w:pPr>
        <w:pStyle w:val="ArticleScripture"/>
        <w:jc w:val="left"/>
      </w:pPr>
      <w:r>
        <w:rPr>
          <w:rFonts w:ascii="Times New Roman" w:hAnsi="Times New Roman" w:eastAsia="Times New Roman" w:cs="Times New Roman"/>
        </w:rPr>
        <w:t>Und ein anderer Engel folgte nach und sprach: Gefallen, gefallen ist Babylon, die große Stadt, denn sie hat alle Nationen vom Wein des Zorns ihrer Hurerei trinken lassen. Offenbarung 14,8.</w:t>
      </w:r>
    </w:p>
    <w:p>
      <w:pPr>
        <w:pStyle w:val="ArticleBody"/>
        <w:jc w:val="left"/>
      </w:pPr>
      <w:r>
        <w:rPr>
          <w:rFonts w:ascii="Times New Roman" w:hAnsi="Times New Roman" w:eastAsia="Times New Roman" w:cs="Times New Roman"/>
        </w:rPr>
        <w:t>Der zweite Engel identifiziert die dreifache Anwendung der Prophetie für diejenigen, die es sehen wollen. Der zweite Engel bringt eine prophetische Botschaft, und die Botschaft lautet, dass Babylon zweimal gefallen ist. Dabei wird Babylon als jene "große Stadt" bezeichnet, die in den Kapiteln siebzehn und achtzehn als das moderne Babylon identifiziert wird. Das moderne Babylon ist zweimal gefallen, und sein Fall wurde dadurch herbeigeführt, dass es alle Nationen "vom Zorn seiner Unzucht trinken ließ". Diese Unzucht wurde mit den Königen der Erde vollzogen. Diese Beziehung ermöglichte es Babylon, die Stärke der Könige, mit denen es Unzucht trieb, einzusetzen, um seinen "Zorn" auszuüben, nämlich die Verfolgung, die es über Gottes treues Volk bringt.</w:t>
      </w:r>
    </w:p>
    <w:p>
      <w:pPr>
        <w:pStyle w:val="ArticleBody"/>
        <w:jc w:val="left"/>
      </w:pPr>
      <w:r>
        <w:rPr>
          <w:rFonts w:ascii="Times New Roman" w:hAnsi="Times New Roman" w:eastAsia="Times New Roman" w:cs="Times New Roman"/>
        </w:rPr>
        <w:t>Wein ist eine Lehre, und die Lehre, von der sie alle Nationen trinken lässt, ist die falsche Lehre, die behauptet, dass die Anbetung der Sonne Frieden hervorbringen wird. Alle Nationen nehmen das "Malzeichen" ihrer Autorität an, nämlich die Anbetung der Sonne, wie sie durch die Sonntagsanbetung repräsentiert wird. Die Annahme dieses "Malzeichens" durch alle Nationen wird durch die Macht der Vereinigten Staaten herbeigeführt, doch geschieht dies in der Zeit der eskalierenden Kriegsführung, die durch das dritte Wehe des Islam über den Planeten Erde gebracht wird. Die Nationen nehmen den "Wein" ihres Zorns an, aufgrund eines Versprechens von "Frieden und Sicherheit".</w:t>
      </w:r>
    </w:p>
    <w:p>
      <w:pPr>
        <w:pStyle w:val="ArticleScripture"/>
        <w:jc w:val="left"/>
      </w:pPr>
      <w:r>
        <w:rPr>
          <w:rFonts w:ascii="Times New Roman" w:hAnsi="Times New Roman" w:eastAsia="Times New Roman" w:cs="Times New Roman"/>
        </w:rPr>
        <w:t>„Woher stammt nun die Behauptung, ich hätte erklärt, New York solle von einer Flutwelle hinweggefegt werden? Dies habe ich niemals gesagt. Ich habe gesagt, als ich die großen Gebäude dort Stockwerk um Stockwerk emporsteigen sah: ‚Was für schreckliche Szenen werden sich ereignen, wenn der Herr sich erhebt, um die Erde gewaltig zu erschüttern! Dann werden die Worte aus Offenbarung 18,1–3 erfüllt werden.‘ Das ganze achtzehnte Kapitel der Offenbarung ist eine Warnung vor dem, was über die Erde kommen wird. Aber ich habe kein besonderes Licht in Bezug auf das, was über New York kommen wird, außer dass ich weiß, dass eines Tages die großen Gebäude dort durch die Wendung und Umkehrung der Macht Gottes niedergeworfen werden. Aus dem mir gegebenen Licht weiß ich, dass Zerstörung in der Welt ist. Ein Wort vom Herrn, eine Berührung seiner mächtigen Kraft, und diese gewaltigen Bauwerke werden fallen. Es werden Szenen eintreten, deren Furchtbarkeit wir uns nicht vorstellen können.“ Review and Herald, 5. Juli 1906.</w:t>
      </w:r>
    </w:p>
    <w:p>
      <w:pPr>
        <w:pStyle w:val="ArticleBody"/>
        <w:jc w:val="left"/>
      </w:pPr>
      <w:r>
        <w:rPr>
          <w:rFonts w:ascii="Times New Roman" w:hAnsi="Times New Roman" w:eastAsia="Times New Roman" w:cs="Times New Roman"/>
        </w:rPr>
        <w:t>Die zweite Botschaft der Engel wurde am 11. September 2001 wiederholt, als die großen Gebäude von New York City durch eine Berührung der Hand Gottes niedergeworfen wurden.</w:t>
      </w:r>
    </w:p>
    <w:p>
      <w:pPr>
        <w:pStyle w:val="ArticleScripture"/>
        <w:jc w:val="left"/>
      </w:pPr>
      <w:r>
        <w:rPr>
          <w:rFonts w:ascii="Times New Roman" w:hAnsi="Times New Roman" w:eastAsia="Times New Roman" w:cs="Times New Roman"/>
        </w:rPr>
        <w:t>„Der Prophet sagt: ‚Ich sah einen anderen Engel vom Himmel herabkommen, der große Macht hatte; und die Erde wurde von seiner Herrlichkeit erleuchtet. Und er rief mächtig mit starker Stimme und sprach: Gefallen, gefallen ist Babylon, die Große, und sie ist zur Behausung der Teufel geworden‘ (Offenbarung 18,1.2). Dies ist dieselbe Botschaft, die durch den zweiten Engel gegeben wurde. Babylon ist gefallen, ‚weil sie alle Völker vom Wein des Zorns ihrer Hurerei trinken ließ‘ (Offenbarung 14,8). Was ist dieser Wein?—Ihre falschen Lehren. Sie hat der Welt einen falschen Sabbat anstelle des Sabbats des vierten Gebots gegeben und die Lüge wiederholt, die Satan zuerst Eva in Eden sagte—die natürliche Unsterblichkeit der Seele. Viele verwandte Irrtümer hat sie weit und breit verbreitet, indem sie ‚Menschengebote als Lehren lehrt‘ (Matthäus 15,9).“</w:t>
      </w:r>
    </w:p>
    <w:p>
      <w:pPr>
        <w:pStyle w:val="ArticleScripture"/>
        <w:jc w:val="left"/>
      </w:pPr>
      <w:r>
        <w:rPr>
          <w:rFonts w:ascii="Times New Roman" w:hAnsi="Times New Roman" w:eastAsia="Times New Roman" w:cs="Times New Roman"/>
        </w:rPr>
        <w:t>„Als Jesus Sein öffentliches Wirken begann, reinigte Er den Tempel von seiner gotteslästerlichen Entweihung. Unter den letzten Handlungen Seines Wirkens stand die zweite Reinigung des Tempels. So werden auch im letzten Werk zur Warnung der Welt zwei unterschiedliche Aufrufe an die Kirchen ergehen. Die Botschaft des zweiten Engels lautet: ‚Babylon ist gefallen, ist gefallen, die große Stadt; denn sie hat mit dem Wein des Zornes ihrer Hurerei alle Völker getränkt‘ (Offenbarung 14,8). Und im lauten Ruf der Botschaft des dritten Engels hört man eine Stimme aus dem Himmel sagen: ‚Gehet aus von ihr, mein Volk, damit ihr nicht ihrer Sünden teilhaftig werdet und damit ihr nicht von ihren Plagen empfanget. Denn ihre Sünden reichen bis zum Himmel, und Gott hat ihrer Ungerechtigkeiten gedacht‘ (Offenbarung 18,4.5).“ Selected Messages, Buch 2, 118.</w:t>
      </w:r>
    </w:p>
    <w:p>
      <w:pPr>
        <w:pStyle w:val="ArticleBody"/>
        <w:jc w:val="left"/>
      </w:pPr>
      <w:r>
        <w:rPr>
          <w:rFonts w:ascii="Times New Roman" w:hAnsi="Times New Roman" w:eastAsia="Times New Roman" w:cs="Times New Roman"/>
        </w:rPr>
        <w:t>Zwischen dem 11. September 2001 und dem bald bevorstehenden Sonntagsgesetz in den Vereinigten Staaten erfüllen sich die ersten drei Verse von Offenbarung 18, denn mit dem Sonntagsgesetz beginnt der Ruf, aus Babylon hinauszugehen.</w:t>
      </w:r>
    </w:p>
    <w:p>
      <w:pPr>
        <w:pStyle w:val="ArticleScripture"/>
        <w:jc w:val="left"/>
      </w:pPr>
      <w:r>
        <w:rPr>
          <w:rFonts w:ascii="Times New Roman" w:hAnsi="Times New Roman" w:eastAsia="Times New Roman" w:cs="Times New Roman"/>
        </w:rPr>
        <w:t>Offenbarung 18 weist auf die Zeit hin, in der infolge der Zurückweisung der dreifachen Warnung aus Offenbarung 14,6–12 die Kirche den vom zweiten Engel vorausgesagten Zustand vollständig erreicht haben wird und die Kinder Gottes, die noch in Babylon sind, aufgerufen werden, sich von ihrer Gemeinschaft zu trennen. Diese Botschaft ist die letzte, die der Welt jemals gegeben werden wird; und sie wird ihr Werk vollbringen. Wenn diejenigen, die 'der Wahrheit nicht glaubten, sondern Wohlgefallen an der Ungerechtigkeit hatten' (2. Thessalonicher 2,12), einer starken Verführung überlassen werden, sodass sie der Lüge glauben, dann wird das Licht der Wahrheit auf alle scheinen, deren Herzen offen sind, sie zu empfangen, und alle Kinder des Herrn, die in Babylon verbleiben, werden dem Ruf folgen: 'Geht aus ihr hinaus, mein Volk' (Offenbarung 18,4). Der große Kampf, 389, 390.</w:t>
      </w:r>
    </w:p>
    <w:p>
      <w:pPr>
        <w:pStyle w:val="ArticleBody"/>
        <w:jc w:val="left"/>
      </w:pPr>
      <w:r>
        <w:rPr>
          <w:rFonts w:ascii="Times New Roman" w:hAnsi="Times New Roman" w:eastAsia="Times New Roman" w:cs="Times New Roman"/>
        </w:rPr>
        <w:t>Beim bevorstehenden Sonntagsgesetz wird das ehemalige Bundesvolk eine starke Verblendung empfangen. Vom 11. September 2001 bis zu dem Zeitpunkt, an dem beim Sonntagsgesetz die starke Verblendung ausgegossen wird, wird die Botschaft des zweiten Engels wiederholt, und die Ablehnung stellt die Ablehnung der „dreifachen Warnung aus Offenbarung vierzehn, Verse sechs bis zwölf“ dar. In diesem Sinne werden die drei Engel durch die Botschaft des zweiten Engels repräsentiert. Die Botschaft des zweiten Engels lautet: Babylon ist gefallen, ist gefallen, und die Botschaft des zweiten Engels steht zwischen der ersten und der dritten Botschaft.</w:t>
      </w:r>
    </w:p>
    <w:p>
      <w:pPr>
        <w:pStyle w:val="ArticleBody"/>
        <w:jc w:val="left"/>
      </w:pPr>
      <w:r>
        <w:rPr>
          <w:rFonts w:ascii="Times New Roman" w:hAnsi="Times New Roman" w:eastAsia="Times New Roman" w:cs="Times New Roman"/>
        </w:rPr>
        <w:t>Der Ausruf der ersten Stimme in Offenbarung Kapitel achtzehn ist eine Wiederholung der Botschaft des zweiten Engels, doch er stellt eine Zurückweisung aller drei Engel aus Offenbarung vierzehn dar. Die Botschaft des zweiten Engels repräsentiert alle drei Botschaften und trägt das Kennzeichen des Alpha und Omega, denn sie wurde in der Geschichte der Bewegung des ersten Engels verkündigt und wird dann in der Bewegung des dritten Engels erneut verkündigt werden. Die Botschaft macht deutlich, dass Babylon zweimal gefallen ist, und in diesem prophetischen Sinn weist sie auf eine "dreifache Anwendung der Prophetie" hin.</w:t>
      </w:r>
    </w:p>
    <w:p>
      <w:pPr>
        <w:pStyle w:val="ArticleBody"/>
        <w:jc w:val="left"/>
      </w:pPr>
      <w:r>
        <w:rPr>
          <w:rFonts w:ascii="Times New Roman" w:hAnsi="Times New Roman" w:eastAsia="Times New Roman" w:cs="Times New Roman"/>
        </w:rPr>
        <w:t>Die ersten beiden Male, als Babylon fiel – dargestellt durch Babel und Babylon –, stehen für den endgültigen Fall des modernen Babylon. Die doppelte Ausrufung des Falls Babylons wird von der ersten und der letzten Botschaft der drei Engel eingerahmt. Die Struktur der drei Engel trägt die Signatur von Alpha und Omega, denn die erste Botschaft wird als das „ewige Evangelium“ bezeichnet, was per Definition bedeutet, dass es das ewige Evangelium ist, also dieselbe Evangeliumsbotschaft für alle Zeiten. Die Botschaft des dritten Engels ist die Evangeliumsbotschaft, die vor der Annahme des Malzeichens des Tieres warnt; daher sind die erste und die dritte Botschaft, die zugleich die erste und die letzte sind, dieselben Botschaften, denn beide sind das Evangelium.</w:t>
      </w:r>
    </w:p>
    <w:p>
      <w:pPr>
        <w:pStyle w:val="ArticleBody"/>
        <w:jc w:val="left"/>
      </w:pPr>
      <w:r>
        <w:rPr>
          <w:rFonts w:ascii="Times New Roman" w:hAnsi="Times New Roman" w:eastAsia="Times New Roman" w:cs="Times New Roman"/>
        </w:rPr>
        <w:t>Alpha und Omega prägte den drei Botschaften Seine Signatur der 'Wahrheit' auf, denn das hebräische Wort, das mit 'Wahrheit' übersetzt wird, wurde vom wunderbaren Sprachgelehrten gebildet, indem Er den ersten, den dreizehnten und den letzten Buchstaben des hebräischen Alphabets verband. 'Dreizehn' steht als Symbol für Rebellion, und in der zweiten Botschaft wird die Rebellion Babylons, wie sie durch ihre falschen Lehren und ihre Hurerei dargestellt wird, identifiziert. Wie bereits erwähnt, enthält auch die zweite Botschaft die Signatur von Alpha und Omega; denn die Botschaft, die in der Geschichte der Milleriten verkündigt wurde, um die Eröffnung des Gerichts anzukündigen, wird in der Bewegung des dritten Engels wiederholt, um den Abschluss des Gerichts zu kennzeichnen.</w:t>
      </w:r>
    </w:p>
    <w:p>
      <w:pPr>
        <w:pStyle w:val="ArticleBody"/>
        <w:jc w:val="left"/>
      </w:pPr>
      <w:r>
        <w:rPr>
          <w:rFonts w:ascii="Times New Roman" w:hAnsi="Times New Roman" w:eastAsia="Times New Roman" w:cs="Times New Roman"/>
        </w:rPr>
        <w:t>Der Fall von Babel in 1. Mose, Kapitel elf, ist der erste Hinweis auf den Fall Babylons, und das Zeugnis von Nimrods anmaßendem Aufruhr trägt das Kennzeichen der Botschaft des ersten Engels. Wie in früheren Artikeln gezeigt, sind alle drei Botschaften der drei Engel auch im ersten Engel enthalten. In der Botschaft des ersten Engels bezeichnet der Ausdruck "Fürchtet Gott" die erste Botschaft, und der Ausdruck "Gebt Ihm die Ehre" die Botschaft des zweiten Engels. Die dritte Botschaft findet sich in der ersten, wenn diese verkündigt, dass "die Stunde Seines Gerichts gekommen ist".</w:t>
      </w:r>
    </w:p>
    <w:p>
      <w:pPr>
        <w:pStyle w:val="ArticleBody"/>
        <w:jc w:val="left"/>
      </w:pPr>
      <w:r>
        <w:rPr>
          <w:rFonts w:ascii="Times New Roman" w:hAnsi="Times New Roman" w:eastAsia="Times New Roman" w:cs="Times New Roman"/>
        </w:rPr>
        <w:t>Beim Fall Nimrods, der den ersten Fall Babylons darstellt, werden ebenfalls die drei Schritte der drei Engel identifiziert. Dies wird durch die Wendung „go to“ ausgedrückt.</w:t>
      </w:r>
    </w:p>
    <w:p>
      <w:pPr>
        <w:pStyle w:val="ArticleScripture"/>
        <w:jc w:val="left"/>
      </w:pPr>
      <w:r>
        <w:rPr>
          <w:rFonts w:ascii="Times New Roman" w:hAnsi="Times New Roman" w:eastAsia="Times New Roman" w:cs="Times New Roman"/>
        </w:rPr>
        <w:t>Und die ganze Erde hatte eine Sprache und eine Rede. Und es geschah, als sie von Osten her zogen, da fanden sie eine Ebene im Land Schinar und ließen sich dort nieder. Und sie sprachen zueinander: Auf, lasst uns Ziegel machen und sie gründlich brennen! Und sie hatten Ziegel statt Stein, und als Mörtel hatten sie Erdpech. Und sie sprachen: Auf, lasst uns eine Stadt und einen Turm bauen, dessen Spitze bis an den Himmel reicht; und lasst uns uns einen Namen machen, damit wir nicht über die ganze Erde zerstreut werden. Da kam der Herr herab, um die Stadt und den Turm zu sehen, die die Menschenkinder bauten. Und der Herr sprach: Siehe, das Volk ist eins, und sie alle haben eine Sprache; und dies fangen sie an zu tun. Nun wird ihnen nichts unmöglich sein, was sie sich vorgenommen haben. Auf, lasst uns hinabfahren und dort ihre Sprache verwirren, damit sie einer des anderen Rede nicht mehr verstehen. So zerstreute der Herr sie von dort über die ganze Erde, und sie hörten auf, die Stadt zu bauen. Darum heißt ihr Name Babel; denn dort hat der Herr die Sprache der ganzen Erde verwirrt, und von dort zerstreute der Herr sie über die ganze Erde. Genesis 11,1–9.</w:t>
      </w:r>
    </w:p>
    <w:p>
      <w:pPr>
        <w:pStyle w:val="ArticleBody"/>
        <w:jc w:val="left"/>
      </w:pPr>
      <w:r>
        <w:rPr>
          <w:rFonts w:ascii="Times New Roman" w:hAnsi="Times New Roman" w:eastAsia="Times New Roman" w:cs="Times New Roman"/>
        </w:rPr>
        <w:t>Der erste Fall Babylons, dargestellt als Babel, wird dreimal mit dem Ausdruck „Wohlan“ ausgedrückt. Die drei Engel sind alle im ersten Engel repräsentiert. Daniel, Kapitel 1, stellt ebenfalls die Botschaft des ersten Engels dar, und wie in diesen Artikeln zuvor dargelegt, zeigt sich der dreistufige Prüfungsprozess des ewigen Evangeliums im ersten Schritt, als Daniel sich weigerte, die babylonische Speise zu essen, und sich stattdessen entschied, Gott die Ehre zu geben. Seine erste Prüfung war die Prüfung des ersten Engels, der in der Milleriten-Geschichte am 11. August 1840 mit einem Büchlein herabstieg, das Johannes zu essen befohlen worden war.</w:t>
      </w:r>
    </w:p>
    <w:p>
      <w:pPr>
        <w:pStyle w:val="ArticleBody"/>
        <w:jc w:val="left"/>
      </w:pPr>
      <w:r>
        <w:rPr>
          <w:rFonts w:ascii="Times New Roman" w:hAnsi="Times New Roman" w:eastAsia="Times New Roman" w:cs="Times New Roman"/>
        </w:rPr>
        <w:t>Dann wurde eine zehntägige visuelle Prüfung angesetzt, die einen Unterschied zwischen denen zeigte, die die babylonische Kost aßen, und denen, die wie Daniel beschlossen, Gemüse zu essen. Die zweite Prüfung ergab zwei Klassen, ebenso wie die Ankunft des zweiten Engels im Jahr 1844. Auf diese zweite Prüfung folgte die Prüfung am Ende von drei Jahren, bei der Nebukadnezar sein Urteil fällte, wie es durch die Ankunft des dritten Engels am 22. Oktober 1844 versinnbildlicht wurde.</w:t>
      </w:r>
    </w:p>
    <w:p>
      <w:pPr>
        <w:pStyle w:val="ArticleBody"/>
        <w:jc w:val="left"/>
      </w:pPr>
      <w:r>
        <w:rPr>
          <w:rFonts w:ascii="Times New Roman" w:hAnsi="Times New Roman" w:eastAsia="Times New Roman" w:cs="Times New Roman"/>
        </w:rPr>
        <w:t>Nach der Flut wurde Noah angewiesen, Altäre zu errichten; dabei durfte er die Steine, die er verwendete, niemals behauen oder zurechtschneiden, noch durfte er Mörtel für seinen Altar verwenden. Der Rebell Nimrod verwendete Ziegel und Mörtel und fertigte damit eine Fälschung des Altars der Bundesbeziehung an, dessen Gebrauch denjenigen geboten worden war, die die Erde wiederbevölkerten. Das erste „Wohlan“ in Nimrods Zeugnis steht für einen „Bund des Todes“, der in Rebellion gegen die erste Botschaft geschlossen wurde. Das zweite „Wohlan“ steht für den Bau eines Turms (einer Kirche) und einer Stadt (eines Staates). Das zweite „Wohlan“ in Nimrods Zeugnis war die Verbindung von Kirche und Staat, die die Unzucht der Botschaft des zweiten Engels ist. Das dritte „Wohlan“ stand für das Gericht der Zerstreuung der Menschen und der Verwirrung der Sprache.</w:t>
      </w:r>
    </w:p>
    <w:p>
      <w:pPr>
        <w:pStyle w:val="ArticleBody"/>
        <w:jc w:val="left"/>
      </w:pPr>
      <w:r>
        <w:rPr>
          <w:rFonts w:ascii="Times New Roman" w:hAnsi="Times New Roman" w:eastAsia="Times New Roman" w:cs="Times New Roman"/>
        </w:rPr>
        <w:t>Der erste Fall Babylons versinnbildlicht die erste Engelsbotschaft, und der zweite Fall Babylons, in seinen zwei Erscheinungsformen, die die Elemente des Falls des modernen Babylons etablieren, versinnbildlicht die zweite Engelsbotschaft. Dies ist so, denn der im Buch Daniel berichtete Fall Babylons stellt einen Anfang und ein Ende dar, ebenso wie die zweite Engelsbotschaft, die am Anfang und am Ende des Adventismus verkündigt wird. Schwester White stellte ausdrücklich fest, dass das über Belsazar verhängte Gericht durch das über Nebukadnezar verhängte Gericht vorgebildet worden war.</w:t>
      </w:r>
    </w:p>
    <w:p>
      <w:pPr>
        <w:pStyle w:val="ArticleScripture"/>
        <w:jc w:val="left"/>
      </w:pPr>
      <w:r>
        <w:rPr>
          <w:rFonts w:ascii="Times New Roman" w:hAnsi="Times New Roman" w:eastAsia="Times New Roman" w:cs="Times New Roman"/>
        </w:rPr>
        <w:t>„Über den letzten Herrscher Babylons war, wie vorbildlich über seinen ersten, das Urteil des göttlichen Wächters ergangen: ‚O König, ... dir wird gesagt: Das Königreich ist von dir genommen.‘ Daniel 4,31.“ Propheten und Könige, 533.</w:t>
      </w:r>
    </w:p>
    <w:p>
      <w:pPr>
        <w:pStyle w:val="ArticleBody"/>
        <w:jc w:val="left"/>
      </w:pPr>
      <w:r>
        <w:rPr>
          <w:rFonts w:ascii="Times New Roman" w:hAnsi="Times New Roman" w:eastAsia="Times New Roman" w:cs="Times New Roman"/>
        </w:rPr>
        <w:t>Der zweite Fall Babylons trägt die Handschrift von Alpha und Omega, ebenso wie die zweite Engelsbotschaft. Diese Handschrift wird durch den Fall des ersten und des letzten Königs Babylons dargestellt. Nebukadnezars Gericht und Fall wird als "sieben Zeiten" dargestellt, was auf die "sieben Zeiten" aus 3. Mose 26 verweist, und die "Zerstreuung" in Nimrods Gericht und Fall ist ebenfalls ein Hinweis auf die "sieben Zeiten" aus 3. Mose 26. Belsazars Gericht und Fall wird durch die feurigen Buchstaben dargestellt, die zusammen zweitausendfünfhundertzwanzig ergeben, womit ebenfalls auf die "sieben Zeiten" aus 3. Mose 26 hingewiesen wird.</w:t>
      </w:r>
    </w:p>
    <w:p>
      <w:pPr>
        <w:pStyle w:val="ArticleBody"/>
        <w:jc w:val="left"/>
      </w:pPr>
      <w:r>
        <w:rPr>
          <w:rFonts w:ascii="Times New Roman" w:hAnsi="Times New Roman" w:eastAsia="Times New Roman" w:cs="Times New Roman"/>
        </w:rPr>
        <w:t>Eine „dreifache Anwendung der Prophetie“ wird durch die ersten beiden Zeugen begründet, die die Merkmale der dritten und endgültigen Erfüllung benennen und bestimmen. Mit den drei Stürzen Babylons benennt die Botschaft, die den Sturz Babylons kennzeichnet, zugleich die Regel, auf der die dreifache Anwendung der Prophetie beruht. Die ersten beiden Stürze Babylons bestimmen die prophetischen Merkmale des dritten und endgültigen Sturzes.</w:t>
      </w:r>
    </w:p>
    <w:p>
      <w:pPr>
        <w:pStyle w:val="ArticleBody"/>
        <w:jc w:val="left"/>
      </w:pPr>
      <w:r>
        <w:rPr>
          <w:rFonts w:ascii="Times New Roman" w:hAnsi="Times New Roman" w:eastAsia="Times New Roman" w:cs="Times New Roman"/>
        </w:rPr>
        <w:t>Die Geschichte der Milleriten wiederholt sich buchstabengetreu in der Geschichte von Future for America. In der Geschichte der Milleriten war eine Zusammenstellung von Regeln, mit denen William Miller vertraut war und die er verwendete, um das Rahmenwerk der Wahrheit zu errichten, mit dem er die Botschaft des ersten Engels verkündigte, eine Wegmarke jener Geschichte. Eine „dreifache Anwendung der Prophetie“ ist eine der Regeln, die in diesen letzten Tagen zusammengestellt wurden, um das Rahmenwerk der Wahrheit festzulegen, in dessen Rahmen die Botschaft des dritten Engels identifiziert wird.</w:t>
      </w:r>
    </w:p>
    <w:p>
      <w:pPr>
        <w:pStyle w:val="ArticleBody"/>
        <w:jc w:val="left"/>
      </w:pPr>
      <w:r>
        <w:rPr>
          <w:rFonts w:ascii="Times New Roman" w:hAnsi="Times New Roman" w:eastAsia="Times New Roman" w:cs="Times New Roman"/>
        </w:rPr>
        <w:t>Die drei Erscheinungsformen Roms, zusammen mit den drei Erscheinungsformen des Falls Babylons, sind eng miteinander verwandt, unterscheiden sich jedoch. Die Hure von Tyrus oder Babylon, die mit den Königen der Erde Hurerei treibt, ist mit ihnen ein Fleisch, doch sie herrscht über jene Könige, wie Isebel über König Ahab herrschte. Das moderne Rom ist das Tier aus Offenbarung 17, auf dem die Hure des modernen Babylons reitet und über das sie herrscht.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"Dann wurden meine Augen von der Herrlichkeit abgewandt, und ich wurde auf den Überrest auf der Erde hingewiesen. Der Engel sagte zu ihnen: 'Werdet ihr die sieben letzten Plagen meiden? Werdet ihr in die Herrlichkeit eingehen und all das genießen, was Gott bereitet hat für die, die ihn lieben und bereit sind, um seinetwillen zu leiden? Wenn ja, müsst ihr sterben, damit ihr leben könnt. Macht euch bereit, macht euch bereit, macht euch bereit. Ihr müsst eine größere Vorbereitung haben, als ihr jetzt habt, denn der Tag des Herrn kommt, grausam, sowohl mit Grimm als auch mit heftigem Zorn, um das Land zur Wüste zu machen und die Sünder daraus zu vertilgen. Opfert alles Gott. Legt alles auf seinen Altar – das eigene Ich, Besitz und alles –, als ein lebendiges Opfer. Es wird alles erfordern, um in die Herrlichkeit einzugehen. Sammelt euch Schätze im Himmel, wo kein Dieb sich nähern kann noch Rost verdirbt. Ihr müsst hier Anteil an Christi Leiden haben, wenn ihr hernach mit ihm Anteil an seiner Herrlichkeit haben wollt.'"</w:t>
      </w:r>
    </w:p>
    <w:p>
      <w:pPr>
        <w:pStyle w:val="ArticleScripture"/>
        <w:jc w:val="left"/>
      </w:pPr>
      <w:r>
        <w:rPr>
          <w:rFonts w:ascii="Times New Roman" w:hAnsi="Times New Roman" w:eastAsia="Times New Roman" w:cs="Times New Roman"/>
        </w:rPr>
        <w:t>Der Himmel wird wohlfeil genug sein, wenn wir ihn durch Leiden erlangen. Wir müssen uns selbst auf dem ganzen Weg verleugnen, täglich dem eigenen Ich sterben, allein Jesus hervortreten lassen und Seine Herrlichkeit beständig vor Augen behalten. Ich sah, dass diejenigen, die in letzter Zeit die Wahrheit angenommen haben, kennenlernen müssen, was es heißt, um Christi willen zu leiden; dass sie Prüfungen zu bestehen haben werden, die scharf und einschneidend sind, damit sie durch Leiden geläutert und zugerüstet werden, das Siegel des lebendigen Gottes zu empfangen, die Zeit der Trübsal zu durchstehen, den König in Seiner Schönheit zu sehen und in der Gegenwart Gottes und reiner, heiliger Engel zu wohnen.</w:t>
      </w:r>
    </w:p>
    <w:p>
      <w:pPr>
        <w:pStyle w:val="ArticleScripture"/>
        <w:jc w:val="left"/>
      </w:pPr>
      <w:r>
        <w:rPr>
          <w:rFonts w:ascii="Times New Roman" w:hAnsi="Times New Roman" w:eastAsia="Times New Roman" w:cs="Times New Roman"/>
        </w:rPr>
        <w:t>Als ich sah, was wir sein müssen, um Herrlichkeit zu erben, und dann sah, wie viel Jesus gelitten hatte, um uns ein so reiches Erbe zu erwerben, betete ich, dass wir in die Leiden Christi getauft würden, damit wir vor Prüfungen nicht zurückschrecken, sondern sie mit Geduld und Freude tragen, in dem Wissen, was Jesus gelitten hat, damit wir durch seine Armut und Leiden reich gemacht würden. Der Engel sagte: „Verleugnet euch selbst; ihr müsst rasch voranschreiten.“ Einige von uns hatten Zeit, die Wahrheit zu erfassen und Schritt für Schritt voranzugehen, und jeder Schritt, den wir getan haben, hat uns Kraft gegeben, den nächsten zu tun. Doch jetzt ist die Zeit fast zu Ende, und was wir jahrelang gelernt haben, werden sie in wenigen Monaten lernen müssen. Sie werden auch vieles verlernen und vieles wieder lernen müssen. Diejenigen, die das Malzeichen des Tieres und sein Bild nicht annehmen wollen, wenn der Erlass ergeht, müssen jetzt die Entschiedenheit haben zu sagen: Nein, wir werden die Einrichtung des Tieres nicht anerkennen. Frühe Schriften,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fünfundneunzig</dc:title>
  <dc:subject>Die Enthüllung der prophetischen Bedeutung der Botschaft des zweiten Engels</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