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Five</w:t>
      </w:r>
    </w:p>
    <w:p>
      <w:pPr>
        <w:pStyle w:val="ArticleSubtitle"/>
        <w:jc w:val="left"/>
      </w:pPr>
      <w:r>
        <w:rPr>
          <w:rFonts w:ascii="Arial" w:hAnsi="Arial" w:eastAsia="Arial" w:cs="Arial"/>
        </w:rPr>
        <w:t>Refreshing the First Four Articles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As we return to identify the hidden history of verse forty it seems prudent to first review the basics of the first four articles of this series. The first of four articles in this series presented a prophetic interpretation, portraying Christ as the Lion of the tribe of Judah (and Alpha and Omega) who unseals portions of Daniel chapter eleven at pivotal moments to direct the final reform movement of the 144,000. It identifies that the history of the first and second angels aligns with the history of the third angel’s message, thus identifying that in 1989, (126 years after the 1863 Adventist rebellion), the Lion unsealed Daniel 11:40–45. Those unsealed verses trace the papacy’s 1798 deadly wound, its healing through a threefold union of dragon, beast, and false prophet leading on to Armageddon at “the glorious holy mountain” of verse forty-five. As the one hundred and forty-four thousand movement nears the soon coming Sunday law in the United States, the hidden history of verse 40 (spanning 1989 to that Sunday law) began to be unsealed in July 2023.</w:t>
      </w:r>
    </w:p>
    <w:p>
      <w:pPr>
        <w:pStyle w:val="ArticleBody"/>
        <w:jc w:val="left"/>
      </w:pPr>
      <w:r>
        <w:rPr>
          <w:rFonts w:ascii="Times New Roman" w:hAnsi="Times New Roman" w:eastAsia="Times New Roman" w:cs="Times New Roman"/>
        </w:rPr>
        <w:t>Drawing on Ellen White’s commentary that the portion of the unsealed book of Daniel which related to the last days produces an “increase of knowledge” that prepares a people to stand. “Oil” is identified as the Holy Spirit, divine messages and character in the ten virgin’s parable. The unsealing triggered the threefold testing process of Daniel 12:10, where many are “purified, made white, and tried.” The history represents several prophetic points when prophecy was unsealed beginning with 1989, September 11, 2001 and ending July 2023. Those various unsealing’s represent a period from 1989 unto 9/11, the period of 9/11 unto the soon coming Sunday law, and the period of the tarrying time from July 18, 2020 unto December 31, 2023 when the Midnight Cry message is progressively unsealed unto the Sunday law.</w:t>
      </w:r>
    </w:p>
    <w:p>
      <w:pPr>
        <w:pStyle w:val="ArticleBody"/>
        <w:jc w:val="left"/>
      </w:pPr>
      <w:r>
        <w:rPr>
          <w:rFonts w:ascii="Times New Roman" w:hAnsi="Times New Roman" w:eastAsia="Times New Roman" w:cs="Times New Roman"/>
        </w:rPr>
        <w:t>The awakening of the candidates to be among the one hundred and forty-four thousand, represented by Ezekiel 37’s dry bones and Revelation eleven’s two witnesses who stand when filled with the Spirit is accomplished by the unsealing. If God’s people fail to awaken to this “precious light” showing perils like the papal power and Sunday law, heresies sift them (separating chaff from wheat). Earlier prophetic waymarks such as the 1888 Blair Bill and the Patriot Act are identified as prophetic warnings. The article identifies that all prior lines of prophetic history represented within Daniel chapter eleven repeats in verses 40-45. The article identifies that the image of the beast is formed first in the United States and then in the world as typified by 321 and the first Sunday law, followed by the global image of the beast typified by 538 as Michael stands up and probation closes.</w:t>
      </w:r>
    </w:p>
    <w:p>
      <w:pPr>
        <w:pStyle w:val="ArticleBody"/>
        <w:jc w:val="left"/>
      </w:pPr>
      <w:r>
        <w:rPr>
          <w:rFonts w:ascii="Times New Roman" w:hAnsi="Times New Roman" w:eastAsia="Times New Roman" w:cs="Times New Roman"/>
        </w:rPr>
        <w:t>The second of the four articles continues the prophetic framework by identifying the Patriot Act of 2001 as the United States “speaking” in fulfillment of Revelation 13:11. The Patriot Act was the first of three constitutional repudiations that parallel the three waymarks at the beginning of the sixth kingdom of Bible prophecy; 1776 Declaration of Independence, 1789 Constitution, and 1798 Alien and Sedition Acts. 1888’s failed Blair Bill, a national Sunday-law attempt was withdrawn like unto Cestius’ siege in the year 66; both typifying 2001, when the Patriot Act initiated the image-of-the-beast testing period in the United States. The Patriot Act aligns with 1776, and replacing English “innocent until proven guilty” common law, with Roman “guilty until proven innocent” civil law. The middle waymark, represented by 1789—the Pelosi Trials beginning in January 2022—trampled procedural and substantive due process through political lawfare, false-flag operations, and agency corruption, openly denying fundamental rights. These three waymarks of speaking in the 2001 Patriot Act, 2022 Pelosi Trials, and the coming Sunday law progressively repudiate every principle of the U.S. Constitution.</w:t>
      </w:r>
    </w:p>
    <w:p>
      <w:pPr>
        <w:pStyle w:val="ArticleBody"/>
        <w:jc w:val="left"/>
      </w:pPr>
      <w:r>
        <w:rPr>
          <w:rFonts w:ascii="Times New Roman" w:hAnsi="Times New Roman" w:eastAsia="Times New Roman" w:cs="Times New Roman"/>
        </w:rPr>
        <w:t>Then Protestantism joins hands with popery and spiritualism in the threefold union, at which point the United States speaks as a dragon, fully forms the image of the beast, fills its cup of probation, and ceases as the sixth kingdom. National apostasy is then followed by national ruin. The speaking at the Sunday law is typified by the beginning and first Sunday law of Constantine in 321 and then the ending and last Sunday law is represented by 538.</w:t>
      </w:r>
    </w:p>
    <w:p>
      <w:pPr>
        <w:pStyle w:val="ArticleBody"/>
        <w:jc w:val="left"/>
      </w:pPr>
      <w:r>
        <w:rPr>
          <w:rFonts w:ascii="Times New Roman" w:hAnsi="Times New Roman" w:eastAsia="Times New Roman" w:cs="Times New Roman"/>
        </w:rPr>
        <w:t>All of these events are hidden within the prophetic history of Daniel 11:40, which runs parallel to the Millerite and also Christ-to-cross lines. Revelation 12:15–16 portrays the Constitution as the “earth” that once swallowed the dragon’s flood of persecution, that ultimately speaks as the dragon at the soon coming Sunday law. Ellen White’s warning in Testimonies, volume 5 (pages 711 and 451–452) that any religious legislation that concedes to the papacy, and that the Sunday law will reveal the dragon’s spirit; confirms the three steps of 1776, 1789, 1798 are waymarks that typify the final three-step testing process that concludes at the final test and the testing process is what prepares God’s people to stand.</w:t>
      </w:r>
    </w:p>
    <w:p>
      <w:pPr>
        <w:pStyle w:val="ArticleBody"/>
        <w:jc w:val="left"/>
      </w:pPr>
      <w:r>
        <w:rPr>
          <w:rFonts w:ascii="Times New Roman" w:hAnsi="Times New Roman" w:eastAsia="Times New Roman" w:cs="Times New Roman"/>
        </w:rPr>
        <w:t>The third article elaborates further on Ellen White’s warnings in Testimonies, volume 5, pages 451–452, asserting that the soon coming Sunday law in the United States marks the decisive moment when the nation fully disconnects from righteousness, accomplishes the threefold union (Protestantism grasping Romanism and spiritualism). The United States then repudiates every constitutional principle as a Protestant and republican government, and propagates papal delusions. This is the signal that the limit of God’s forbearance has been reached, thus filling up the nation’s cup of iniquity, prompting the angel of mercy’s departure and initiating national ruin. Then the answer to the martyrs’ cry from the fifth seal of, “How long?” arrives as a second group of papal martyrs is made up. The dragon’s spirit is revealed when the “Sunday movement” speaks—serving as the modern “abomination of desolation” (spoken of by Daniel and referenced by Christ) as a sign to flee the cities before destruction. The Sunday law is the conclusion of the progressive repudiation of the Constitution that began in 2001 with the Patriot Act (typified by the 1888 Blair Bills, Cestius’s 66 AD siege, Christ’s baptism, August 11, 1840 and The Declaration of Independence).</w:t>
      </w:r>
    </w:p>
    <w:p>
      <w:pPr>
        <w:pStyle w:val="ArticleBody"/>
        <w:jc w:val="left"/>
      </w:pPr>
      <w:r>
        <w:rPr>
          <w:rFonts w:ascii="Times New Roman" w:hAnsi="Times New Roman" w:eastAsia="Times New Roman" w:cs="Times New Roman"/>
        </w:rPr>
        <w:t>The period of the formation of the image of the beast in the United States includes a complicated dual line, involving parallel Republican (political) and Protestant (religious) “horns” that ultimately unite in church-state enforcement of Sunday laws. The relationship mirrors the papal beast’s woman-over-beast control and is fully manifested at the overturning of the Constitution’s core principle of the separation of church and state.</w:t>
      </w:r>
    </w:p>
    <w:p>
      <w:pPr>
        <w:pStyle w:val="ArticleBody"/>
        <w:jc w:val="left"/>
      </w:pPr>
      <w:r>
        <w:rPr>
          <w:rFonts w:ascii="Times New Roman" w:hAnsi="Times New Roman" w:eastAsia="Times New Roman" w:cs="Times New Roman"/>
        </w:rPr>
        <w:t>Internally, the image of the beast testing time tests character formation (Christ’s image versus Satan’s beast image) among all people, separating wise and foolish virgins, while externally identifying the latter days political struggles, alliances and broken treaties. The 2001 unto the Sunday law period initiates the sprinkling of the latter rain (beginning when the Revelation 18 angel descended on September 11, 2001, lightening the earth via the fall of New York’s great buildings). 9/11 begins the sifting of Laodicean Seventh-day Adventism through acceptance or rejection of the “little book” message that is to be eaten as in Revelation 10. The wheat and tares remain together until their separation at the Sunday law, when the one hundred and forty-four thousand are lifted up as the ensign and the arrival of the full outpouring of the latter rain during the worldwide image-of-the-beast formation, typified by 321 to 538. Then the gathering of the great multitude from Babylon commences until Michael stands up and probation closes. This aligns with judgment beginning first with God’s house from 9/11, then to the eleventh-hour workers post-Sunday law.</w:t>
      </w:r>
    </w:p>
    <w:p>
      <w:pPr>
        <w:pStyle w:val="ArticleBody"/>
        <w:jc w:val="left"/>
      </w:pPr>
      <w:r>
        <w:rPr>
          <w:rFonts w:ascii="Times New Roman" w:hAnsi="Times New Roman" w:eastAsia="Times New Roman" w:cs="Times New Roman"/>
        </w:rPr>
        <w:t>The third article emphasizes that surviving the period when celestial glory and past persecutions are blended and repeated requires prior mastery of prophecy, via line-upon-line methodology of Isaiah 28. The methodology is exemplified by Daniel’s worthies, Christ’s disciples pre-Pentecost, and Shadrach, Meshach, and Abednego at the furnace who are typify as those who are prepared to stand securely on “It is written,” amid Satan’s marvelous workings and counterfeits.</w:t>
      </w:r>
    </w:p>
    <w:p>
      <w:pPr>
        <w:pStyle w:val="ArticleBody"/>
        <w:jc w:val="left"/>
      </w:pPr>
      <w:r>
        <w:rPr>
          <w:rFonts w:ascii="Times New Roman" w:hAnsi="Times New Roman" w:eastAsia="Times New Roman" w:cs="Times New Roman"/>
        </w:rPr>
        <w:t>The fourth article explains that the prophetic testing process of the formation of the image of the beast in the United States runs parallel to and is intertwined with the three constitutional waymarks (Patriot Act in 2001 as the initial “speaking,” Pelosi Trials in 2022 as the middle, and the Sunday law as the final). The testing process prepares the wise virgins (the 144,000) to endure the crowning trial of persecution that begins at the Sunday law, when national apostasy leads to ruin. Satan then unleashes marvelous counterfeits (claiming to be God with miracles), and celestial glory blends with repeated past persecutions, allowing God’s people to walk unmoved in the light proceeding from God’s throne. This preparation mirrors Christ’s strategy in John six (as commented on in The Desire of Ages, 394), where He permitted a severe test to weed out self-seeking followers early, strengthening the true disciples for their ultimate trial (Gethsemane, betrayal, crucifixion) by His presence. Similarly, the image-of-the-beast test—encompassing the internal character formation (Christ’s image vs. Satan’s beast image) and external church-state union overturning separation of church and state—sifts Laodicean Adventism. The test purifies the wise through acceptance of the unsealed message via the line-upon-line methodology of, Isaiah 28.</w:t>
      </w:r>
    </w:p>
    <w:p>
      <w:pPr>
        <w:pStyle w:val="ArticleBody"/>
        <w:jc w:val="left"/>
      </w:pPr>
      <w:r>
        <w:rPr>
          <w:rFonts w:ascii="Times New Roman" w:hAnsi="Times New Roman" w:eastAsia="Times New Roman" w:cs="Times New Roman"/>
        </w:rPr>
        <w:t>The unsealed light is the light of the seventh seal (Revelation 8:1–5), manifested as fire cast to earth in answer to the saints’ prayers, as typified by the tongues of fire at the Pentecost’s outpouring. The unsealed light was also represented by the Millerite midnight cry (which prepared entry by faith into the Most Holy Place), and which will be fulfilled in the modern midnight cry unsealed in July 2023, within Daniel 11:40’s hidden history. The message of the latter rain sprinkling since 9/11, along with the increase of knowledge on the papacy and the Sunday law, accompanied with the unsealing of the seven thunders, the hidden history of verse forty are all encompassed in the unsealing of the Revelation of Jesus Christ. The detailed prophetic illumination of the image-of-the-beast formation; including both the Republican and Protestant horns’ struggles, political parties, Laodicean Adventism, 144,000 emergence, Islam’s third woe, Russia, UN, papal power, and Hasmonaean parallels equips the wise to recognize and appropriate God’s leading without forgetting past guidance (Testimonies to Ministers, 31).</w:t>
      </w:r>
    </w:p>
    <w:p>
      <w:pPr>
        <w:pStyle w:val="ArticleBody"/>
        <w:jc w:val="left"/>
      </w:pPr>
      <w:r>
        <w:rPr>
          <w:rFonts w:ascii="Times New Roman" w:hAnsi="Times New Roman" w:eastAsia="Times New Roman" w:cs="Times New Roman"/>
        </w:rPr>
        <w:t>By eating the “little book” (Revelation 10), internalizing the history in advance through Berean study, the one hundred and forty-four thousand gain discernment to stand securely on, “It is written,” amid Satan’s deceptions. Their preparation allows them to avoid drawing back to perdition (Hebrews 10:37–39; Habakkuk 2:4), and they are thereafter manifested as tried-and-tested overcomers who keep God’s commandments (especially the fourth) and the faith of Jesus. They are those who navigate the final crisis where the just live by faith, protected by angels, while the foolish (who reject the methodology and message) face strong delusion and are without hope. This aligns with Testimonies, volume 9’s chapter For the Coming of the King, (beginning at page 11) with its 9/11 symbolism, thus identifying the period of 9/11 to the Sunday law as the sealing time where the wise understand Daniel eleven’s completion and fear nothing except forgetting God’s leading in past sacred histories.</w:t>
      </w:r>
    </w:p>
    <w:p>
      <w:pPr>
        <w:pStyle w:val="ArticleBody"/>
        <w:jc w:val="left"/>
      </w:pPr>
      <w:r>
        <w:rPr>
          <w:rFonts w:ascii="Times New Roman" w:hAnsi="Times New Roman" w:eastAsia="Times New Roman" w:cs="Times New Roman"/>
        </w:rPr>
        <w:t>The four articles collectively present a prophetic interpretation of Christ, as the Lion of the tribe of Judah, and the Alpha and the Omega who unseals portions of Daniel chapter eleven at key moments to guide the final reform movement of the one hundred and forty-four thousand. In 1989, 126 years after the 1863 Adventist “rebellion,” the Lion unsealed Daniel 11:40–45, revealing the papacy’s 1798 deadly wound healing at the threefold union (dragon, beast, and false prophet) of verse forty-one and leading to Armageddon, “the glorious holy mountain” where the papacy receives her final judgment in verse forty-five. The unsealing initiates the movement’s beginning, producing an “increase of knowledge” (Selected Messages, book 2) on “the papacy and Sunday law”, triggering the threefold testing of being “purified, made white, and tried” as represented in Daniel 12:10.</w:t>
      </w:r>
    </w:p>
    <w:p>
      <w:pPr>
        <w:pStyle w:val="ArticleBody"/>
        <w:jc w:val="left"/>
      </w:pPr>
      <w:r>
        <w:rPr>
          <w:rFonts w:ascii="Times New Roman" w:hAnsi="Times New Roman" w:eastAsia="Times New Roman" w:cs="Times New Roman"/>
        </w:rPr>
        <w:t>We will continue these thoughts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Five</dc:title>
  <dc:subject>Refreshing the First Four Articles</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