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Five</w:t>
      </w:r>
    </w:p>
    <w:p>
      <w:pPr>
        <w:pStyle w:val="ArticleSubtitle"/>
        <w:jc w:val="left"/>
      </w:pPr>
      <w:r>
        <w:rPr>
          <w:rFonts w:ascii="Arial" w:hAnsi="Arial" w:eastAsia="Arial" w:cs="Arial"/>
        </w:rPr>
        <w:t>Isaiah Forty: Comfort Ye, Comfort 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In the first seventeen verses of Isaiah forty the one hundred and forty-four thousand are prophetically located at the end of three and a half days, where they had been lying dead in the streets, while the world rejoiced. All the prophets agree with each other and the prophetic events they present always align with the other prophets, for God is not the author of confusion.</w:t>
      </w:r>
    </w:p>
    <w:p>
      <w:pPr>
        <w:pStyle w:val="ArticleScripture"/>
        <w:jc w:val="left"/>
      </w:pPr>
      <w:r>
        <w:rPr>
          <w:rFonts w:ascii="Times New Roman" w:hAnsi="Times New Roman" w:eastAsia="Times New Roman" w:cs="Times New Roman"/>
        </w:rPr>
        <w:t>And the spirits of the prophets are subject to the prophets. For God is not the author of confusion, but of peace, as in all churches of the saints. 1 Corinthians 14:32, 33.</w:t>
      </w:r>
    </w:p>
    <w:p>
      <w:pPr>
        <w:pStyle w:val="ArticleBody"/>
        <w:jc w:val="left"/>
      </w:pPr>
      <w:r>
        <w:rPr>
          <w:rFonts w:ascii="Times New Roman" w:hAnsi="Times New Roman" w:eastAsia="Times New Roman" w:cs="Times New Roman"/>
        </w:rPr>
        <w:t>The Comforter, who Jesus promised to send in His absence, was placed into the very first words, of the very first verse, of the twenty-six chapters that make up Isaiah’s final prophetic narrative. “Comfort ye, comfort ye my people, saith your God.” The rule of first mention emphasizes that the following twenty-six chapters is to be understood in reference to the perfect and final fulfillment of the coming of the Comforter.</w:t>
      </w:r>
    </w:p>
    <w:p>
      <w:pPr>
        <w:pStyle w:val="ArticleScripture"/>
        <w:jc w:val="left"/>
      </w:pPr>
      <w:r>
        <w:rPr>
          <w:rFonts w:ascii="Times New Roman" w:hAnsi="Times New Roman" w:eastAsia="Times New Roman" w:cs="Times New Roman"/>
        </w:rPr>
        <w:t>And I will pray the Father, and he shall give you another Comforter, that he may abide with you forever.... But the Comforter, which is the Holy Ghost, whom the Father will send in my name, he shall teach you all things, and bring all things to your remembrance, whatsoever I have said unto you. John 14:16, 26.</w:t>
      </w:r>
    </w:p>
    <w:p>
      <w:pPr>
        <w:pStyle w:val="ArticleBody"/>
        <w:jc w:val="left"/>
      </w:pPr>
      <w:r>
        <w:rPr>
          <w:rFonts w:ascii="Times New Roman" w:hAnsi="Times New Roman" w:eastAsia="Times New Roman" w:cs="Times New Roman"/>
        </w:rPr>
        <w:t>The Midnight Cry of the Millerite history is repeated in the history of the one hundred and forty-four thousand.</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was carried to the future, when the signal will be given. ‘Behold, the Bridegroom cometh; go ye out to meet him.’ But some will have delayed to obtain the oil for replenishing their lamps, and too late they will find that character, which is represented by the oil, is not transferable.” Review and Herald, February 11, 1896.</w:t>
      </w:r>
    </w:p>
    <w:p>
      <w:pPr>
        <w:pStyle w:val="ArticleBody"/>
        <w:jc w:val="left"/>
      </w:pPr>
      <w:r>
        <w:rPr>
          <w:rFonts w:ascii="Times New Roman" w:hAnsi="Times New Roman" w:eastAsia="Times New Roman" w:cs="Times New Roman"/>
        </w:rPr>
        <w:t>The question is asked, “what voice can” “awaken” those that are “asleep”? The “voice” that awakens them in Isaiah chapter forty, is the “voice” that “cries” in the “wilderness.”</w:t>
      </w:r>
    </w:p>
    <w:p>
      <w:pPr>
        <w:pStyle w:val="ArticleScripture"/>
        <w:jc w:val="left"/>
      </w:pPr>
      <w:r>
        <w:rPr>
          <w:rFonts w:ascii="Times New Roman" w:hAnsi="Times New Roman" w:eastAsia="Times New Roman" w:cs="Times New Roman"/>
        </w:rPr>
        <w:t>Speak ye comfortably to Jerusalem, and cry unto her, that her warfare is accomplished, that her iniquity is pardoned: for she hath received of the Lord’s hand double for all her sins. The “voice” of him that “crieth” in the wilderness.... Isaiah 40:2, 3.</w:t>
      </w:r>
    </w:p>
    <w:p>
      <w:pPr>
        <w:pStyle w:val="ArticleBody"/>
        <w:jc w:val="left"/>
      </w:pPr>
      <w:r>
        <w:rPr>
          <w:rFonts w:ascii="Times New Roman" w:hAnsi="Times New Roman" w:eastAsia="Times New Roman" w:cs="Times New Roman"/>
        </w:rPr>
        <w:t>The message of the Midnight Cry is also the message of the latter rain.</w:t>
      </w:r>
    </w:p>
    <w:p>
      <w:pPr>
        <w:pStyle w:val="ArticleScripture"/>
        <w:jc w:val="left"/>
      </w:pPr>
      <w:r>
        <w:rPr>
          <w:rFonts w:ascii="Times New Roman" w:hAnsi="Times New Roman" w:eastAsia="Times New Roman" w:cs="Times New Roman"/>
        </w:rPr>
        <w:t>“You are getting the coming of the Lord too far off. I saw the latter rain was coming as [suddenly as] the midnight cry, and with ten times the power.” Spalding and Magan, 5.</w:t>
      </w:r>
    </w:p>
    <w:p>
      <w:pPr>
        <w:pStyle w:val="ArticleBody"/>
        <w:jc w:val="left"/>
      </w:pPr>
      <w:r>
        <w:rPr>
          <w:rFonts w:ascii="Times New Roman" w:hAnsi="Times New Roman" w:eastAsia="Times New Roman" w:cs="Times New Roman"/>
        </w:rPr>
        <w:t>One of the many symbols found in the Word of God that represents the latter rain message, is the symbol that is recognized by a doubling of words or phrases. The doubling of words, or phrases is a symbol of the Midnight Cry, or latter rain message in the last days. The symbolism of the doubling of “comfort ye,” places the opening of Isaiah chapter forty in the tarrying time, when the message represented as the Midnight Cry of the parable of the ten virgins is to be recognized and then proclaimed. At that time, Christ sends the Comforter to awaken the sleeping virgins, who are prophetically represented as sleeping, and in some prophetic passages as sleeping, the sleep of death. The first verse of Isaiah forty, is prophetically located three and a half symbolic days ‘after’ the disappointment of July 18, 2020, for that is when the Comforter is sent to awaken those that are asleep. Three and a half days is a symbol of a wilderness, and there is where the “voice” begins to “cry.”</w:t>
      </w:r>
    </w:p>
    <w:p>
      <w:pPr>
        <w:pStyle w:val="ArticleBody"/>
        <w:jc w:val="left"/>
      </w:pPr>
      <w:r>
        <w:rPr>
          <w:rFonts w:ascii="Times New Roman" w:hAnsi="Times New Roman" w:eastAsia="Times New Roman" w:cs="Times New Roman"/>
        </w:rPr>
        <w:t>Revelation eleven, Ezekiel thirty-seven, Matthew twenty-five, the history of the Millerites (along with the same waymarks of Millerite history that occur in every reform movement), combine to identify a ‘specific process’ of awakening the sleeping virgins. The process starts with the virgins going to sleep at the disappointment. The period of the tarrying time that began at the disappointment is ultimately recognized as the tarrying time. The last portion of the tarrying time is the development of the message of the Midnight Cry. When the message is established, it is then proclaimed until it reaches its climax, the judgment.</w:t>
      </w:r>
    </w:p>
    <w:p>
      <w:pPr>
        <w:pStyle w:val="ArticleBody"/>
        <w:jc w:val="left"/>
      </w:pPr>
      <w:r>
        <w:rPr>
          <w:rFonts w:ascii="Times New Roman" w:hAnsi="Times New Roman" w:eastAsia="Times New Roman" w:cs="Times New Roman"/>
        </w:rPr>
        <w:t>The messenger represented as the “voice” in Isaiah, asked what the message was that was to be proclaimed. He was told in symbolic language to present the message of Islam. The prophetic message of Islam cannot be separated from the soon-coming Sunday law, for Islam is a trumpet power, and the seven trumpets of Revelation represent God’s judgment upon the powers who pass Sunday laws. Those powers were pagan Rome in 321, a symbol of the dragon; papal Rome in 538, a symbol of the beast; and the soon coming Sunday law in the United States, a symbol of the false prophet.</w:t>
      </w:r>
    </w:p>
    <w:p>
      <w:pPr>
        <w:pStyle w:val="ArticleBody"/>
        <w:jc w:val="left"/>
      </w:pPr>
      <w:r>
        <w:rPr>
          <w:rFonts w:ascii="Times New Roman" w:hAnsi="Times New Roman" w:eastAsia="Times New Roman" w:cs="Times New Roman"/>
        </w:rPr>
        <w:t>In connection with the identification of what the message that the “voice” who had been crying in the wilderness was to proclaim, was the promise that God’s word never fails. The ‘promise and assurance’ that God’s word never fails, is located in the identical prophetic setting that in Habakkuk chapter two, and verse three, is expressed as “at the end it shall speak, and not lie: though it tarry, wait for it; because it will surely come, it will not tarry.” The message of Islam will never fail, it will surely come. The last verse of Isaiah chapter forty, addresses those that wait for the vision in Habakkuk.</w:t>
      </w:r>
    </w:p>
    <w:p>
      <w:pPr>
        <w:pStyle w:val="ArticleScripture"/>
        <w:jc w:val="left"/>
      </w:pPr>
      <w:r>
        <w:rPr>
          <w:rFonts w:ascii="Times New Roman" w:hAnsi="Times New Roman" w:eastAsia="Times New Roman" w:cs="Times New Roman"/>
        </w:rPr>
        <w:t>But they that wait upon the Lord shall renew their strength; they shall mount up with wings as eagles; they shall run, and not be weary; and they shall walk, and not faint. Isaiah 40:31.</w:t>
      </w:r>
    </w:p>
    <w:p>
      <w:pPr>
        <w:pStyle w:val="ArticleBody"/>
        <w:jc w:val="left"/>
      </w:pPr>
      <w:r>
        <w:rPr>
          <w:rFonts w:ascii="Times New Roman" w:hAnsi="Times New Roman" w:eastAsia="Times New Roman" w:cs="Times New Roman"/>
        </w:rPr>
        <w:t>The “hidden history” of the seven thunders, that is now being unsealed, identifies three waymarks that begin and end with a disappointment. In that symbolic history, there are three waymarks, separated by two periods of time. A disappointment begins the tarrying time. The tarrying time leads to the corrected message and prediction of the Midnight Cry. The message of the Midnight Cry begins a period of proclaiming the message of the Midnight Cry, that leads to a second disappointment, that is represented as judgment. Those three steps, separated by two periods of time, represent the Alpha and Omega, as created in the Hebrew word “truth.”</w:t>
      </w:r>
    </w:p>
    <w:p>
      <w:pPr>
        <w:pStyle w:val="ArticleBody"/>
        <w:jc w:val="left"/>
      </w:pPr>
      <w:r>
        <w:rPr>
          <w:rFonts w:ascii="Times New Roman" w:hAnsi="Times New Roman" w:eastAsia="Times New Roman" w:cs="Times New Roman"/>
        </w:rPr>
        <w:t>In Ezekiel thirty-seven, Ezekiel also represents the “voice” of Isaiah forty. The voice in Isaiah forty asks, “What shall I cry?” The “voice” in Ezekiel thirty-seven, verse seven, then “prophesied as” he “was commanded.”</w:t>
      </w:r>
    </w:p>
    <w:p>
      <w:pPr>
        <w:pStyle w:val="ArticleScripture"/>
        <w:jc w:val="left"/>
      </w:pPr>
      <w:r>
        <w:rPr>
          <w:rFonts w:ascii="Times New Roman" w:hAnsi="Times New Roman" w:eastAsia="Times New Roman" w:cs="Times New Roman"/>
        </w:rPr>
        <w:t>So I prophesied as I was commanded: and as I prophesied, there was a noise, and behold a shaking, and the bones came together, bone to his bone. And when I beheld, lo, the sinews and the flesh came up upon them, and the skin covered them above: but there was no breath in them. Ezekiel 37:7, 8.</w:t>
      </w:r>
    </w:p>
    <w:p>
      <w:pPr>
        <w:pStyle w:val="ArticleBody"/>
        <w:jc w:val="left"/>
      </w:pPr>
      <w:r>
        <w:rPr>
          <w:rFonts w:ascii="Times New Roman" w:hAnsi="Times New Roman" w:eastAsia="Times New Roman" w:cs="Times New Roman"/>
        </w:rPr>
        <w:t>Ezekiel’s first prophecy brought the bones and flesh together, but they were not yet alive. “So,” Ezekiel “prophesied as he” was “commanded” a second time. The second prophecy brought the bodies to life. The two prophecies are typified by the creation of Adam.</w:t>
      </w:r>
    </w:p>
    <w:p>
      <w:pPr>
        <w:pStyle w:val="ArticleScripture"/>
        <w:jc w:val="left"/>
      </w:pPr>
      <w:r>
        <w:rPr>
          <w:rFonts w:ascii="Times New Roman" w:hAnsi="Times New Roman" w:eastAsia="Times New Roman" w:cs="Times New Roman"/>
        </w:rPr>
        <w:t>And the Lord God formed man of the dust of the ground, and breathed into his nostrils the breath of life; and man became a living soul. Genesis 2:7.</w:t>
      </w:r>
    </w:p>
    <w:p>
      <w:pPr>
        <w:pStyle w:val="ArticleBody"/>
        <w:jc w:val="left"/>
      </w:pPr>
      <w:r>
        <w:rPr>
          <w:rFonts w:ascii="Times New Roman" w:hAnsi="Times New Roman" w:eastAsia="Times New Roman" w:cs="Times New Roman"/>
        </w:rPr>
        <w:t>The two-step process of bringing the dead dry bones to life is first mentioned in the creation of Adam, thus emphasizing that God’s prophetic Word is also His creative power. God first “formed” Adam, and Ezekiel’s first prophecy brought the bones and bodies together, then God “breathed into his nostrils the breath of life; and man became a living soul.”</w:t>
      </w:r>
    </w:p>
    <w:p>
      <w:pPr>
        <w:pStyle w:val="ArticleBody"/>
        <w:jc w:val="left"/>
      </w:pPr>
      <w:r>
        <w:rPr>
          <w:rFonts w:ascii="Times New Roman" w:hAnsi="Times New Roman" w:eastAsia="Times New Roman" w:cs="Times New Roman"/>
        </w:rPr>
        <w:t>Ezekiel’s second prophecy was directed “unto the wind,” not unto the bones, for he was told to “say to the wind,” “Come from the four winds, O breath, and breathe upon these slain, that they may live.” Ezekiel’s second prophecy, which brings the dead bodies to life as a mighty army, was directed, not at the dead bodies, but at the wind. It was a command to the wind to breathe upon the bodies. The first time the word “breath” is mentioned in God’s Word is the creation of Adam, and it is there defined as the breath of life, and what brings life into the dead bodies, comes from the four winds.</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Manuscript Releases, volume 20, 217.</w:t>
      </w:r>
    </w:p>
    <w:p>
      <w:pPr>
        <w:pStyle w:val="ArticleBody"/>
        <w:jc w:val="left"/>
      </w:pPr>
      <w:r>
        <w:rPr>
          <w:rFonts w:ascii="Times New Roman" w:hAnsi="Times New Roman" w:eastAsia="Times New Roman" w:cs="Times New Roman"/>
        </w:rPr>
        <w:t>The two questions here are shall we sleep, and shall we be dead?…two terms for the same prophetic condition. The message of the four winds that are being restrained by angels, is the message that causes the breath of God to enter the dead and causes them to stand up and live. The message of the four winds is the message of the angry horse of Islam. The message of the four winds in the book of Revelation, is the sealing message. The sealing message of Revelation seven, verse one through three, is the message that identifies that the four winds are restrained, until the servants of God are sealed.</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7:1–3.</w:t>
      </w:r>
    </w:p>
    <w:p>
      <w:pPr>
        <w:pStyle w:val="ArticleBody"/>
        <w:jc w:val="left"/>
      </w:pPr>
      <w:r>
        <w:rPr>
          <w:rFonts w:ascii="Times New Roman" w:hAnsi="Times New Roman" w:eastAsia="Times New Roman" w:cs="Times New Roman"/>
        </w:rPr>
        <w:t>Ezekiel’s second prophecy was directed to the wind, and the life that the wind delivered unto the bodies came from the message of the four winds. In verses eight through ten, in Ezekiel thirty-seven the words that appear either as “wind” or “breath” is the same Hebrew word in each occurrence. God breathed into Adam, the breath of life, and in Ezekiel the breath of life is the message of the sealing of the one hundred and forty-four thousand that comes from the four winds. That message delivers God’s creative power to the bodies that have been brought together in the valley of death, by the first message. The message of the four winds is the message of Islam bringing judgment upon the United States for the Sunday law. It is the message of the Midnight Cry.</w:t>
      </w:r>
    </w:p>
    <w:p>
      <w:pPr>
        <w:pStyle w:val="ArticleBody"/>
        <w:jc w:val="left"/>
      </w:pPr>
      <w:r>
        <w:rPr>
          <w:rFonts w:ascii="Times New Roman" w:hAnsi="Times New Roman" w:eastAsia="Times New Roman" w:cs="Times New Roman"/>
        </w:rPr>
        <w:t>The hidden history of the seven thunders begins with a disappointment, which begins the tarrying time. In Revelation eleven when the two prophets were slain on July 18, 2020, the tarrying time began. Ezekiel was among the dead when the Lord asked Ezekiel if the two witnesses that are dead in the street could live.</w:t>
      </w:r>
    </w:p>
    <w:p>
      <w:pPr>
        <w:pStyle w:val="ArticleScripture"/>
        <w:jc w:val="left"/>
      </w:pPr>
      <w:r>
        <w:rPr>
          <w:rFonts w:ascii="Times New Roman" w:hAnsi="Times New Roman" w:eastAsia="Times New Roman" w:cs="Times New Roman"/>
        </w:rPr>
        <w:t>The hand of the Lord was upon me, and carried me out in the spirit of the Lord, and set me down in the midst of the valley which was full of bones, And caused me to pass by them round about: and, behold, there were very many in the open valley; and, lo, they were very dry. And he said unto me, Son of man, can these bones live? And I answered, O Lord God, thou knowest. Ezekiel 37:1–3.</w:t>
      </w:r>
    </w:p>
    <w:p>
      <w:pPr>
        <w:pStyle w:val="ArticleBody"/>
        <w:jc w:val="left"/>
      </w:pPr>
      <w:r>
        <w:rPr>
          <w:rFonts w:ascii="Times New Roman" w:hAnsi="Times New Roman" w:eastAsia="Times New Roman" w:cs="Times New Roman"/>
        </w:rPr>
        <w:t>In verse seven, when Ezekiel delivers the first of the two prophecies the message was simply, “O ye dry bones, hear the word of the Lord.” John, in the Revelation records, “blessed are those who hear the words of the prophecy of this book.” Ezekiel represents the dead dry bones who are blessed, as those who hear Ezekiel’s command to hear the Word of the Lord, and His Word is Truth. In chapter two of Ezekiel, the experience of those who hear God’s word is described.</w:t>
      </w:r>
    </w:p>
    <w:p>
      <w:pPr>
        <w:pStyle w:val="ArticleScripture"/>
        <w:jc w:val="left"/>
      </w:pPr>
      <w:r>
        <w:rPr>
          <w:rFonts w:ascii="Times New Roman" w:hAnsi="Times New Roman" w:eastAsia="Times New Roman" w:cs="Times New Roman"/>
        </w:rPr>
        <w:t>And he said unto me, Son of man, stand upon thy feet, and I will speak unto thee. And the spirit entered into me when he spake unto me, and set me upon my feet, that I heard him that spake unto me. Ezekiel 2:1, 2.</w:t>
      </w:r>
    </w:p>
    <w:p>
      <w:pPr>
        <w:pStyle w:val="ArticleBody"/>
        <w:jc w:val="left"/>
      </w:pPr>
      <w:r>
        <w:rPr>
          <w:rFonts w:ascii="Times New Roman" w:hAnsi="Times New Roman" w:eastAsia="Times New Roman" w:cs="Times New Roman"/>
        </w:rPr>
        <w:t>In Revelation eleven, when the dead bodies hear the Word of the Lord, the Comforter enters into them and they stand on their feet. It is the Comforter that sets them on their feet.</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Revelation 11:11.</w:t>
      </w:r>
    </w:p>
    <w:p>
      <w:pPr>
        <w:pStyle w:val="ArticleBody"/>
        <w:jc w:val="left"/>
      </w:pPr>
      <w:r>
        <w:rPr>
          <w:rFonts w:ascii="Times New Roman" w:hAnsi="Times New Roman" w:eastAsia="Times New Roman" w:cs="Times New Roman"/>
        </w:rPr>
        <w:t>The standing up of the dead is step number one, in a two-step process that raises them out of their graves to become the ensign that is lifted up at the judgment of the Sunday law. When they stand in chapter eleven, “great fear” comes upon those that see them.</w:t>
      </w:r>
    </w:p>
    <w:p>
      <w:pPr>
        <w:pStyle w:val="ArticleScripture"/>
        <w:jc w:val="left"/>
      </w:pPr>
      <w:r>
        <w:rPr>
          <w:rFonts w:ascii="Times New Roman" w:hAnsi="Times New Roman" w:eastAsia="Times New Roman" w:cs="Times New Roman"/>
        </w:rPr>
        <w:t>And he shall pass over to his strong hold for fear, and his princes shall be afraid of the ensign, saith the Lord, whose fire is in Zion, and his furnace in Jerusalem. Isaiah 31:9.</w:t>
      </w:r>
    </w:p>
    <w:p>
      <w:pPr>
        <w:pStyle w:val="ArticleBody"/>
        <w:jc w:val="left"/>
      </w:pPr>
      <w:r>
        <w:rPr>
          <w:rFonts w:ascii="Times New Roman" w:hAnsi="Times New Roman" w:eastAsia="Times New Roman" w:cs="Times New Roman"/>
        </w:rPr>
        <w:t>The Midnight Cry message of Millerite history was the second part of the second angel’s message. The second angel’s message produced a separation of the Millerites from the churches that were then identified as the daughters of Babylon, and the faithful were called out to come and stand with the Millerites. A ‘body’ of believers was formed by that message, and then the second step was the message of the Midnight Cry that joined and added power to the second message. The Millerites then became a mighty army that took the message like a tidal wave across the land. That two-step process is the two voices of Revelation eighteen, and it is the identical process of the resurrection of the dead dry bones in Ezekiel who were slain in the street of Revelation eleven.</w:t>
      </w:r>
    </w:p>
    <w:p>
      <w:pPr>
        <w:pStyle w:val="ArticleScripture"/>
        <w:jc w:val="left"/>
      </w:pPr>
      <w:r>
        <w:rPr>
          <w:rFonts w:ascii="Times New Roman" w:hAnsi="Times New Roman" w:eastAsia="Times New Roman" w:cs="Times New Roman"/>
        </w:rPr>
        <w:t>“Angels were sent to aid the mighty angel from heaven, and I heard voices which seemed to sound everywhere, Come out of her, my people, that ye be not partakers of her sins, and that ye receive not of her plagues; for her sins have reached unto heaven, and God hath remembered her iniquities. This message seemed to be an addition to the third message, and joined it, as the midnight cry joined the second angel’s message in 1844.” Spiritual Gifts, volume 1, 195, 196.</w:t>
      </w:r>
    </w:p>
    <w:p>
      <w:pPr>
        <w:pStyle w:val="ArticleBody"/>
        <w:jc w:val="left"/>
      </w:pPr>
      <w:r>
        <w:rPr>
          <w:rFonts w:ascii="Times New Roman" w:hAnsi="Times New Roman" w:eastAsia="Times New Roman" w:cs="Times New Roman"/>
        </w:rPr>
        <w:t>The first waymark in the hidden history of the seven thunders, is the disappointment which begins the tarrying time. The tarrying time is a period of time that is represented as three and a half days, which is a symbol of the wilderness. At the end of the forty years of wandering in the wilderness, Joshua led a mighty army into the Promised Land. At the end of the three and a half days, Ezekiel is taken to the valley of death, and is told to command the dead bodies to “hear the word of the Lord.” Ezekiel is a “voice” crying in the wilderness. The command to hear the Word of the Lord brings the body parts together, but they are not yet alive, they are not yet an army, they are not yet sealed. The “word of the Lord” which is spoken by Ezekiel in chapter two, identifies that when the Comforter arrives, God’s people stand, while they simultaneously hear the Word of the Lord. Christ promised He would send the Comforter, three and a half days after they were murdered in the street.</w:t>
      </w:r>
    </w:p>
    <w:p>
      <w:pPr>
        <w:pStyle w:val="ArticleBody"/>
        <w:jc w:val="left"/>
      </w:pPr>
      <w:r>
        <w:rPr>
          <w:rFonts w:ascii="Times New Roman" w:hAnsi="Times New Roman" w:eastAsia="Times New Roman" w:cs="Times New Roman"/>
        </w:rPr>
        <w:t>Once standing, the bodies ‘who are not yet alive,’ are going to be given a second prophecy. The “voice that crieth in the wilderness” in Isaiah, asks what the prophecy is that he is to cry? The “message” that both Ezekiel, and the “voice” in Isaiah forty are commanded to present, is the message of Islam. When that prophecy is delivered, “Adam” comes to life as a mighty army. The living two witnesses then proclaim the message of Islam’s judgment upon the United States, because of the passage of the soon-coming Sunday law. The judgment of the Sunday law is the third waymark of the hidden history of the seven thunders. When it is fulfilled, the army is lifted up as an ensign to heaven, and is represented in Revelation fourteen.</w:t>
      </w:r>
    </w:p>
    <w:p>
      <w:pPr>
        <w:pStyle w:val="ArticleScripture"/>
        <w:jc w:val="left"/>
      </w:pPr>
      <w:r>
        <w:rPr>
          <w:rFonts w:ascii="Times New Roman" w:hAnsi="Times New Roman" w:eastAsia="Times New Roman" w:cs="Times New Roman"/>
        </w:rPr>
        <w:t>“I have had an experience in the first, second, and third angels’ messages. The angels are represented as flying in the midst of heaven, proclaiming to the world a message of warning, and having a direct bearing upon the people living in the last days of this earth’s history. No one hears the voice of these angels, for they are a symbol to represent the people of God who are working in harmony with the universe of heaven. Men and women, enlightened by the Spirit of God and sanctified through the truth, proclaim the three messages in their order.” Selected Messages, book 2, 387.</w:t>
      </w:r>
    </w:p>
    <w:p>
      <w:pPr>
        <w:pStyle w:val="ArticleBody"/>
        <w:jc w:val="left"/>
      </w:pPr>
      <w:r>
        <w:rPr>
          <w:rFonts w:ascii="Times New Roman" w:hAnsi="Times New Roman" w:eastAsia="Times New Roman" w:cs="Times New Roman"/>
        </w:rPr>
        <w:t>The ensign that is lifted up is the third angel that is flying in the midst of heaven, warning mankind against accepting the mark of the beast. The mighty army continues to present that message to the world, until Michael stands up and human probation closes.</w:t>
      </w:r>
    </w:p>
    <w:p>
      <w:pPr>
        <w:pStyle w:val="ArticleBody"/>
        <w:jc w:val="left"/>
      </w:pPr>
      <w:r>
        <w:rPr>
          <w:rFonts w:ascii="Times New Roman" w:hAnsi="Times New Roman" w:eastAsia="Times New Roman" w:cs="Times New Roman"/>
        </w:rPr>
        <w:t>We will continue these thoughts in the next article.</w:t>
      </w:r>
    </w:p>
    <w:p>
      <w:pPr>
        <w:pStyle w:val="ArticleScripture"/>
        <w:jc w:val="left"/>
      </w:pPr>
      <w:r>
        <w:rPr>
          <w:rFonts w:ascii="Times New Roman" w:hAnsi="Times New Roman" w:eastAsia="Times New Roman" w:cs="Times New Roman"/>
        </w:rPr>
        <w:t>And at midnight there was a cry made, Behold, the bridegroom cometh; go ye out to meet him. Matthew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Five</dc:title>
  <dc:subject>Isaiah Forty: Comfort Ye, Comfort Ye</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