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seis</w:t>
      </w:r>
    </w:p>
    <w:p>
      <w:pPr>
        <w:pStyle w:val="ArticleSubtitle"/>
        <w:jc w:val="left"/>
      </w:pPr>
      <w:r>
        <w:rPr>
          <w:rFonts w:ascii="Arial" w:hAnsi="Arial" w:eastAsia="Arial" w:cs="Arial"/>
        </w:rPr>
        <w:t>La transición profética del republicanismo y del protestantismo: de la muerte a la resurrección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Hay una transición tanto del cuerno republicano como del verdadero cuerno protestante de la bestia de la tierra que comenzó en el año 2020. El verdadero cuerno protestante fue muerto el 18 de julio de 2020, y el cuerno republicano fue muerto el 3 de noviembre de 2020. Según Apocalipsis capítulo once, después de tres días y medio simbólicos volverán a ponerse en pie. Cuando se pongan en pie, el verdadero cuerno protestante pasará de laodicenses a filadelfianos. Habrán sido sacados de una iglesia e introducidos en un movimiento. Han sido sacados de la experiencia de la séptima iglesia y llevados a la experiencia de la sexta iglesia. Se han convertido en el octavo, que es de los siete.</w:t>
      </w:r>
    </w:p>
    <w:p>
      <w:pPr>
        <w:pStyle w:val="ArticleBody"/>
        <w:jc w:val="left"/>
      </w:pPr>
      <w:r>
        <w:rPr>
          <w:rFonts w:ascii="Times New Roman" w:hAnsi="Times New Roman" w:eastAsia="Times New Roman" w:cs="Times New Roman"/>
        </w:rPr>
        <w:t>El movimiento al comienzo del adventismo fue el movimiento filadelfiano, y el movimiento filadelfiano será restaurado al final. La obra de los tres ángeles de Apocalipsis capítulo catorce comenzó como un movimiento, y terminará como un movimiento. El movimiento filadelfiano, representado por la sexta iglesia, la de Filadelfia, murió en 1856, y, a partir de finales de julio de 2023, ahora está siendo resucitado como el octavo, que es de los siete.</w:t>
      </w:r>
    </w:p>
    <w:p>
      <w:pPr>
        <w:pStyle w:val="ArticleBody"/>
        <w:jc w:val="left"/>
      </w:pPr>
      <w:r>
        <w:rPr>
          <w:rFonts w:ascii="Times New Roman" w:hAnsi="Times New Roman" w:eastAsia="Times New Roman" w:cs="Times New Roman"/>
        </w:rPr>
        <w:t>En la misma historia, el cuerno republicano está experimentando una muerte y resurrección paralelas, con el sexto presidente desde Reagan, en el tiempo del fin en 1989, convirtiéndose en el octavo presidente, que es de los siete. El proceso de transición del cuerno republicano está representado por su fusión con el cuerno del protestantismo apóstata, lo cual es fornicación espiritual y la imagen de la bestia. El cuerno republicano se convierte en el octavo, que es de los siete, pues representa una imagen de la bestia del catolicismo, que es la octava cabeza, que es de las siete cabezas, en Apocalipsis capítulo diecisiete y en Daniel capítulo dos.</w:t>
      </w:r>
    </w:p>
    <w:p>
      <w:pPr>
        <w:pStyle w:val="ArticleBody"/>
        <w:jc w:val="left"/>
      </w:pPr>
      <w:r>
        <w:rPr>
          <w:rFonts w:ascii="Times New Roman" w:hAnsi="Times New Roman" w:eastAsia="Times New Roman" w:cs="Times New Roman"/>
        </w:rPr>
        <w:t>La transición política del cuerno del republicanismo está representada en el período de preparación desde 1776 hasta 1798. Ese período profético es una clave necesaria para reconocer el desellamiento del secreto oculto de la imagen de las bestias de Nabucodonosor. Ese período de preparación está representado por un período de preparación de treinta años tanto para Cristo como para el anticristo.</w:t>
      </w:r>
    </w:p>
    <w:p>
      <w:pPr>
        <w:pStyle w:val="ArticleBody"/>
        <w:jc w:val="left"/>
      </w:pPr>
      <w:r>
        <w:rPr>
          <w:rFonts w:ascii="Times New Roman" w:hAnsi="Times New Roman" w:eastAsia="Times New Roman" w:cs="Times New Roman"/>
        </w:rPr>
        <w:t>El tiempo de sellamiento desde el 11 de septiembre de 2001 hasta la ley dominical que se avecina es el período profético en el que se cumple el efecto de toda visión. Representa el período que concluye con el papado regresando al trono de la tierra como el octavo reino, que es de los siete, en la hora del "gran terremoto" de Apocalipsis capítulo once. Por lo tanto, ha sido tipificado por el período que precedió a la primera vez que el papado fue entronizado en 538. En 538 el papado promulgó una ley dominical en el Concilio de Orleans, identificando el fin de los treinta años de preparación y tipificando la próxima ley dominical. Jesús nunca cambia, así que debe haber un período que precede a la ley dominical en el que la herida mortal es sanada, como lo hubo la primera vez que el papado fue entronizado.</w:t>
      </w:r>
    </w:p>
    <w:p>
      <w:pPr>
        <w:pStyle w:val="ArticleBody"/>
        <w:jc w:val="left"/>
      </w:pPr>
      <w:r>
        <w:rPr>
          <w:rFonts w:ascii="Times New Roman" w:hAnsi="Times New Roman" w:eastAsia="Times New Roman" w:cs="Times New Roman"/>
        </w:rPr>
        <w:t>Ese período está representado por las historias asociadas con los hitos de los años 508, 533 y 538. En el año 508 comenzó el período de preparación, o el establecimiento del papado. El cuarto reino de la Roma pagana, un poder de dragón, había sido sometido, y en 533 Justiniano decretó que el papado era la "cabeza de las iglesias, y también el corrector de los herejes". Lo único que faltaba para que el papado tomara el control en 538 era la expulsión de los godos de la ciudad de Roma, y eso tuvo lugar en el año 538. Esa línea histórica de treinta años corrió en paralelo con el nacimiento de Cristo, seguido por el ministerio de Juan, que condujo a la investidura de Jesús como el Mesías en su bautismo.</w:t>
      </w:r>
    </w:p>
    <w:p>
      <w:pPr>
        <w:pStyle w:val="ArticleBody"/>
        <w:jc w:val="left"/>
      </w:pPr>
      <w:r>
        <w:rPr>
          <w:rFonts w:ascii="Times New Roman" w:hAnsi="Times New Roman" w:eastAsia="Times New Roman" w:cs="Times New Roman"/>
        </w:rPr>
        <w:t>El período de preparación en la historia de Cristo corre en paralelo con el tiempo de sellamiento y aborda la línea interna del cuerno protestante, mientras que el período de preparación para el anticristo aborda la línea externa del cuerno republicano. Esos dos períodos constituyen dos testigos del 11 de septiembre de 2001, del 7 de octubre de 2023 y de la inminente ley dominical. Un período enfatiza el testimonio externo y el otro el testimonio interno del tiempo de sellamiento de los ciento cuarenta y cuatro mil.</w:t>
      </w:r>
    </w:p>
    <w:p>
      <w:pPr>
        <w:pStyle w:val="ArticleBody"/>
        <w:jc w:val="left"/>
      </w:pPr>
      <w:r>
        <w:rPr>
          <w:rFonts w:ascii="Times New Roman" w:hAnsi="Times New Roman" w:eastAsia="Times New Roman" w:cs="Times New Roman"/>
        </w:rPr>
        <w:t>La obra de Juan, como la voz en el desierto que preparó el camino para el Mensajero del Pacto, fue paralela al decreto de Justiniano que preparó el camino para el hombre de pecado, quien es el mensajero del pacto de muerte. El 7 de octubre de 2023 fue la advertencia de lo que va a suceder cuando se imponga la ley dominical, como ocurrió en 538. El 7 de octubre de 2023 guarda paralelismo con 533 en el período de preparación para la primera vez que el papado fue puesto en el trono de la tierra. Es la advertencia de que, en la inminente ley dominical, como en 538, el papa volverá a ser tanto la cabeza de las iglesias como el corrector de los herejes. Es también la advertencia de la escalada bélica del Islam del tercer ay.</w:t>
      </w:r>
    </w:p>
    <w:p>
      <w:pPr>
        <w:pStyle w:val="ArticleBody"/>
        <w:jc w:val="left"/>
      </w:pPr>
      <w:r>
        <w:rPr>
          <w:rFonts w:ascii="Times New Roman" w:hAnsi="Times New Roman" w:eastAsia="Times New Roman" w:cs="Times New Roman"/>
        </w:rPr>
        <w:t>Es la advertencia que identifica al Islam (noticias del oriente), y la advertencia de la restauración del papa (noticias del norte). Esa advertencia coincide con la obra del mensajero que prepara el camino en los últimos días para el Mensajero del Pacto, quien luego ha de entrar en pacto con los ciento cuarenta y cuatro mil.</w:t>
      </w:r>
    </w:p>
    <w:p>
      <w:pPr>
        <w:pStyle w:val="ArticleBody"/>
        <w:jc w:val="left"/>
      </w:pPr>
      <w:r>
        <w:rPr>
          <w:rFonts w:ascii="Times New Roman" w:hAnsi="Times New Roman" w:eastAsia="Times New Roman" w:cs="Times New Roman"/>
        </w:rPr>
        <w:t>Los tres períodos de preparación (los treinta años de Cristo y del anticristo, y el tiempo de sellamiento) también están tipificados por el período desde 1776 hasta 1798. El final de la bestia de la tierra tiene un período específico que precede su término como el sexto reino de la profecía bíblica; por lo tanto, el comienzo de la bestia de la tierra como el sexto reino de la profecía bíblica debe tener un período profético que preceda el inicio de ese reino. El Alfa y la Omega siempre ilustra el fin de una cosa junto con el comienzo de una cosa.</w:t>
      </w:r>
    </w:p>
    <w:p>
      <w:pPr>
        <w:pStyle w:val="ArticleBody"/>
        <w:jc w:val="left"/>
      </w:pPr>
      <w:r>
        <w:rPr>
          <w:rFonts w:ascii="Times New Roman" w:hAnsi="Times New Roman" w:eastAsia="Times New Roman" w:cs="Times New Roman"/>
        </w:rPr>
        <w:t>1776, 1789 y 1798 representan el 11 de septiembre de 2001, el 7 de octubre de 2023 y la inminente ley dominical. Desde 1776 hasta 1798 se llevó a cabo la preparación profética para el establecimiento del sexto reino, así como los años 508, 533 y 538 representaron la preparación para el establecimiento del quinto reino. Deben tener estas mismas características proféticas, pues el sexto reino ha de ser la imagen del quinto reino.</w:t>
      </w:r>
    </w:p>
    <w:p>
      <w:pPr>
        <w:pStyle w:val="ArticleBody"/>
        <w:jc w:val="left"/>
      </w:pPr>
      <w:r>
        <w:rPr>
          <w:rFonts w:ascii="Times New Roman" w:hAnsi="Times New Roman" w:eastAsia="Times New Roman" w:cs="Times New Roman"/>
        </w:rPr>
        <w:t>Los treinta años de preparación de Cristo que condujeron a Su bautismo representan el mismo período, pues cuando Cristo vino a confirmar el pacto por una semana, comenzando en Su bautismo, estaba estableciendo Su reino de gracia. Al establecer Su reino de gracia en esos siete años, derramó Su sangre para confirmar ese reino, y al hacerlo, dejó el ejemplo de cuándo establecería Su reino de gloria. Ese reino de gloria es el reino de Daniel 2, que está representado como una piedra cortada del monte sin manos. Aquel reino, nos informa la hermana White, se establece durante la lluvia tardía, y la lluvia tardía comenzó el 11 de septiembre de 2001.</w:t>
      </w:r>
    </w:p>
    <w:p>
      <w:pPr>
        <w:pStyle w:val="ArticleScripture"/>
        <w:jc w:val="left"/>
      </w:pPr>
      <w:r>
        <w:rPr>
          <w:rFonts w:ascii="Times New Roman" w:hAnsi="Times New Roman" w:eastAsia="Times New Roman" w:cs="Times New Roman"/>
        </w:rPr>
        <w:t>«La lluvia tardía viene sobre aquellos que son puros; entonces todos la recibirán como antiguamente.»</w:t>
      </w:r>
    </w:p>
    <w:p>
      <w:pPr>
        <w:pStyle w:val="ArticleScripture"/>
        <w:jc w:val="left"/>
      </w:pPr>
      <w:r>
        <w:rPr>
          <w:rFonts w:ascii="Times New Roman" w:hAnsi="Times New Roman" w:eastAsia="Times New Roman" w:cs="Times New Roman"/>
        </w:rPr>
        <w:t>«Cuando los cuatro ángeles suelten, Cristo establecerá Su reino. Nadie recibe la lluvia tardía sino aquellos que están haciendo todo lo que pueden. Cristo nos ayudaría. Todos podrían ser vencedores por la gracia de Dios, mediante la sangre de Jesús. Todo el cielo está interesado en la obra. Los ángeles están interesados». Spalding and Magan, 3.</w:t>
      </w:r>
    </w:p>
    <w:p>
      <w:pPr>
        <w:pStyle w:val="ArticleBody"/>
        <w:jc w:val="left"/>
      </w:pPr>
      <w:r>
        <w:rPr>
          <w:rFonts w:ascii="Times New Roman" w:hAnsi="Times New Roman" w:eastAsia="Times New Roman" w:cs="Times New Roman"/>
        </w:rPr>
        <w:t>El 11 de septiembre de 2001, los cuatro vientos, que se representan como un caballo airado (el Islam), fueron desatados y luego refrenados, mientras los ciento cuarenta y cuatro mil están siendo sellados. 1776, 1789 y 1798 representan el período del sellamiento de los ciento cuarenta y cuatro mil, y las tres fechas representan promulgaciones legales que condujeron al establecimiento del sexto reino de la profecía bíblica. La segunda fecha, 1789, identifica la Constitución de los Estados Unidos y, por lo tanto, fue el mensaje que identificó la Constitución como el poder doble que habría de llegar en 1798, así como 533 fue el anuncio del poder doble que llegaría en 538, y como Juan el Bautista anunció el poder doble que llegaría en el bautismo de Cristo.</w:t>
      </w:r>
    </w:p>
    <w:p>
      <w:pPr>
        <w:pStyle w:val="ArticleBody"/>
        <w:jc w:val="left"/>
      </w:pPr>
      <w:r>
        <w:rPr>
          <w:rFonts w:ascii="Times New Roman" w:hAnsi="Times New Roman" w:eastAsia="Times New Roman" w:cs="Times New Roman"/>
        </w:rPr>
        <w:t>Los dos poderes que componen el doble poder de Cristo eran su ejemplo de que la divinidad unida a la humanidad no peca. Los dos poderes que componen el doble poder del Anticristo eran su entronización como cabeza de las iglesias y su entronización como corrector de herejes. Los dos poderes que componen el doble poder de la bestia de la tierra son los dos cuernos del republicanismo y del protestantismo.</w:t>
      </w:r>
    </w:p>
    <w:p>
      <w:pPr>
        <w:pStyle w:val="ArticleScripture"/>
        <w:jc w:val="left"/>
      </w:pPr>
      <w:r>
        <w:rPr>
          <w:rFonts w:ascii="Times New Roman" w:hAnsi="Times New Roman" w:eastAsia="Times New Roman" w:cs="Times New Roman"/>
        </w:rPr>
        <w:t>'Y tenía dos cuernos como de cordero.' Los cuernos semejantes a los de un cordero indican juventud, inocencia y mansedumbre, representando de manera adecuada el carácter de Estados Unidos cuando se le presentó al profeta como 'surgiendo' en 1798. Entre los exiliados cristianos que primero huyeron a América y buscaron asilo de la opresión real y la intolerancia sacerdotal, hubo muchos que se propusieron establecer un gobierno sobre la amplia base de la libertad civil y religiosa. Sus ideas hallaron cabida en la Declaración de Independencia, que proclama la gran verdad de que 'todos los hombres son creados iguales' y están dotados del derecho inalienable a 'la vida, la libertad y la búsqueda de la felicidad'. Y la Constitución garantiza al pueblo el derecho de autogobierno, estableciendo que los representantes elegidos por el voto popular promulguen y administren las leyes. También se concedió la libertad de fe religiosa, permitiéndose a cada hombre adorar a Dios según los dictados de su conciencia. El republicanismo y el protestantismo llegaron a ser los principios fundamentales de la nación. Estos principios son el secreto de su poder y prosperidad. Los oprimidos y pisoteados de toda la cristiandad han vuelto su mirada a esta tierra con interés y esperanza. Millones se han dirigido a sus costas, y Estados Unidos se ha elevado a un lugar entre las naciones más poderosas de la tierra. La gran controversia, 441.</w:t>
      </w:r>
    </w:p>
    <w:p>
      <w:pPr>
        <w:pStyle w:val="ArticleBody"/>
        <w:jc w:val="left"/>
      </w:pPr>
      <w:r>
        <w:rPr>
          <w:rFonts w:ascii="Times New Roman" w:hAnsi="Times New Roman" w:eastAsia="Times New Roman" w:cs="Times New Roman"/>
        </w:rPr>
        <w:t>1776, 1789 y 1798 representan tres historias que enfatizan que el octavo es de los siete. 1776 representa la publicación de la Declaración de Independencia y la historia del Primer y del Segundo Congreso Continental. 1789 representa la publicación de la Constitución y la historia de los Artículos de la Confederación. 1798 representa la publicación de las Leyes de Extranjería y Sedición, y el comienzo de la bestia de la tierra como el sexto reino de la profecía bíblica.</w:t>
      </w:r>
    </w:p>
    <w:p>
      <w:pPr>
        <w:pStyle w:val="ArticleBody"/>
        <w:jc w:val="left"/>
      </w:pPr>
      <w:r>
        <w:rPr>
          <w:rFonts w:ascii="Times New Roman" w:hAnsi="Times New Roman" w:eastAsia="Times New Roman" w:cs="Times New Roman"/>
        </w:rPr>
        <w:t>El Primer Congreso Continental tuvo lugar en 1774 y fue una institución fundamental en la historia temprana de los Estados Unidos, sirviendo como órgano de gobierno durante la Guerra de Independencia de los Estados Unidos. Los Congresos Continentales se dividen en dos períodos proféticos: el del primer congreso y el del último congreso. El Primer Congreso Continental tuvo dos presidentes y se reunió en Filadelfia del 5 de septiembre al 26 de octubre de 1774. Peyton Randolph fue el primer presidente de la reunión desde el 5 de septiembre hasta el 22 de octubre, y luego Henry Middleton presidió durante los cinco días siguientes hasta el 26 de octubre de 1774.</w:t>
      </w:r>
    </w:p>
    <w:p>
      <w:pPr>
        <w:pStyle w:val="ArticleBody"/>
        <w:jc w:val="left"/>
      </w:pPr>
      <w:r>
        <w:rPr>
          <w:rFonts w:ascii="Times New Roman" w:hAnsi="Times New Roman" w:eastAsia="Times New Roman" w:cs="Times New Roman"/>
        </w:rPr>
        <w:t>El Segundo Congreso Continental sesionó entre 1775 y 1781. El Segundo Congreso Continental tuvo seis presidentes durante su existencia. Peyton Randolph fue presidente desde el 10 de mayo de 1775 hasta el 24 de mayo de 1775. Fue el primer presidente tanto del Primer como del Segundo Congreso Continental. En total, hubo ocho presidentes a lo largo de la historia del Primer y del Segundo Congreso Continental.</w:t>
      </w:r>
    </w:p>
    <w:p>
      <w:pPr>
        <w:pStyle w:val="ArticleBody"/>
        <w:jc w:val="left"/>
      </w:pPr>
      <w:r>
        <w:rPr>
          <w:rFonts w:ascii="Times New Roman" w:hAnsi="Times New Roman" w:eastAsia="Times New Roman" w:cs="Times New Roman"/>
        </w:rPr>
        <w:t>El segundo presidente del Segundo Congreso Continental fue John Hancock, y Hancock presidió desde el 24 de mayo de 1775 hasta el 31 de octubre de 1777. Henry Laurens presidió desde el 1 de noviembre de 1777 hasta el 9 de diciembre de 1778. John Jay presidió desde el 10 de diciembre de 1778 hasta el 28 de septiembre de 1779. Samuel Huntington presidió desde el 28 de septiembre de 1779 hasta el 9 de julio de 1781. Thomas McKean presidió desde el 10 de julio de 1781 hasta el 4 de noviembre de 1781.</w:t>
      </w:r>
    </w:p>
    <w:p>
      <w:pPr>
        <w:pStyle w:val="ArticleBody"/>
        <w:jc w:val="left"/>
      </w:pPr>
      <w:r>
        <w:rPr>
          <w:rFonts w:ascii="Times New Roman" w:hAnsi="Times New Roman" w:eastAsia="Times New Roman" w:cs="Times New Roman"/>
        </w:rPr>
        <w:t>Peyton Randolph fue el primer presidente tanto del Primer como del Segundo Congreso Continental. Esto indica que durante los dos períodos de los Congresos Continentales hubo ocho presidentes, pero el presidente que fue el primero en cada uno de los dos períodos era la misma persona. Por lo tanto, aunque hubo ocho mandatos presidenciales, en realidad solo hubo siete presidentes. El primer presidente fue uno de los siete hombres que fueron presidentes, pero como Randolph presidió dos veces en esa historia, también representa el octavo, que correspondía a uno de esos siete.</w:t>
      </w:r>
    </w:p>
    <w:p>
      <w:pPr>
        <w:pStyle w:val="ArticleBody"/>
        <w:jc w:val="left"/>
      </w:pPr>
      <w:r>
        <w:rPr>
          <w:rFonts w:ascii="Times New Roman" w:hAnsi="Times New Roman" w:eastAsia="Times New Roman" w:cs="Times New Roman"/>
        </w:rPr>
        <w:t>En la historia de los Congresos Continentales, la Guerra Revolucionaria fue dirigida por el Congreso. Por esta razón, George Washington nunca fue presidente en ese período, pues había sido nombrado el primer Comandante en Jefe de las fuerzas armadas.</w:t>
      </w:r>
    </w:p>
    <w:p>
      <w:pPr>
        <w:pStyle w:val="ArticleBody"/>
        <w:jc w:val="left"/>
      </w:pPr>
      <w:r>
        <w:rPr>
          <w:rFonts w:ascii="Times New Roman" w:hAnsi="Times New Roman" w:eastAsia="Times New Roman" w:cs="Times New Roman"/>
        </w:rPr>
        <w:t>Al ser el primer presidente de ambos períodos, Randolph representa a dos testigos que tipifican al primer presidente de hecho, que fue George Washington. Washington está representado por Randolph y, por lo tanto, Randolph, como símbolo de Washington, transmite tanto las características proféticas de Randolph, el primer presidente, como que Randolph era el octavo, que era de los siete. Así, George Washington, como el primer presidente y el primer Comandante en Jefe, también fue proféticamente el octavo y era de los siete.</w:t>
      </w:r>
    </w:p>
    <w:p>
      <w:pPr>
        <w:pStyle w:val="ArticleBody"/>
        <w:jc w:val="left"/>
      </w:pPr>
      <w:r>
        <w:rPr>
          <w:rFonts w:ascii="Times New Roman" w:hAnsi="Times New Roman" w:eastAsia="Times New Roman" w:cs="Times New Roman"/>
        </w:rPr>
        <w:t>Jesús ilustra el fin de algo con el principio; así, el último presidente y Comandante en Jefe será el octavo, que es de entre los siete. Este hecho profético queda establecido en la historia del Primer y el Segundo Congreso Continental, lo cual está representado por la fecha del primer hito, 1776, y por la publicación de la Declaración de Independencia.</w:t>
      </w:r>
    </w:p>
    <w:p>
      <w:pPr>
        <w:pStyle w:val="ArticleBody"/>
        <w:jc w:val="left"/>
      </w:pPr>
      <w:r>
        <w:rPr>
          <w:rFonts w:ascii="Times New Roman" w:hAnsi="Times New Roman" w:eastAsia="Times New Roman" w:cs="Times New Roman"/>
        </w:rPr>
        <w:t>El hito de 1776 prefigura el 11 de septiembre de 2001 y la Ley Patriota, en la cual la independencia estadounidense fue puesta bajo la autoridad del derecho romano y ya no bajo el derecho inglés. Marca el comienzo del período profético que prepara el camino para que el papado vuelva a tomar el trono de la tierra en la inminente ley dominical.</w:t>
      </w:r>
    </w:p>
    <w:p>
      <w:pPr>
        <w:pStyle w:val="ArticleBody"/>
        <w:jc w:val="left"/>
      </w:pPr>
      <w:r>
        <w:rPr>
          <w:rFonts w:ascii="Times New Roman" w:hAnsi="Times New Roman" w:eastAsia="Times New Roman" w:cs="Times New Roman"/>
        </w:rPr>
        <w:t>Al igual que el período profético representado por 1776, este período profético abarcó la historia desde la conclusión del Segundo Congreso Continental en 1781 hasta 1789, que es la fecha que identifica el hito asociado con la publicación de la Constitución. En esa historia también hubo ocho presidentes. La historia de 1781 a 1789 es la historia de los Artículos de la Confederación. Los Artículos de la Confederación representaron la primera Constitución, pero la debilidad de los Artículos de la Confederación llevó a su sustitución y a la ratificación de la Constitución en 1789.</w:t>
      </w:r>
    </w:p>
    <w:p>
      <w:pPr>
        <w:pStyle w:val="ArticleBody"/>
        <w:jc w:val="left"/>
      </w:pPr>
      <w:r>
        <w:rPr>
          <w:rFonts w:ascii="Times New Roman" w:hAnsi="Times New Roman" w:eastAsia="Times New Roman" w:cs="Times New Roman"/>
        </w:rPr>
        <w:t>En ese período, los ocho presidentes estaban conformados por siete que no habían sido presidentes en los dos Congresos Continentales y uno que también había sido presidente en ese primer período profético. John Hancock sirvió tanto en el Segundo Congreso Continental como en el período representado por los Artículos de la Confederación. A nivel profético, solo hubo siete hombres que fueron presidentes durante los dos Congresos Continentales; por lo tanto, proféticamente, John Hancock fue uno de los ocho en el período de los Artículos de la Confederación, pero también fue uno de los siete del período anterior. Por lo tanto, fue el octavo y, a la vez, uno de los siete.</w:t>
      </w:r>
    </w:p>
    <w:p>
      <w:pPr>
        <w:pStyle w:val="ArticleBody"/>
        <w:jc w:val="left"/>
      </w:pPr>
      <w:r>
        <w:rPr>
          <w:rFonts w:ascii="Times New Roman" w:hAnsi="Times New Roman" w:eastAsia="Times New Roman" w:cs="Times New Roman"/>
        </w:rPr>
        <w:t>El segundo período profético, representado por 1789, también tuvo un presidente (Hancock) que fue el octavo, pero de los siete, como lo fue Payton Randolph en el primer período profético representado por 1776. 1789 se alinea con y representa los juicios de Pelosi del 6 de enero de 2021.</w:t>
      </w:r>
    </w:p>
    <w:p>
      <w:pPr>
        <w:pStyle w:val="ArticleScripture"/>
        <w:jc w:val="left"/>
      </w:pPr>
      <w:r>
        <w:rPr>
          <w:rFonts w:ascii="Times New Roman" w:hAnsi="Times New Roman" w:eastAsia="Times New Roman" w:cs="Times New Roman"/>
        </w:rPr>
        <w:t>El Señor tiene atalayas fieles sobre los muros de Sion para clamar a voz en cuello y no detenerse, para alzar su voz como trompeta y mostrar a su pueblo su transgresión y a la casa de Jacob sus pecados. El Señor ha permitido que el enemigo de la verdad haga un esfuerzo decidido contra el sábado del cuarto mandamiento. Por este medio se propone despertar un decidido interés en esa cuestión que es una prueba para los últimos días. Esto abrirá el camino para que el mensaje del tercer ángel sea proclamado con poder.</w:t>
      </w:r>
    </w:p>
    <w:p>
      <w:pPr>
        <w:pStyle w:val="ArticleScripture"/>
        <w:jc w:val="left"/>
      </w:pPr>
      <w:r>
        <w:rPr>
          <w:rFonts w:ascii="Times New Roman" w:hAnsi="Times New Roman" w:eastAsia="Times New Roman" w:cs="Times New Roman"/>
        </w:rPr>
        <w:t>Que ninguno de los que creen la verdad guarde silencio ahora. Nadie debe ser descuidado ahora; que todos presenten con insistencia sus peticiones ante el trono de la gracia, apelando a la promesa: 'Todo lo que pidan en mi nombre, eso haré' (Juan 14:13). Ahora es un tiempo peligroso. Si esta tierra que se jacta de su libertad se está preparando para sacrificar todo principio que forma parte de su Constitución, dictando decretos para suprimir la libertad religiosa y para imponer la falsedad y el engaño papales, entonces el pueblo de Dios necesita presentar sus peticiones con fe al Altísimo. Hay todo aliento en las promesas de Dios para quienes ponen su confianza en Él. La perspectiva de verse expuestos a peligro y aflicción personales no debe causar desaliento, sino que debe avivar el vigor y las esperanzas del pueblo de Dios; porque el tiempo de su peligro es la ocasión para que Dios les conceda manifestaciones más claras de su poder.</w:t>
      </w:r>
    </w:p>
    <w:p>
      <w:pPr>
        <w:pStyle w:val="ArticleScripture"/>
        <w:jc w:val="left"/>
      </w:pPr>
      <w:r>
        <w:rPr>
          <w:rFonts w:ascii="Times New Roman" w:hAnsi="Times New Roman" w:eastAsia="Times New Roman" w:cs="Times New Roman"/>
        </w:rPr>
        <w:t>No hemos de sentarnos en tranquila expectación de la opresión y la tribulación, y cruzarnos de brazos, sin hacer nada para evitar el mal. Que nuestros clamores unidos se eleven al cielo. Orad y trabajad, y trabajad y orad. Pero que ninguno actúe precipitadamente. Aprended como nunca antes que debéis ser mansos y humildes de corazón. No debéis presentar una acusación injuriosa contra nadie, sean individuos o iglesias. Aprended a tratar con las mentes como lo hizo Cristo. A veces es necesario decir cosas cortantes; pero aseguraos de que el Espíritu Santo de Dios more en vuestro corazón antes de hablar la verdad clara y definida; entonces dejad que ella se abra paso cortando. No sois vosotros quienes debéis cortar. Mensajes Selectos, libro 2, 370.</w:t>
      </w:r>
    </w:p>
    <w:p>
      <w:pPr>
        <w:pStyle w:val="ArticleBody"/>
        <w:jc w:val="left"/>
      </w:pPr>
      <w:r>
        <w:rPr>
          <w:rFonts w:ascii="Times New Roman" w:hAnsi="Times New Roman" w:eastAsia="Times New Roman" w:cs="Times New Roman"/>
        </w:rPr>
        <w:t>El segundo hito en el período profético de preparación representado por la Constitución señala que la Constitución será anulada en el siguiente hito. Ese segundo hito ha sido tipificado por Juan el Bautista y también por el decreto de Justiniano; ambos identificaron y presentaron una advertencia en relación con la llegada del último acontecimiento representado en el período. Para Juan fue el otorgamiento de autoridad a Cristo cuando Él confirmó su pacto de vida con su preciosa sangre, y para Justiniano fue el otorgamiento de autoridad al anticristo, quien había de ratificar su pacto de muerte con la sangre de los mártires.</w:t>
      </w:r>
    </w:p>
    <w:p>
      <w:pPr>
        <w:pStyle w:val="ArticleBody"/>
        <w:jc w:val="left"/>
      </w:pPr>
      <w:r>
        <w:rPr>
          <w:rFonts w:ascii="Times New Roman" w:hAnsi="Times New Roman" w:eastAsia="Times New Roman" w:cs="Times New Roman"/>
        </w:rPr>
        <w:t>La Constitución, en 1789, identificó el fortalecimiento de los dos cuernos de la bestia de la tierra y, al hacerlo, 1789 identificó la inminente destrucción de los dos cuernos de poder de la bestia de la tierra, tal como lo representan las Leyes de Extranjería y Sedición en 1798. Cuando los dos testigos fueron muertos en las calles en el año 2020, identificaron y advirtieron sobre un ataque sostenido contra la Constitución, que está simbolizado por los juicios de Pelosi del 6 de enero de 2021.</w:t>
      </w:r>
    </w:p>
    <w:p>
      <w:pPr>
        <w:pStyle w:val="ArticleBody"/>
        <w:jc w:val="left"/>
      </w:pPr>
      <w:r>
        <w:rPr>
          <w:rFonts w:ascii="Times New Roman" w:hAnsi="Times New Roman" w:eastAsia="Times New Roman" w:cs="Times New Roman"/>
        </w:rPr>
        <w:t>El 6 de enero de 2021 es la advertencia acerca del fortalecimiento del papado ante la inminente ley dominical, como fue tipificado por el decreto de Justiniano en el año 533. El 6 de enero de 2021 y el año 533, ambos advierten de la pronta llegada de la ley dominical, como fue tipificada por la ley dominical de 538 en el Concilio de Orleans, y por las Leyes de Extranjería y Sedición de 1798, que tipificaron a la bestia de la tierra hablando como dragón en la inminente ley dominical.</w:t>
      </w:r>
    </w:p>
    <w:p>
      <w:pPr>
        <w:pStyle w:val="ArticleBody"/>
        <w:jc w:val="left"/>
      </w:pPr>
      <w:r>
        <w:rPr>
          <w:rFonts w:ascii="Times New Roman" w:hAnsi="Times New Roman" w:eastAsia="Times New Roman" w:cs="Times New Roman"/>
        </w:rPr>
        <w:t>En la ley dominical la herida mortal del papado será sanada, y la octava cabeza de Apocalipsis capítulo diecisiete, que es de las siete cabezas, resucitará. Las Leyes de Extranjería y Sedición de 1798 representan a la bestia de la tierra hablando como dragón, cuando no solo impone el culto al sol, sino que posteriormente obliga a todo el mundo a aceptar la autoridad de la bestia del mar de Apocalipsis capítulo trece, como la octava cabeza que es de las siete cabezas. Por lo tanto, en cada uno de los tres períodos representados dentro del período de preparación de 1776, 1789 y 1798, el enigma profético de la octava, siendo de las siete, queda representado proféticamente.</w:t>
      </w:r>
    </w:p>
    <w:p>
      <w:pPr>
        <w:pStyle w:val="ArticleBody"/>
        <w:jc w:val="left"/>
      </w:pPr>
      <w:r>
        <w:rPr>
          <w:rFonts w:ascii="Times New Roman" w:hAnsi="Times New Roman" w:eastAsia="Times New Roman" w:cs="Times New Roman"/>
        </w:rPr>
        <w:t>Los dos primeros hitos (1776 y 1789), que identifican el enigma, abordan el acertijo que se cumple dentro de la historia profética de la bestia de la tierra, y el tercer hito identifica el enigma que se cumple para el poder papal.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«Diciendo a los que moran en la tierra que hicieran una imagen de la bestia.» Aquí se presenta claramente una forma de gobierno en la que el poder legislativo descansa en el pueblo, una prueba muy contundente de que Estados Unidos es la nación señalada en la profecía.</w:t>
      </w:r>
    </w:p>
    <w:p>
      <w:pPr>
        <w:pStyle w:val="ArticleScripture"/>
        <w:jc w:val="left"/>
      </w:pPr>
      <w:r>
        <w:rPr>
          <w:rFonts w:ascii="Times New Roman" w:hAnsi="Times New Roman" w:eastAsia="Times New Roman" w:cs="Times New Roman"/>
        </w:rPr>
        <w:t>«Pero ¿qué es la “imagen de la bestia”? ¿Y cómo ha de ser formada? La imagen es hecha por la bestia de dos cuernos, y es una imagen de la bestia. También se la llama imagen de la bestia. Entonces, para saber cómo es la imagen y cómo ha de ser formada, debemos estudiar las características de la bestia misma: el papado.</w:t>
      </w:r>
    </w:p>
    <w:p>
      <w:pPr>
        <w:pStyle w:val="ArticleScripture"/>
        <w:jc w:val="left"/>
      </w:pPr>
      <w:r>
        <w:rPr>
          <w:rFonts w:ascii="Times New Roman" w:hAnsi="Times New Roman" w:eastAsia="Times New Roman" w:cs="Times New Roman"/>
        </w:rPr>
        <w:t>Cuando la iglesia primitiva se corrompió al apartarse de la sencillez del evangelio y aceptar ritos y costumbres paganos, perdió el Espíritu y el poder de Dios; y, para controlar las conciencias del pueblo, buscó el respaldo del poder secular. El resultado fue el papado, una iglesia que controló el poder del Estado y lo empleó para promover sus propios fines, especialmente para el castigo de la 'herejía'. Para que los Estados Unidos formen una imagen de la bestia, el poder religioso debe controlar de tal manera al gobierno civil que la autoridad del Estado sea también empleada por la iglesia para llevar a cabo sus propios fines.</w:t>
      </w:r>
    </w:p>
    <w:p>
      <w:pPr>
        <w:pStyle w:val="ArticleScripture"/>
        <w:jc w:val="left"/>
      </w:pPr>
      <w:r>
        <w:rPr>
          <w:rFonts w:ascii="Times New Roman" w:hAnsi="Times New Roman" w:eastAsia="Times New Roman" w:cs="Times New Roman"/>
        </w:rPr>
        <w:t>Siempre que la iglesia ha obtenido poder temporal, lo ha empleado para castigar la disensión respecto de sus doctrinas. Las iglesias protestantes que han seguido los pasos de Roma al aliarse con poderes mundanos han manifestado un deseo similar de restringir la libertad de conciencia. Un ejemplo de ello se ve en la prolongada persecución de los disidentes por parte de la Iglesia de Inglaterra. Durante los siglos XVI y XVII, miles de ministros no conformistas se vieron obligados a huir de sus iglesias, y muchos, tanto pastores como feligreses, fueron sometidos a multa, encarcelamiento, tortura y martirio.</w:t>
      </w:r>
    </w:p>
    <w:p>
      <w:pPr>
        <w:pStyle w:val="ArticleScripture"/>
        <w:jc w:val="left"/>
      </w:pPr>
      <w:r>
        <w:rPr>
          <w:rFonts w:ascii="Times New Roman" w:hAnsi="Times New Roman" w:eastAsia="Times New Roman" w:cs="Times New Roman"/>
        </w:rPr>
        <w:t>Fue la apostasía la que llevó a la iglesia primitiva a buscar la ayuda del gobierno civil, y esto preparó el camino para el desarrollo del papado—la bestia. Dijo Pablo: "Habrá una apostasía, ... y sea revelado ese hombre de pecado". 2 Tesalonicenses 2:3. Así que la apostasía en la iglesia preparará el camino para la imagen de la bestia.</w:t>
      </w:r>
    </w:p>
    <w:p>
      <w:pPr>
        <w:pStyle w:val="ArticleScripture"/>
        <w:jc w:val="left"/>
      </w:pPr>
      <w:r>
        <w:rPr>
          <w:rFonts w:ascii="Times New Roman" w:hAnsi="Times New Roman" w:eastAsia="Times New Roman" w:cs="Times New Roman"/>
        </w:rPr>
        <w:t>"La Biblia declara que antes de la venida del Señor existirá un estado de declinación religiosa similar al de los primeros siglos. 'En los postreros días vendrán tiempos peligrosos. Porque los hombres serán amadores de sí mismos, avaros, jactanciosos, soberbios, blasfemos, desobedientes a los padres, ingratos, impíos, sin afecto natural, implacables, calumniadores, intemperantes, crueles, aborrecedores de lo bueno, traidores, impetuosos, infatuados, amadores de los deleites más que de Dios; que tendrán apariencia de piedad, pero negarán su poder.' 2 Timoteo 3:1-5. 'Pero el Espíritu dice expresamente que en los postreros tiempos algunos se apartarán de la fe, prestando atención a espíritus seductores y a doctrinas de demonios.' 1 Timoteo 4:1. Satanás obrará 'con todo poder, y señales y prodigios mentirosos, y con todo engaño de iniquidad.' Y todos los que 'no recibieron el amor de la verdad para ser salvos' serán dejados para aceptar 'un fuerte engaño, para que crean la mentira.' 2 Tesalonicenses 2:9-11. Cuando se alcance este estado de impiedad, se producirán los mismos resultados que en los primeros siglos." El Gran Conflicto,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seis</dc:title>
  <dc:subject>La transición profética del republicanismo y del protestantismo: de la muerte a la resurrección</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