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cuarenta y seis</w:t>
      </w:r>
    </w:p>
    <w:p>
      <w:pPr>
        <w:pStyle w:val="ArticleSubtitle"/>
        <w:jc w:val="left"/>
      </w:pPr>
      <w:r>
        <w:rPr>
          <w:rFonts w:ascii="Arial" w:hAnsi="Arial" w:eastAsia="Arial" w:cs="Arial"/>
        </w:rPr>
        <w:t>Desentrañando los hilos proféticos: el último presidente, la dictadura y la inminente ley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Estamos en proceso de identificar el entorno profético que existe cuando el último presidente de los Estados Unidos queda investido como déspota en la historia que conduce a la pronta venida de la ley dominical. Nada se hace en el vacío, y la ciudadanía de la bestia de la tierra está bastante dividida, casi por igual, en su opinión sobre Trump. Quienes simpatizan con su postura pueden ver fácilmente por qué necesita limpiar el pantano y por qué es prácticamente imposible que suceda sin que Trump asuma el papel de dictador. Los dictadores más poderosos son aquellos que cuentan con un alto porcentaje de la población apoyando la labor que el dictador intenta realizar. Antes del ascenso de Hitler al poder, hacía falta una carretilla llena de dinero para comprar una barra de pan.</w:t>
      </w:r>
    </w:p>
    <w:p>
      <w:pPr>
        <w:pStyle w:val="ArticleBody"/>
        <w:jc w:val="left"/>
      </w:pPr>
      <w:r>
        <w:rPr>
          <w:rFonts w:ascii="Times New Roman" w:hAnsi="Times New Roman" w:eastAsia="Times New Roman" w:cs="Times New Roman"/>
        </w:rPr>
        <w:t>Hitler le dio la vuelta a eso, y aunque los alemanes no desean reconocer gran parte de esa historia, Hitler contó con un amplio apoyo para sus acciones. Los problemas que enfrenta Estados Unidos, y el mundo entero, están produciendo una distinción entre los ciudadanos, y ahora se están trazando líneas divisorias. El período desde la Guerra de Independencia hasta 1798 representa una etapa de preparación que se alinea con el tiempo de sellamiento de los ciento cuarenta y cuatro mil. La Ley Patriota marcó el comienzo de la repetición espiritual de la Guerra de Independencia. Jesús siempre ilustra el fin con el principio, y la bestia de la tierra comenzó con una Guerra de Independencia, así que terminará con una. La primera fue literal, la última es espiritual.</w:t>
      </w:r>
    </w:p>
    <w:p>
      <w:pPr>
        <w:pStyle w:val="ArticleBody"/>
        <w:jc w:val="left"/>
      </w:pPr>
      <w:r>
        <w:rPr>
          <w:rFonts w:ascii="Times New Roman" w:hAnsi="Times New Roman" w:eastAsia="Times New Roman" w:cs="Times New Roman"/>
        </w:rPr>
        <w:t>La Guerra Civil estadounidense fue literal y se repetirá en los últimos días. Marcó la llegada del primer presidente republicano, quien prefigura al último presidente republicano. El Partido Republicano nació como un partido antiesclavista, para oponerse al Partido Demócrata, de larga data, partidario de la esclavitud. Ese debate político produjo la Guerra Civil y la presidencia de Lincoln. Por lo tanto, es imposible separar al primer presidente republicano de la Guerra Civil, de modo que el último presidente republicano heredará un preludio inmediato de una guerra civil. Jesús empleó el mundo natural para ilustrar el mundo espiritual. El partido del dragón tiene por padre al padre de la mentira, y el rasgo distintivo del Partido Demócrata es la falsedad. Una ilustración clásica de esta táctica es su afirmación de que son el partido solidario con las minorías.</w:t>
      </w:r>
    </w:p>
    <w:p>
      <w:pPr>
        <w:pStyle w:val="ArticleScripture"/>
        <w:jc w:val="left"/>
      </w:pPr>
      <w:r>
        <w:rPr>
          <w:rFonts w:ascii="Times New Roman" w:hAnsi="Times New Roman" w:eastAsia="Times New Roman" w:cs="Times New Roman"/>
        </w:rPr>
        <w:t>Guardaos de los falsos profetas, que vienen a vosotros con vestidos de ovejas, pero por dentro son lobos rapaces. Por sus frutos los conoceréis. ¿Acaso se recogen uvas de los espinos, o higos de los abrojos? Así, todo buen árbol da buenos frutos; pero el árbol malo da malos frutos. No puede el buen árbol dar malos frutos, ni el árbol malo dar buenos frutos. Todo árbol que no da buen fruto es cortado y echado en el fuego. Así que, por sus frutos los conoceréis. Mateo 7:15-20.</w:t>
      </w:r>
    </w:p>
    <w:p>
      <w:pPr>
        <w:pStyle w:val="ArticleBody"/>
        <w:jc w:val="left"/>
      </w:pPr>
      <w:r>
        <w:rPr>
          <w:rFonts w:ascii="Times New Roman" w:hAnsi="Times New Roman" w:eastAsia="Times New Roman" w:cs="Times New Roman"/>
        </w:rPr>
        <w:t>Las raíces de un árbol determinan el fruto que dará, y las raíces del Partido Demócrata son su postura a favor de la esclavitud. Las raíces del Partido Republicano son su postura en contra de la esclavitud.</w:t>
      </w:r>
    </w:p>
    <w:p>
      <w:pPr>
        <w:pStyle w:val="ArticleScripture"/>
        <w:jc w:val="left"/>
      </w:pPr>
      <w:r>
        <w:rPr>
          <w:rFonts w:ascii="Times New Roman" w:hAnsi="Times New Roman" w:eastAsia="Times New Roman" w:cs="Times New Roman"/>
        </w:rPr>
        <w:t>Justo eres tú, oh Señor, cuando yo alego mi causa ante ti; con todo, permíteme hablar contigo acerca de tus juicios: ¿Por qué prospera el camino de los impíos? ¿Por qué les va bien a todos los que obran deslealmente? Tú los plantaste; sí, echaron raíz; crecen, sí, dan fruto; estás cerca de su boca, pero lejos de su corazón. Jeremías 12:1, 2.</w:t>
      </w:r>
    </w:p>
    <w:p>
      <w:pPr>
        <w:pStyle w:val="ArticleBody"/>
        <w:jc w:val="left"/>
      </w:pPr>
      <w:r>
        <w:rPr>
          <w:rFonts w:ascii="Times New Roman" w:hAnsi="Times New Roman" w:eastAsia="Times New Roman" w:cs="Times New Roman"/>
        </w:rPr>
        <w:t>La venidera Guerra Civil se enmarca en el contexto de los «hombres adinerados», como los llama la hermana White, que controlan el mercado para cosechar la riqueza de las naciones, mientras pisotean a los pobres.</w:t>
      </w:r>
    </w:p>
    <w:p>
      <w:pPr>
        <w:pStyle w:val="ArticleScripture"/>
        <w:jc w:val="left"/>
      </w:pPr>
      <w:r>
        <w:rPr>
          <w:rFonts w:ascii="Times New Roman" w:hAnsi="Times New Roman" w:eastAsia="Times New Roman" w:cs="Times New Roman"/>
        </w:rPr>
        <w:t>"En la India, China, Rusia y las ciudades de América, miles de hombres y mujeres están muriendo de hambre. Los hombres acaudalados, porque tienen el poder, controlan el mercado. Compran a precios bajos todo lo que pueden obtener y luego venden a precios muy elevados. Esto significa hambre para las clases más pobres y resultará en una guerra civil." Manuscript Releases, volumen 5, 305.</w:t>
      </w:r>
    </w:p>
    <w:p>
      <w:pPr>
        <w:pStyle w:val="ArticleBody"/>
        <w:jc w:val="left"/>
      </w:pPr>
      <w:r>
        <w:rPr>
          <w:rFonts w:ascii="Times New Roman" w:hAnsi="Times New Roman" w:eastAsia="Times New Roman" w:cs="Times New Roman"/>
        </w:rPr>
        <w:t>La Guerra Civil en tiempos de Lincoln fue literal y abordó la esclavitud propiamente dicha. Los globalistas inspirados por el dragón están provocando una guerra civil en los últimos días que se basa en sus esfuerzos por eliminar a la clase media, dejando solo a las élites superricas y a los siervos superpobres. Es la clase media la que preserva la libertad social, económica y religiosa, y cuando se la elimina no hay contrapeso frente a la imposición del feudalismo. El principal logro de la Revolución Francesa fue poner fin al sistema feudal, que los globalistas ahora buscan reimponer, eliminando a la clase media. El plan de los globalistas se basa en gran medida en inundar a la clase media con inmigrantes ilegales, lo que reduce la producción económica, reduce los salarios y amplía el sistema de bienestar estatal.</w:t>
      </w:r>
    </w:p>
    <w:p>
      <w:pPr>
        <w:pStyle w:val="ArticleBody"/>
        <w:jc w:val="left"/>
      </w:pPr>
      <w:r>
        <w:rPr>
          <w:rFonts w:ascii="Times New Roman" w:hAnsi="Times New Roman" w:eastAsia="Times New Roman" w:cs="Times New Roman"/>
        </w:rPr>
        <w:t>En los años previos a la Segunda Guerra Mundial, durante la Gran Depresión, el padre Charles Coughlin, un sacerdote católico romano, se hizo famoso por sus programas de radio, que llegaban a millones de oyentes en todo el país. Sus programas de radio fueron comparables, en cuanto a influencia, a los de Rush Limbaugh en tiempos recientes. Coughlin utilizó su plataforma radiofónica para hablar de una amplia gama de temas, incluidos la política, la economía y las cuestiones sociales. Inicialmente apoyó al presidente Franklin D. Roosevelt y su New Deal. Los programas de radio de Coughlin, a menudo incendiarios y polémicos, lo convirtieron en una figura polarizadora de la política estadounidense. Si bien contaba con un gran y dedicado grupo de seguidores, también enfrentó críticas y condenas de diversos sectores por sus posturas extremistas.</w:t>
      </w:r>
    </w:p>
    <w:p>
      <w:pPr>
        <w:pStyle w:val="ArticleBody"/>
        <w:jc w:val="left"/>
      </w:pPr>
      <w:r>
        <w:rPr>
          <w:rFonts w:ascii="Times New Roman" w:hAnsi="Times New Roman" w:eastAsia="Times New Roman" w:cs="Times New Roman"/>
        </w:rPr>
        <w:t>Los puntos de vista políticos, económicos y sociales iniciales de Coughlin fueron adoptados por Franklin Roosevelt y se convirtieron en la base de sus políticas del New Deal, que introdujeron la lacra del creciente sistema de Seguridad Social y del sistema de asistencia social en Estados Unidos. Sus políticas del New Deal se convirtieron en el sello distintivo de su legado y fueron un elemento del escenario profético que condujo a la Segunda Guerra Mundial y continuó después de ella. "Por sus frutos los conoceréis." Debido a la implementación de las políticas del New Deal de Roosevelt, la Gran Depresión duró mucho más en Estados Unidos que en cualquier otra nación del mundo.</w:t>
      </w:r>
    </w:p>
    <w:p>
      <w:pPr>
        <w:pStyle w:val="ArticleBody"/>
        <w:jc w:val="left"/>
      </w:pPr>
      <w:r>
        <w:rPr>
          <w:rFonts w:ascii="Times New Roman" w:hAnsi="Times New Roman" w:eastAsia="Times New Roman" w:cs="Times New Roman"/>
        </w:rPr>
        <w:t>Roosevelt era demócrata y, por lo tanto, un globalista inspirado por el dragón. Las políticas del New Deal que introdujo formaban parte de un plan a largo plazo para producir una ciudadanía de superricos y superpobres. La esclavitud literal de la Guerra Civil representa la esclavitud espiritual y económica que ahora se acelera a velocidad de curvatura, a medida que los mercaderes globalistas multimillonarios de la Babilonia moderna financian la inmigración ilegal generalizada diseñada para llevar el New Deal de Roosevelt a su idea de perfección. El último presidente, que se enfrentará a la Tercera Guerra Mundial, también se enfrentará a la crisis del programa de dependencia social implantado por el presidente durante la Segunda Guerra Mundial. La Inspiración identifica este hecho y también señala que los líderes en los últimos días no sabrán cómo abordar el problema.</w:t>
      </w:r>
    </w:p>
    <w:p>
      <w:pPr>
        <w:pStyle w:val="ArticleScripture"/>
        <w:jc w:val="left"/>
      </w:pPr>
      <w:r>
        <w:rPr>
          <w:rFonts w:ascii="Times New Roman" w:hAnsi="Times New Roman" w:eastAsia="Times New Roman" w:cs="Times New Roman"/>
        </w:rPr>
        <w:t>No son muchos, ni siquiera entre educadores y estadistas, los que comprenden las causas que subyacen al estado actual de la sociedad. Quienes tienen las riendas del gobierno no son capaces de resolver el problema de la corrupción moral, la pobreza, el pauperismo y la creciente delincuencia. Se afanan en vano por poner las operaciones comerciales sobre una base más segura. Si los hombres prestaran más atención a las enseñanzas de la palabra de Dios, encontrarían una solución a los problemas que los desconciertan.</w:t>
      </w:r>
    </w:p>
    <w:p>
      <w:pPr>
        <w:pStyle w:val="ArticleScripture"/>
        <w:jc w:val="left"/>
      </w:pPr>
      <w:r>
        <w:rPr>
          <w:rFonts w:ascii="Times New Roman" w:hAnsi="Times New Roman" w:eastAsia="Times New Roman" w:cs="Times New Roman"/>
        </w:rPr>
        <w:t>Las Escrituras describen la condición del mundo justo antes de la segunda venida de Cristo. Acerca de los hombres que, por robo y extorsión, están acumulando grandes riquezas, está escrito: 'Habéis amontonado tesoros para los días postreros. He aquí, el jornal de los obreros que han segado vuestros campos, el cual por vosotros ha sido retenido con fraude, clama; y los clamores de los que han segado han entrado en los oídos del Señor de los ejércitos. Habéis vivido en deleites sobre la tierra y sido disolutos; habéis engordado vuestros corazones, como en día de matanza. Habéis condenado y dado muerte al justo; y él no os resiste.' Santiago 5:3-6." Testimonios, volumen 9, 13.</w:t>
      </w:r>
    </w:p>
    <w:p>
      <w:pPr>
        <w:pStyle w:val="ArticleBody"/>
        <w:jc w:val="left"/>
      </w:pPr>
      <w:r>
        <w:rPr>
          <w:rFonts w:ascii="Times New Roman" w:hAnsi="Times New Roman" w:eastAsia="Times New Roman" w:cs="Times New Roman"/>
        </w:rPr>
        <w:t>El último presidente "tendrá las riendas del gobierno", pero no podrá "resolver el problema de la corrupción moral, la pobreza, el pauperismo y la criminalidad creciente". Tampoco podrá "poner las operaciones comerciales sobre una base más segura". Todos estos problemas están asociados con los banqueros y los comerciantes multimillonarios de los últimos días. "Pauperismo" se usa para describir la condición de quienes dependen del socorro a los pobres o de la asistencia social proporcionada por los gobiernos locales o por organizaciones caritativas. En muchas sociedades, el pauperismo se asociaba con el estigma social y a menudo derivaba en la marginación y la discriminación contra quienes experimentaban pobreza. El programa en la historia de Estados Unidos que ha producido "pauperismo" es el programa que supuestamente está diseñado para ayudar a que quienes están atrapados en la pobreza se superen. En cambio, produjo un sistema de asistencia social gubernamental para mantener a esos pobres en esclavitud económica.</w:t>
      </w:r>
    </w:p>
    <w:p>
      <w:pPr>
        <w:pStyle w:val="ArticleBody"/>
        <w:jc w:val="left"/>
      </w:pPr>
      <w:r>
        <w:rPr>
          <w:rFonts w:ascii="Times New Roman" w:hAnsi="Times New Roman" w:eastAsia="Times New Roman" w:cs="Times New Roman"/>
        </w:rPr>
        <w:t>Inmediatamente después de la Segunda Guerra Mundial, las Naciones Unidas comenzaron a operar. Esto proporcionó un segundo testimonio, a partir de las dos primeras guerras mundiales, de que el séptimo reino (las Naciones Unidas) será colocado en el trono de la tierra. La Primera Guerra Mundial identificó el papel del sistema bancario global que fue adoptado en el transcurso de la Primera Guerra Mundial, y las intenciones de aquellos banqueros y mercaderes mundiales de volver al sistema feudal, tal como se representó en la Segunda Guerra Mundial. Todos estos designios; el gobierno mundial único, el sistema económico de los superricos gobernando a los superpobres, y el sistema financiero mundial único que solo permitirá participar a quien considere conveniente, provinieron del dragón, que está en guerra con el octavo presidente, que es de los siete.</w:t>
      </w:r>
    </w:p>
    <w:p>
      <w:pPr>
        <w:pStyle w:val="ArticleBody"/>
        <w:jc w:val="left"/>
      </w:pPr>
      <w:r>
        <w:rPr>
          <w:rFonts w:ascii="Times New Roman" w:hAnsi="Times New Roman" w:eastAsia="Times New Roman" w:cs="Times New Roman"/>
        </w:rPr>
        <w:t>La lógica representada por estos factores ilustra claramente a un presidente que se verá compelido a adoptar un proceder dictatorial en su enfoque para resolver problemas. Simplemente estamos identificando el entorno profético que la Palabra de Dios ha señalado que se desarrollará durante la historia del último presidente de la bestia de la tierra. En el artículo anterior hicimos referencia a un pasaje de El Conflicto de los Siglos donde ella identifica que la "prosperidad temporal" será quitada antes de la ley dominical. El pasaje identifica muchas características proféticas de los postreros días, y los puntos que ella aborda hallan su cumplimiento en el tiempo de prueba de la imagen de la bestia, tanto en los Estados Unidos como, posteriormente, en el mundo. Ella identifica el espiritismo y la santidad del domingo como los dos asuntos que Satanás emplea para capturar al mundo. Al hacer referencia a los milagros de curación que Satanás empleará, ella identifica otro asunto profético de nuestros tiempos.</w:t>
      </w:r>
    </w:p>
    <w:p>
      <w:pPr>
        <w:pStyle w:val="ArticleScripture"/>
        <w:jc w:val="left"/>
      </w:pPr>
      <w:r>
        <w:rPr>
          <w:rFonts w:ascii="Times New Roman" w:hAnsi="Times New Roman" w:eastAsia="Times New Roman" w:cs="Times New Roman"/>
        </w:rPr>
        <w:t>Mediante los dos grandes errores, la inmortalidad del alma y la santidad del domingo, Satanás someterá al pueblo a sus engaños. Mientras que el primero sienta las bases del espiritismo, el segundo crea un vínculo de simpatía con Roma. Los protestantes de los Estados Unidos estarán a la vanguardia tendiendo sus manos a través del abismo para asir la mano del espiritismo; se extenderán sobre el abismo para estrechar la mano del poder romano; y, bajo la influencia de esta triple unión, este país seguirá los pasos de Roma al pisotear los derechos de la conciencia.</w:t>
      </w:r>
    </w:p>
    <w:p>
      <w:pPr>
        <w:pStyle w:val="ArticleScripture"/>
        <w:jc w:val="left"/>
      </w:pPr>
      <w:r>
        <w:rPr>
          <w:rFonts w:ascii="Times New Roman" w:hAnsi="Times New Roman" w:eastAsia="Times New Roman" w:cs="Times New Roman"/>
        </w:rPr>
        <w:t>A medida que el espiritismo imita más de cerca el cristianismo nominal de nuestros días, tiene mayor poder para engañar y atrapar en sus redes. El mismo Satanás se muestra convertido, según el orden moderno de las cosas. Se presentará como un ángel de luz. Por medio del espiritismo se obrarán milagros, los enfermos serán sanados y se realizarán muchos prodigios innegables. Y como los espíritus profesarán fe en la Biblia y manifestarán respeto por las instituciones de la iglesia, su obra será aceptada como una manifestación del poder divino.</w:t>
      </w:r>
    </w:p>
    <w:p>
      <w:pPr>
        <w:pStyle w:val="ArticleScripture"/>
        <w:jc w:val="left"/>
      </w:pPr>
      <w:r>
        <w:rPr>
          <w:rFonts w:ascii="Times New Roman" w:hAnsi="Times New Roman" w:eastAsia="Times New Roman" w:cs="Times New Roman"/>
        </w:rPr>
        <w:t>La línea de demarcación entre los cristianos profesos y los impíos es ahora apenas discernible. Los miembros de la iglesia aman lo que el mundo ama y están dispuestos a unirse con ellos, y Satanás se propone unirlos en un solo cuerpo y así fortalecer su causa, barriendo a todos hacia las filas del espiritismo. Los papistas, que se jactan de milagros como señal cierta de la verdadera iglesia, serán fácilmente engañados por este poder obrador de prodigios; y los protestantes, habiendo desechado el escudo de la verdad, también serán engañados. Papistas, protestantes y mundanos por igual aceptarán la forma de piedad sin el poder, y verán en esta unión un gran movimiento para la conversión del mundo y el advenimiento del tan esperado milenio.</w:t>
      </w:r>
    </w:p>
    <w:p>
      <w:pPr>
        <w:pStyle w:val="ArticleScripture"/>
        <w:jc w:val="left"/>
      </w:pPr>
      <w:r>
        <w:rPr>
          <w:rFonts w:ascii="Times New Roman" w:hAnsi="Times New Roman" w:eastAsia="Times New Roman" w:cs="Times New Roman"/>
        </w:rPr>
        <w:t>A través del espiritismo, Satanás aparece como un benefactor de la raza, sanando las enfermedades del pueblo y profesando presentar un sistema nuevo y más exaltado de fe religiosa; pero al mismo tiempo actúa como destructor. Sus tentaciones están conduciendo a multitudes a la ruina. La intemperancia destrona la razón; le siguen la indulgencia sensual, la contienda y el derramamiento de sangre. Satanás se deleita en la guerra, porque excita las peores pasiones del alma y luego arrastra a la eternidad a sus víctimas, empapadas en el vicio y la sangre. Su objetivo es incitar a las naciones a guerrear unas contra otras, pues así puede desviar las mentes del pueblo de la obra de preparación para estar en pie en el día de Dios. La gran controversia, 588, 589.</w:t>
      </w:r>
    </w:p>
    <w:p>
      <w:pPr>
        <w:pStyle w:val="ArticleBody"/>
        <w:jc w:val="left"/>
      </w:pPr>
      <w:r>
        <w:rPr>
          <w:rFonts w:ascii="Times New Roman" w:hAnsi="Times New Roman" w:eastAsia="Times New Roman" w:cs="Times New Roman"/>
        </w:rPr>
        <w:t>Satanás parece consumar su acto culminante en el momento de la ley dominical, no antes. Es después de que Estados Unidos hable como dragón en el versículo once del capítulo trece de Apocalipsis cuando, en el versículo trece, Satanás parece hacer descender fuego del cielo. Esto es también lo que identifica la hermana White.</w:t>
      </w:r>
    </w:p>
    <w:p>
      <w:pPr>
        <w:pStyle w:val="ArticleScripture"/>
        <w:jc w:val="left"/>
      </w:pPr>
      <w:r>
        <w:rPr>
          <w:rFonts w:ascii="Times New Roman" w:hAnsi="Times New Roman" w:eastAsia="Times New Roman" w:cs="Times New Roman"/>
        </w:rPr>
        <w:t>«Por el decreto que impone la institución del Papado en violación de la ley de Dios, nuestra nación se separará por completo de la justicia. Cuando el protestantismo extienda su mano a través del abismo para estrechar la mano del poder romano; cuando se incline sobre el precipicio para unir sus manos con el espiritismo; cuando, bajo la influencia de esta triple unión, nuestro país repudie todo principio de su Constitución como gobierno protestante y republicano, y disponga la propagación de las falsedades y los engaños papales, entonces podremos saber que ha llegado el tiempo de la obra maravillosa de Satanás y que el fin está cerca». Testimonios, tomo 5, p. 451.</w:t>
      </w:r>
    </w:p>
    <w:p>
      <w:pPr>
        <w:pStyle w:val="ArticleBody"/>
        <w:jc w:val="left"/>
      </w:pPr>
      <w:r>
        <w:rPr>
          <w:rFonts w:ascii="Times New Roman" w:hAnsi="Times New Roman" w:eastAsia="Times New Roman" w:cs="Times New Roman"/>
        </w:rPr>
        <w:t>Antes de la ley dominical, durante el tiempo de prueba de la imagen de la bestia, que también es el tiempo de sellamiento de los ciento cuarenta y cuatro mil, que también es donde tiene lugar el efecto de cada visión, se manifestará un fenómeno del poder del dragón que representa el milagro de la curación falsa. En el libro de Apocalipsis, la ramera de Babilonia es identificada como la que engaña a todas las naciones.</w:t>
      </w:r>
    </w:p>
    <w:p>
      <w:pPr>
        <w:pStyle w:val="ArticleScripture"/>
        <w:jc w:val="left"/>
      </w:pPr>
      <w:r>
        <w:rPr>
          <w:rFonts w:ascii="Times New Roman" w:hAnsi="Times New Roman" w:eastAsia="Times New Roman" w:cs="Times New Roman"/>
        </w:rPr>
        <w:t>Y la luz de una vela no brillará más en ti; y la voz del novio y de la novia no se oirá más en ti; porque tus mercaderes eran los grandes de la tierra; pues por tus hechicerías fueron engañadas todas las naciones. Apocalipsis 18:23.</w:t>
      </w:r>
    </w:p>
    <w:p>
      <w:pPr>
        <w:pStyle w:val="ArticleBody"/>
        <w:jc w:val="left"/>
      </w:pPr>
      <w:r>
        <w:rPr>
          <w:rFonts w:ascii="Times New Roman" w:hAnsi="Times New Roman" w:eastAsia="Times New Roman" w:cs="Times New Roman"/>
        </w:rPr>
        <w:t>La palabra "sorceries" es la palabra griega "pharmakeia", que significa medicación o farmacia. Esta palabra deriva del término griego G5332, que significa (un fármaco, es decir, poción que produce hechizos); un boticario o farmacéutico o envenenador. En los últimos días previos a la ley dominical, un asunto que contribuirá al ambiente divisivo heredado por el octavo y último presidente será la labor de la industria farmacéutica, representada por Anthony Fauci y el virus chino.</w:t>
      </w:r>
    </w:p>
    <w:p>
      <w:pPr>
        <w:pStyle w:val="ArticleBody"/>
        <w:jc w:val="left"/>
      </w:pPr>
      <w:r>
        <w:rPr>
          <w:rFonts w:ascii="Times New Roman" w:hAnsi="Times New Roman" w:eastAsia="Times New Roman" w:cs="Times New Roman"/>
        </w:rPr>
        <w:t>Tanto Fauci como China son representantes del poder del dragón, y las huellas dactilares de Fauci pueden remontarse hasta la invención del VIH. El control de la población, tal como lo representan hombres como el multimillonario Bill Gates, es un atributo que se manifestó en el intento del Faraón de exterminar a los bebés en tiempos de Moisés, y en los esfuerzos de Herodes por hacer lo mismo en tiempos de Cristo. La mitad de la población fue engañada por el virus chino, y todavía se puede ver a personas portando mascarillas, las cuales no previenen ningún virus.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Satanás obra también a través de los elementos para reunir su cosecha de almas desprevenidas. Ha estudiado los secretos de los laboratorios de la naturaleza, y usa todo su poder para controlar los elementos hasta donde Dios se lo permite. Cuando se le permitió afligir a Job, ¡con cuánta rapidez fueron arrebatados los rebaños y manadas, los siervos, las casas, los hijos! Una calamidad sucedió a otra como en un instante. Es Dios quien protege a sus criaturas y las resguarda del poder del destructor. Pero el mundo cristiano ha mostrado desprecio por la ley de Jehová; y el Señor hará exactamente lo que ha declarado que haría: retirará sus bendiciones de la tierra y quitará su cuidado protector de aquellos que se rebelan contra su ley y enseñan y obligan a otros a hacer lo mismo. Satanás tiene control de todos a quienes Dios no guarda de manera especial. Favorecerá y prosperará a algunos para promover sus propios designios, y traerá tribulación sobre otros y hará que los hombres crean que es Dios quien los está afligiendo.</w:t>
      </w:r>
    </w:p>
    <w:p>
      <w:pPr>
        <w:pStyle w:val="ArticleScripture"/>
        <w:jc w:val="left"/>
      </w:pPr>
      <w:r>
        <w:rPr>
          <w:rFonts w:ascii="Times New Roman" w:hAnsi="Times New Roman" w:eastAsia="Times New Roman" w:cs="Times New Roman"/>
        </w:rPr>
        <w:t>Mientras se presenta ante los hijos de los hombres como un gran médico capaz de sanar todas sus dolencias, traerá enfermedad y desastre, hasta que las ciudades populosas queden reducidas a ruina y desolación. Aun ahora está obrando. En accidentes y calamidades por mar y por tierra, en grandes incendios, en feroces tornados y terribles tormentas de granizo, en tempestades, inundaciones, ciclones, olas de marea y terremotos, en todo lugar y de mil formas, Satanás está ejerciendo su poder. Arrasa la cosecha que madura, y siguen el hambre y la angustia. Imparte al aire un miasma mortal, y miles perecen por la pestilencia. Estas visitaciones han de volverse cada vez más frecuentes y desastrosas. La destrucción alcanzará tanto al hombre como a la bestia. 'La tierra se lamenta y se marchita,' 'el pueblo altivo ... languidece. La tierra también se ha contaminado bajo sus habitantes; porque han transgredido las leyes, cambiado el estatuto, quebrantado el pacto eterno.' Isaías 24:4, 5.</w:t>
      </w:r>
    </w:p>
    <w:p>
      <w:pPr>
        <w:pStyle w:val="ArticleScripture"/>
        <w:jc w:val="left"/>
      </w:pPr>
      <w:r>
        <w:rPr>
          <w:rFonts w:ascii="Times New Roman" w:hAnsi="Times New Roman" w:eastAsia="Times New Roman" w:cs="Times New Roman"/>
        </w:rPr>
        <w:t>Y entonces el gran engañador persuadirá a los hombres de que quienes sirven a Dios están causando estos males. La clase que ha provocado el desagrado del Cielo atribuirá todas sus desgracias a aquellos cuya obediencia a los mandamientos de Dios es una reprensión perpetua para los transgresores. Se declarará que los hombres ofenden a Dios por la violación del reposo dominical; que este pecado ha traído calamidades que no cesarán hasta que la observancia del domingo sea estrictamente impuesta; y que quienes presentan las exigencias del cuarto mandamiento, destruyendo así la reverencia por el domingo, son perturbadores del pueblo, impidiendo su restauración al favor divino y a la prosperidad temporal. Así, la acusación que en la antigüedad se hizo contra el siervo de Dios será repetida y con fundamentos igualmente bien establecidos: “Y sucedió que, cuando Acab vio a Elías, dijo Acab: ¿Eres tú el que turba a Israel? Y él respondió: Yo no he turbado a Israel, sino tú y la casa de tu padre, por cuanto habéis dejado los mandamientos del Señor, y tú has seguido a los baales.” 1 Reyes 18:17, 18. Como la ira del pueblo será excitada por falsas acusaciones, seguirán un proceder hacia los embajadores de Dios muy similar al que el Israel apóstata siguió hacia Elías.</w:t>
      </w:r>
    </w:p>
    <w:p>
      <w:pPr>
        <w:pStyle w:val="ArticleScripture"/>
        <w:jc w:val="left"/>
      </w:pPr>
      <w:r>
        <w:rPr>
          <w:rFonts w:ascii="Times New Roman" w:hAnsi="Times New Roman" w:eastAsia="Times New Roman" w:cs="Times New Roman"/>
        </w:rPr>
        <w:t>El poder que obra milagros manifestado a través del espiritismo ejercerá su influencia contra aquellos que elijan obedecer a Dios antes que a los hombres. Las comunicaciones de los espíritus declararán que Dios los ha enviado para convencer a los que rechazan el domingo de su error, afirmando que las leyes del país deben obedecerse como la ley de Dios. Lamentarán la gran maldad en el mundo y secundarán el testimonio de los maestros religiosos de que el estado degradado de la moral es causado por la profanación del domingo. Grande será la indignación suscitada contra todos los que se nieguen a aceptar su testimonio. La gran controversia,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cuarenta y seis</dc:title>
  <dc:subject>Desentrañando los hilos proféticos: el último presidente, la dictadura y la inminente ley dominical</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