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dos</w:t>
      </w:r>
    </w:p>
    <w:p>
      <w:pPr>
        <w:pStyle w:val="ArticleSubtitle"/>
        <w:jc w:val="left"/>
      </w:pPr>
      <w:r>
        <w:rPr>
          <w:rFonts w:ascii="Arial" w:hAnsi="Arial" w:eastAsia="Arial" w:cs="Arial"/>
        </w:rPr>
        <w:t>Revelando el enigma profético: comprendiendo la historia de Daniel 11 y el significado del continuo en 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Después de repasar la historia desde 1863 hasta el tiempo del fin en 1989, en el contexto de las cuatro abominaciones del capítulo ocho de Ezequiel, que representan las cuatro generaciones del adventismo, dirigiremos nuestra atención al aumento del conocimiento que se deselló en 1989. Ese aumento del conocimiento se refería a los últimos seis versículos del capítulo once de Daniel. En 1989, nuestro pequeño grupo de estudio sabático descubrió las líneas de reforma de la profecía bíblica, a las que Future for America se refiere a menudo, y que establecen la secuencia de acontecimientos en cada línea de reforma, lo que a su vez permite a un estudiante de la profecía aplicar la metodología de la lluvia tardía de "línea sobre línea".</w:t>
      </w:r>
    </w:p>
    <w:p>
      <w:pPr>
        <w:pStyle w:val="ArticleBody"/>
        <w:jc w:val="left"/>
      </w:pPr>
      <w:r>
        <w:rPr>
          <w:rFonts w:ascii="Times New Roman" w:hAnsi="Times New Roman" w:eastAsia="Times New Roman" w:cs="Times New Roman"/>
        </w:rPr>
        <w:t>A los pocos años (1992), había escrito un trabajo que abarcaba los últimos seis versículos de Daniel 11. El trabajo fue escrito para mi propia satisfacción, pues no tenía medios ni intención de difundir públicamente el estudio. Para 1994, el trabajo había llegado a un ministerio adventista autosostenido, y para 1995 se publicó una serie de once artículos que abarcaban los últimos seis versículos de Daniel 11 en una revista mensual producida por ese ministerio. Sólo hay unas pocas referencias específicas a Daniel 11 en los escritos del Espíritu de Profecía, y la más importante de todas se convirtió en un argumento central que sustentaba la validez de la aplicación que propuse respecto a esos versículos.</w:t>
      </w:r>
    </w:p>
    <w:p>
      <w:pPr>
        <w:pStyle w:val="ArticleScripture"/>
        <w:jc w:val="left"/>
      </w:pPr>
      <w:r>
        <w:rPr>
          <w:rFonts w:ascii="Times New Roman" w:hAnsi="Times New Roman" w:eastAsia="Times New Roman" w:cs="Times New Roman"/>
        </w:rPr>
        <w:t>No tenemos tiempo que perder. Nos esperan tiempos difíciles. El mundo está agitado por el espíritu de guerra. Pronto tendrán lugar las escenas de angustia de las que se habla en las profecías. La profecía del capítulo once de Daniel casi ha llegado a su pleno cumplimiento. Gran parte de la historia que ha tenido lugar en cumplimiento de esta profecía se repetirá. En el versículo treinta se habla de un poder que 'se afligirá, [Daniel 11:30-36 citados.]</w:t>
      </w:r>
    </w:p>
    <w:p>
      <w:pPr>
        <w:pStyle w:val="ArticleScripture"/>
        <w:jc w:val="left"/>
      </w:pPr>
      <w:r>
        <w:rPr>
          <w:rFonts w:ascii="Times New Roman" w:hAnsi="Times New Roman" w:eastAsia="Times New Roman" w:cs="Times New Roman"/>
        </w:rPr>
        <w:t>"Escenas similares a las descritas en estas palabras tendrán lugar." Publicaciones de manuscritos, número 13, 394.</w:t>
      </w:r>
    </w:p>
    <w:p>
      <w:pPr>
        <w:pStyle w:val="ArticleBody"/>
        <w:jc w:val="left"/>
      </w:pPr>
      <w:r>
        <w:rPr>
          <w:rFonts w:ascii="Times New Roman" w:hAnsi="Times New Roman" w:eastAsia="Times New Roman" w:cs="Times New Roman"/>
        </w:rPr>
        <w:t>La hermana White deja claro que 1798 es el "tiempo del fin".</w:t>
      </w:r>
    </w:p>
    <w:p>
      <w:pPr>
        <w:pStyle w:val="ArticleScripture"/>
        <w:jc w:val="left"/>
      </w:pPr>
      <w:r>
        <w:rPr>
          <w:rFonts w:ascii="Times New Roman" w:hAnsi="Times New Roman" w:eastAsia="Times New Roman" w:cs="Times New Roman"/>
        </w:rPr>
        <w:t>"Pero en el tiempo del fin, dice el profeta: 'Muchos correrán de aquí para allá, y el conocimiento aumentará'. Daniel 12:4. ... Desde 1798 el libro de Daniel ha sido desellado, el conocimiento de las profecías ha aumentado, y muchos han proclamado el solemne mensaje del juicio cercano." El Gran Conflicto, 356.</w:t>
      </w:r>
    </w:p>
    <w:p>
      <w:pPr>
        <w:pStyle w:val="ArticleBody"/>
        <w:jc w:val="left"/>
      </w:pPr>
      <w:r>
        <w:rPr>
          <w:rFonts w:ascii="Times New Roman" w:hAnsi="Times New Roman" w:eastAsia="Times New Roman" w:cs="Times New Roman"/>
        </w:rPr>
        <w:t>El versículo cuarenta de Daniel once comienza con: "Y en el tiempo del fin."</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Es evidente, aun sin el respaldo directo del Espíritu de Profecía, que el versículo cuarenta marca el inicio de una secuencia de acontecimientos que comenzó en 1798. Esos acontecimientos conducen al cierre del tiempo de gracia para la humanidad, pues el primer versículo del capítulo doce de Daniel dice: "Y en aquel tiempo se levantará Miguel", y la Hermana White deja claro que cuando Miguel se levante, se cierra el tiempo de gracia para la humanidad.</w:t>
      </w:r>
    </w:p>
    <w:p>
      <w:pPr>
        <w:pStyle w:val="ArticleScripture"/>
        <w:jc w:val="left"/>
      </w:pPr>
      <w:r>
        <w:rPr>
          <w:rFonts w:ascii="Times New Roman" w:hAnsi="Times New Roman" w:eastAsia="Times New Roman" w:cs="Times New Roman"/>
        </w:rPr>
        <w:t>'En aquel tiempo se levantará Miguel, el gran príncipe que vela por los hijos de tu pueblo; y habrá un tiempo de angustia, como nunca lo hubo desde que hubo nación hasta ese mismo tiempo; y en aquel tiempo tu pueblo será librado, todos los que sean hallados escritos en el libro.' Daniel 12:1.</w:t>
      </w:r>
    </w:p>
    <w:p>
      <w:pPr>
        <w:pStyle w:val="ArticleScripture"/>
        <w:jc w:val="left"/>
      </w:pPr>
      <w:r>
        <w:rPr>
          <w:rFonts w:ascii="Times New Roman" w:hAnsi="Times New Roman" w:eastAsia="Times New Roman" w:cs="Times New Roman"/>
        </w:rPr>
        <w:t>Cuando el mensaje del tercer ángel se cierra, la misericordia ya no intercede por los habitantes culpables de la tierra. El pueblo de Dios ha cumplido su obra. Han recibido “la lluvia tardía”, “el refrigerio de la presencia del Señor”, y están preparados para la hora de prueba que tienen delante. Los ángeles se apresuran de un lado a otro en el cielo. Un ángel que vuelve de la tierra anuncia que su obra ha terminado; la prueba final ha sobrevenido al mundo, y todos los que se han mostrado leales a los preceptos divinos han recibido “el sello del Dios viviente”. Entonces Jesús cesa su intercesión en el santuario celestial. Levanta sus manos y con fuerte voz dice: “Hecho está”; y todo el ejército angélico deponen sus coronas mientras Él hace el solemne anuncio: “El que es injusto, que siga siendo injusto; y el que es inmundo, que siga siendo inmundo; y el que es justo, que siga siendo justo; y el que es santo, que siga siendo santo”. Apocalipsis 22:11. Cada caso ha sido decidido para vida o para muerte. El Gran Conflicto, 613.</w:t>
      </w:r>
    </w:p>
    <w:p>
      <w:pPr>
        <w:pStyle w:val="ArticleBody"/>
        <w:jc w:val="left"/>
      </w:pPr>
      <w:r>
        <w:rPr>
          <w:rFonts w:ascii="Times New Roman" w:hAnsi="Times New Roman" w:eastAsia="Times New Roman" w:cs="Times New Roman"/>
        </w:rPr>
        <w:t>El versículo cuarenta de Daniel once comienza en 1798, y en el versículo cuarenta y cinco, cuando el rey del norte (el papado) llega a su fin sin que nadie lo ayude, la probación humana se cierra, pues el versículo siguiente declara: "Y en aquel tiempo", identificando así el "tiempo" representado en el versículo anterior, que es el versículo cuarenta y cinco de Daniel once. El rey del norte (el papado) llega a su fin al cierre de la probación humana.</w:t>
      </w:r>
    </w:p>
    <w:p>
      <w:pPr>
        <w:pStyle w:val="ArticleBody"/>
        <w:jc w:val="left"/>
      </w:pPr>
      <w:r>
        <w:rPr>
          <w:rFonts w:ascii="Times New Roman" w:hAnsi="Times New Roman" w:eastAsia="Times New Roman" w:cs="Times New Roman"/>
        </w:rPr>
        <w:t>Por lo tanto, la historia de los últimos seis versículos de Daniel once identifica una secuencia de eventos que comienza en 1798 y termina en el cierre del tiempo de gracia. Cuando la hermana White vivía, 1798 obviamente ya pertenecía a su pasado. Cuando ella afirmó que “la profecía del capítulo once de Daniel ha llegado casi a su cumplimiento total”, solo puede estar refiriéndose a la historia que ocurre después de 1798 y antes de que Miguel se levante. Luego declara específicamente que “gran parte de la historia que ha tenido lugar en cumplimiento de esta profecía se repetirá”, instruyendo así al estudiante de la profecía que la historia final de Daniel once, que “ha llegado casi a su cumplimiento total”, ha sido tipificada en otras secciones de la historia presentadas en el capítulo once de Daniel.</w:t>
      </w:r>
    </w:p>
    <w:p>
      <w:pPr>
        <w:pStyle w:val="ArticleBody"/>
        <w:jc w:val="left"/>
      </w:pPr>
      <w:r>
        <w:rPr>
          <w:rFonts w:ascii="Times New Roman" w:hAnsi="Times New Roman" w:eastAsia="Times New Roman" w:cs="Times New Roman"/>
        </w:rPr>
        <w:t>Una vez que ella subraya esa clave profética tan importante, luego cita los versículos treinta al treinta y seis y afirma: "Tendrán lugar escenas similares a las descritas en estas palabras". La Inspiración proporcionó una clave para aquellos estudiantes de profecía que deseaban entender el cumplimiento final de Daniel once. La clave era que la historia de los seis versículos finales de Daniel once constituía un paralelo de la historia representada en los versículos treinta al treinta y seis. De esta revelación se deriva una abundante cantidad de luz, pero lo que aquí debe considerarse es que en el versículo treinta y uno de Daniel once, "el continuo" es quitado.</w:t>
      </w:r>
    </w:p>
    <w:p>
      <w:pPr>
        <w:pStyle w:val="ArticleBody"/>
        <w:jc w:val="left"/>
      </w:pPr>
      <w:r>
        <w:rPr>
          <w:rFonts w:ascii="Times New Roman" w:hAnsi="Times New Roman" w:eastAsia="Times New Roman" w:cs="Times New Roman"/>
        </w:rPr>
        <w:t>Para comprender correctamente la historia que ilustra la secuencia de acontecimientos que conduce al cierre de la probación humana, un estudioso de la profecía debe comprender correctamente «el continuo». Si el versículo treinta y uno está señalando que se quita el ministerio de Cristo en el santuario, o si está señalando la eliminación del paganismo, es absolutamente esencial comprenderlo, si desea entender correctamente la historia paralela de la que habló la hermana White cuando escribió: «Tendrán lugar escenas similares a las descritas en estas palabras».</w:t>
      </w:r>
    </w:p>
    <w:p>
      <w:pPr>
        <w:pStyle w:val="ArticleBody"/>
        <w:jc w:val="left"/>
      </w:pPr>
      <w:r>
        <w:rPr>
          <w:rFonts w:ascii="Times New Roman" w:hAnsi="Times New Roman" w:eastAsia="Times New Roman" w:cs="Times New Roman"/>
        </w:rPr>
        <w:t>Por supuesto, el adventismo laodicense no reconoció que el cumplimiento del versículo cuarenta de Daniel 11 identificaba el colapso de la Unión Soviética en 1989, pero el versículo sí identifica esos mismos acontecimientos. Para quienes deseaban comprender correctamente el aumento profético del conocimiento que llegó con el cumplimiento del versículo cuarenta en 1989, la correcta comprensión de "el continuo" se convirtió entonces en verdad presente. A comienzos del siglo XX, la comprensión correcta era importante, pues era una parte esencial de las verdades fundamentales que el Señor usó a William Miller para establecer.</w:t>
      </w:r>
    </w:p>
    <w:p>
      <w:pPr>
        <w:pStyle w:val="ArticleBody"/>
        <w:jc w:val="left"/>
      </w:pPr>
      <w:r>
        <w:rPr>
          <w:rFonts w:ascii="Times New Roman" w:hAnsi="Times New Roman" w:eastAsia="Times New Roman" w:cs="Times New Roman"/>
        </w:rPr>
        <w:t>Pero durante la primera década y media del siglo XX, la visión protestante satánica que sostiene que «lo diario» representa la obra de Cristo en el santuario era una postura minoritaria, y no valía la pena permitir que siquiera comenzara una controversia sobre la verdad de que «lo diario» es un símbolo del paganismo. Por eso se oirá a los revisionistas históricos laodicenses decir que el tema de «lo diario» «no debe convertirse en una cuestión de prueba» o «que el tema de “lo diario” no debe agitarse». Lo que los revisionistas siempre omiten cuando conducen a los no instruidos en esta discusión en particular es la salvedad que la inspiración siempre impuso sobre el tema. El siguiente pasaje está dirigido al anciano Haskell.</w:t>
      </w:r>
    </w:p>
    <w:p>
      <w:pPr>
        <w:pStyle w:val="ArticleBody"/>
        <w:jc w:val="left"/>
      </w:pPr>
      <w:r>
        <w:rPr>
          <w:rFonts w:ascii="Times New Roman" w:hAnsi="Times New Roman" w:eastAsia="Times New Roman" w:cs="Times New Roman"/>
        </w:rPr>
        <w:t>El anciano Haskell estaba dirigiendo la defensa de la comprensión correcta de “the daily” contra los ataques de Prescott y Daniells en la primera y la segunda década del siglo XX. Presta mucha atención, porque la hermana White nunca señala que la comprensión de Haskell de “the daily” fuera incorrecta; simplemente le indica que no permita que continúe la agitación, porque el Señor no quería brindar una plataforma continua a los enemigos de la verdad (Prescott y Daniells) para que siguieran promoviendo su falsa enseñanza. En el pasaje, Haskell es reprendido por “el cuadro”, y el cuadro al que se hace referencia es el de 1843. Haskell había reproducido el cuadro de 1843 como testimonio en esa controversia. Pero no solo lo reprodujo, sino que incluyó en la parte inferior del cuadro el pasaje de la hermana White, donde ella dice: “el cuadro de 1843 fue dirigido por la mano del Señor y no debe alterarse”. Al leer el pasaje, cuenta las veces que ella dice: “en este tiempo”.</w:t>
      </w:r>
    </w:p>
    <w:p>
      <w:pPr>
        <w:pStyle w:val="ArticleScripture"/>
        <w:jc w:val="left"/>
      </w:pPr>
      <w:r>
        <w:rPr>
          <w:rFonts w:ascii="Times New Roman" w:hAnsi="Times New Roman" w:eastAsia="Times New Roman" w:cs="Times New Roman"/>
        </w:rPr>
        <w:t>'Se me ha indicado que les diga: Que no se susciten en este momento en la Review cuestiones que tiendan a inquietar las mentes. . . . Ahora no tenemos tiempo para entrar en polémicas innecesarias, pero debemos considerar seriamente la necesidad de buscar al Señor para una verdadera conversión del corazón y de la vida. Deben realizarse esfuerzos decididos para lograr la santificación del alma y de la mente.'</w:t>
      </w:r>
    </w:p>
    <w:p>
      <w:pPr>
        <w:pStyle w:val="ArticleScripture"/>
        <w:jc w:val="left"/>
      </w:pPr>
      <w:r>
        <w:rPr>
          <w:rFonts w:ascii="Times New Roman" w:hAnsi="Times New Roman" w:eastAsia="Times New Roman" w:cs="Times New Roman"/>
        </w:rPr>
        <w:t>He recibido advertencias respecto a la necesidad de que mantengamos un frente unido. Este es un asunto de importancia para nosotros en este momento. Como individuos, debemos actuar con la mayor cautela.</w:t>
      </w:r>
    </w:p>
    <w:p>
      <w:pPr>
        <w:pStyle w:val="ArticleScripture"/>
        <w:jc w:val="left"/>
      </w:pPr>
      <w:r>
        <w:rPr>
          <w:rFonts w:ascii="Times New Roman" w:hAnsi="Times New Roman" w:eastAsia="Times New Roman" w:cs="Times New Roman"/>
        </w:rPr>
        <w:t>Escribí al élder Prescott, diciéndole que debía ser sumamente cuidadoso de no introducir temas en la Review que pudieran parecer señalar defectos en nuestra experiencia pasada. Le dije que este asunto en el que él cree que se ha cometido un error no es una cuestión vital, y que, si ahora se le diera importancia, nuestros enemigos se aprovecharían de ello y harían una montaña de un grano de arena.</w:t>
      </w:r>
    </w:p>
    <w:p>
      <w:pPr>
        <w:pStyle w:val="ArticleScripture"/>
        <w:jc w:val="left"/>
      </w:pPr>
      <w:r>
        <w:rPr>
          <w:rFonts w:ascii="Times New Roman" w:hAnsi="Times New Roman" w:eastAsia="Times New Roman" w:cs="Times New Roman"/>
        </w:rPr>
        <w:t>A ti también te digo que este tema [LA IDENTIDAD DEL «CONTINUO» DE DANIEL 8.] no debe agitarse en este momento. No, hermano mío, siento que, en esta crisis de nuestra experiencia, no debería circular ese diagrama que mandaste reimprimir. Has cometido un error en este asunto. Satanás está obrando con determinación para suscitar cuestiones que generen confusión. Hay quienes se deleitarían en ver a nuestros ministros en controversia sobre esta cuestión, y lo magnificarían.</w:t>
      </w:r>
    </w:p>
    <w:p>
      <w:pPr>
        <w:pStyle w:val="ArticleScripture"/>
        <w:jc w:val="left"/>
      </w:pPr>
      <w:r>
        <w:rPr>
          <w:rFonts w:ascii="Times New Roman" w:hAnsi="Times New Roman" w:eastAsia="Times New Roman" w:cs="Times New Roman"/>
        </w:rPr>
        <w:t>"Se me ha indicado que, en cuanto a lo que pudiera decirse de uno u otro lado de esta cuestión, el silencio en este momento es elocuencia. Satanás está al acecho de una oportunidad para crear división entre nuestros principales ministros. Fue un error publicar el diagrama antes de que todos pudieran reunirse y llegar a un acuerdo respecto del asunto. No han actuado sabiamente al sacar a primer plano un tema que necesariamente suscitará discusión y sacará a relucir diversas opiniones, pues cada punto será forzado y se le hará significar algo que solo redundará en perjuicio de la causa. Ya tenemos bastante que hacer para hacer frente a las declaraciones falsas de quienes han dado evidencia de su disposición a dar falso testimonio." Manuscript Releases, volumen 9, 106, 107.</w:t>
      </w:r>
    </w:p>
    <w:p>
      <w:pPr>
        <w:pStyle w:val="ArticleBody"/>
        <w:jc w:val="left"/>
      </w:pPr>
      <w:r>
        <w:rPr>
          <w:rFonts w:ascii="Times New Roman" w:hAnsi="Times New Roman" w:eastAsia="Times New Roman" w:cs="Times New Roman"/>
        </w:rPr>
        <w:t>En el artículo anterior identificamos que Ellen White dijo que quienes dieron el clamor de la hora del juicio tenían la interpretación correcta de "el continuo", y que la postura de Prescott y Daniells de que "el continuo" representaba el ministerio de Cristo en el santuario provenía de Satanás. Ella reprendió a Haskell por permitir que la controversia continuara, pero no por su postura respecto a la verdad de lo que "el continuo" representa. En ese momento, la mayoría todavía creía en la comprensión pionera de "el continuo", y, más importante aún, el versículo de Daniel 11, que debía ser desellado en "el tiempo del fin" en 1989, aún quedaba a décadas en el futuro. En ese momento (1989) sería necesaria la interpretación correcta de "el continuo". Los revisionistas siempre dejan fuera de sus platos de fábulas las salvedades de Ellen White que estaban limitadas a ese período particular. Cuenta la calificación temporal en el siguiente pasaje.</w:t>
      </w:r>
    </w:p>
    <w:p>
      <w:pPr>
        <w:pStyle w:val="ArticleScripture"/>
        <w:jc w:val="left"/>
      </w:pPr>
      <w:r>
        <w:rPr>
          <w:rFonts w:ascii="Times New Roman" w:hAnsi="Times New Roman" w:eastAsia="Times New Roman" w:cs="Times New Roman"/>
        </w:rPr>
        <w:t>Tengo palabras que decir a los hermanos Butler, Loughborough, Haskell, Smith, Gilbert, Daniells, Prescott y a todos los que han sido activos en sostener con insistencia sus puntos de vista respecto al significado de 'el continuo' de Daniel 8. Esto no debe convertirse en una cuestión de prueba, y la agitación que ha resultado de tratarlo como tal ha sido muy desafortunada. Se ha producido confusión, y las mentes de algunos de nuestros hermanos se han desviado de la consideración reflexiva que debería haberse dado a la obra que el Señor ha indicado que debe realizarse en este tiempo en nuestras ciudades. Esto ha complacido al gran enemigo de nuestra obra.</w:t>
      </w:r>
    </w:p>
    <w:p>
      <w:pPr>
        <w:pStyle w:val="ArticleScripture"/>
        <w:jc w:val="left"/>
      </w:pPr>
      <w:r>
        <w:rPr>
          <w:rFonts w:ascii="Times New Roman" w:hAnsi="Times New Roman" w:eastAsia="Times New Roman" w:cs="Times New Roman"/>
        </w:rPr>
        <w:t>La luz que se me ha dado es que no debe hacerse nada que aumente la agitación sobre esta cuestión. Que no se la introduzca en nuestros discursos ni se insista en ella como un asunto de gran importancia. Tenemos una gran obra por delante, y no tenemos ni una hora que perder de la labor esencial que debe realizarse. Limitemos nuestros esfuerzos públicos a la presentación de las líneas importantes de la verdad sobre las cuales tenemos clara luz.</w:t>
      </w:r>
    </w:p>
    <w:p>
      <w:pPr>
        <w:pStyle w:val="ArticleScripture"/>
        <w:jc w:val="left"/>
      </w:pPr>
      <w:r>
        <w:rPr>
          <w:rFonts w:ascii="Times New Roman" w:hAnsi="Times New Roman" w:eastAsia="Times New Roman" w:cs="Times New Roman"/>
        </w:rPr>
        <w:t>Quisiera llamar su atención sobre la última oración de Cristo, tal como está registrada en Juan 17. Hay muchos temas de los que podemos hablar: verdades sagradas, que ponen a prueba, hermosas en su sencillez. En ellos pueden detenerse con fervor intenso. Pero no se introduzcan 'el continuo' ni ningún otro tema que suscite controversia entre los hermanos en este momento; porque esto retrasará y estorbará la obra en la que el Señor quiere que las mentes de nuestros hermanos estén centradas ahora mismo. No agitemos cuestiones que revelen una marcada diferencia de opinión, sino más bien extraigamos de la Palabra las sagradas verdades acerca de las exigencias vinculantes de la ley de Dios.</w:t>
      </w:r>
    </w:p>
    <w:p>
      <w:pPr>
        <w:pStyle w:val="ArticleScripture"/>
        <w:jc w:val="left"/>
      </w:pPr>
      <w:r>
        <w:rPr>
          <w:rFonts w:ascii="Times New Roman" w:hAnsi="Times New Roman" w:eastAsia="Times New Roman" w:cs="Times New Roman"/>
        </w:rPr>
        <w:t>Nuestros ministros deberían procurar presentar la verdad de la manera más favorable. En la medida de lo posible, que todos hablen lo mismo. Que los discursos sean sencillos y traten sobre asuntos vitales que puedan entenderse fácilmente. Cuando todos nuestros ministros vean la necesidad de humillarse, entonces el Señor podrá obrar con ellos. Ahora necesitamos ser reconvertidos, para que los ángeles de Dios cooperen con nosotros, dejando una impresión sagrada en las mentes de aquellos por quienes trabajamos.</w:t>
      </w:r>
    </w:p>
    <w:p>
      <w:pPr>
        <w:pStyle w:val="ArticleScripture"/>
        <w:jc w:val="left"/>
      </w:pPr>
      <w:r>
        <w:rPr>
          <w:rFonts w:ascii="Times New Roman" w:hAnsi="Times New Roman" w:eastAsia="Times New Roman" w:cs="Times New Roman"/>
        </w:rPr>
        <w:t>Debemos unirnos en los vínculos de una unidad semejante a la de Cristo; entonces nuestras labores no serán en vano. Tiremos de cuerdas parejas, y no introduzcamos contiendas. Revelemos el poder unificador de la verdad, y esto causará una poderosa impresión en las mentes humanas. En la unión hay fuerza.</w:t>
      </w:r>
    </w:p>
    <w:p>
      <w:pPr>
        <w:pStyle w:val="ArticleScripture"/>
        <w:jc w:val="left"/>
      </w:pPr>
      <w:r>
        <w:rPr>
          <w:rFonts w:ascii="Times New Roman" w:hAnsi="Times New Roman" w:eastAsia="Times New Roman" w:cs="Times New Roman"/>
        </w:rPr>
        <w:t>No es tiempo de poner de relieve puntos de diferencia sin importancia. Si algunos que no tienen una relación viva y sólida con el Maestro revelan al mundo la debilidad de su experiencia cristiana, los enemigos de la verdad, que nos observan de cerca, sacarán el mayor provecho de ello, y se obstaculizará nuestra labor. Que todos cultiven la mansedumbre y aprendan lecciones de Aquel que es manso y humilde de corazón.</w:t>
      </w:r>
    </w:p>
    <w:p>
      <w:pPr>
        <w:pStyle w:val="ArticleScripture"/>
        <w:jc w:val="left"/>
      </w:pPr>
      <w:r>
        <w:rPr>
          <w:rFonts w:ascii="Times New Roman" w:hAnsi="Times New Roman" w:eastAsia="Times New Roman" w:cs="Times New Roman"/>
        </w:rPr>
        <w:t>"El tema de 'lo diario' no debería dar lugar a tales movimientos como los que se han hecho. Como resultado de la manera en que este tema ha sido tratado por hombres de ambos lados de la cuestión, ha surgido controversia y se ha producido confusión."</w:t>
      </w:r>
    </w:p>
    <w:p>
      <w:pPr>
        <w:pStyle w:val="ArticleScripture"/>
        <w:jc w:val="left"/>
      </w:pPr>
      <w:r>
        <w:rPr>
          <w:rFonts w:ascii="Times New Roman" w:hAnsi="Times New Roman" w:eastAsia="Times New Roman" w:cs="Times New Roman"/>
        </w:rPr>
        <w:t>La acción del hermano Larry Smith al publicar un folleto que contenía condena de sus hermanos y de su fe no fue aprobada por Dios. Y al Anciano Prescott le diré: El Señor no ha puesto sobre ti una carga respecto a este asunto.</w:t>
      </w:r>
    </w:p>
    <w:p>
      <w:pPr>
        <w:pStyle w:val="ArticleScripture"/>
        <w:jc w:val="left"/>
      </w:pPr>
      <w:r>
        <w:rPr>
          <w:rFonts w:ascii="Times New Roman" w:hAnsi="Times New Roman" w:eastAsia="Times New Roman" w:cs="Times New Roman"/>
        </w:rPr>
        <w:t>Me dolió saber que el élder Daniells, sabiendo que había una diferencia de opinión respecto de este asunto entre nuestros hermanos dirigentes, insistiera en llevarlo al primer plano, como se hizo en algunos lugares.</w:t>
      </w:r>
    </w:p>
    <w:p>
      <w:pPr>
        <w:pStyle w:val="ArticleScripture"/>
        <w:jc w:val="left"/>
      </w:pPr>
      <w:r>
        <w:rPr>
          <w:rFonts w:ascii="Times New Roman" w:hAnsi="Times New Roman" w:eastAsia="Times New Roman" w:cs="Times New Roman"/>
        </w:rPr>
        <w:t>Otros de nuestros hermanos no han sido guiados por la sabiduría y no han razonado claramente de causa a efecto respecto a los resultados de sus esfuerzos por sostener sus puntos de vista sobre la interpretación de 'lo diario'. Mientras exista la actual situación de diferencia de opinión sobre este tema, no se ponga de relieve. Cese toda contienda. En un momento así, el silencio es elocuencia.</w:t>
      </w:r>
    </w:p>
    <w:p>
      <w:pPr>
        <w:pStyle w:val="ArticleScripture"/>
        <w:jc w:val="left"/>
      </w:pPr>
      <w:r>
        <w:rPr>
          <w:rFonts w:ascii="Times New Roman" w:hAnsi="Times New Roman" w:eastAsia="Times New Roman" w:cs="Times New Roman"/>
        </w:rPr>
        <w:t>"El deber de los siervos de Dios en este tiempo es predicar la Palabra en las ciudades. Cristo vino a salvar almas, y nosotros, como dispensadores de Su gracia, necesitamos impartir a los habitantes de las grandes ciudades el conocimiento de Su verdad salvadora." Folletos, número 20, 11, 12.</w:t>
      </w:r>
    </w:p>
    <w:p>
      <w:pPr>
        <w:pStyle w:val="ArticleBody"/>
        <w:jc w:val="left"/>
      </w:pPr>
      <w:r>
        <w:rPr>
          <w:rFonts w:ascii="Times New Roman" w:hAnsi="Times New Roman" w:eastAsia="Times New Roman" w:cs="Times New Roman"/>
        </w:rPr>
        <w:t>El hermano Larry Smith, a quien ella se refería, estaba especialmente indignado por la situación, pues era el libro de su padre, Daniel and the Revelation, el que Prescott y Daniells querían reescribir para cambiar lo que él había escrito respecto a «the daily». El hermano Smith estaba defendiendo la verdad, y también a su padre. Ella califica la controversia repetidamente con las palabras «en este tiempo», y hacia el final declara: «Mientras exista la actual condición de diferencia de opinión respecto a este tema, no se le dé prominencia». Todas las universidades del adventismo que hoy enseñan «the daily» enseñan la visión satánica. Es evidente que las condiciones de hoy no son las mismas que en aquel entonces.</w:t>
      </w:r>
    </w:p>
    <w:p>
      <w:pPr>
        <w:pStyle w:val="ArticleBody"/>
        <w:jc w:val="left"/>
      </w:pPr>
      <w:r>
        <w:rPr>
          <w:rFonts w:ascii="Times New Roman" w:hAnsi="Times New Roman" w:eastAsia="Times New Roman" w:cs="Times New Roman"/>
        </w:rPr>
        <w:t>La segunda generación del adventismo comenzó con la rebelión de 1888, y el espiritismo se estableció entre la dirigencia. Esa condición abrió la puerta al avance de mayores engaños espiritistas que habrían de generar un ambiente de alienación y división, ya que hombres en puestos de responsabilidad se propusieron promover aquello que personalmente consideraban como verdad. Hombres como Daniells, Prescott y Kellogg se convirtieron en símbolos de la historia en la que Ezequiel identificó lo que los setenta ancianos, "los antiguos de la casa de Israel", habrían de "hacer en la oscuridad, cada uno en las cámaras de su imaginación? porque dicen: El Señor no nos ve".</w:t>
      </w:r>
    </w:p>
    <w:p>
      <w:pPr>
        <w:pStyle w:val="ArticleBody"/>
        <w:jc w:val="left"/>
      </w:pPr>
      <w:r>
        <w:rPr>
          <w:rFonts w:ascii="Times New Roman" w:hAnsi="Times New Roman" w:eastAsia="Times New Roman" w:cs="Times New Roman"/>
        </w:rPr>
        <w:t>En esa generación, los mensajeros del mensaje de 1888, ambos perdieron el rumbo en las controversias, la confusión y el espiritismo que envolvieron a los setenta ancianos de Ezequiel, que habían representado ídolos en las paredes del templo y en las paredes de sus mentes. La obra de salud fue retirada debido al espiritismo de Kellogg y, sin embargo, los revisionistas del adventismo laodicense inducen a los indoctos a creer que algún tipo de victoria surgió del caos de esa generación. Hubo una historia paralela en la época de los Jueces, donde el resumen de la historia de los Jueces encaja perfectamente con este período, pues el último versículo de Jueces dice:</w:t>
      </w:r>
    </w:p>
    <w:p>
      <w:pPr>
        <w:pStyle w:val="ArticleScripture"/>
        <w:jc w:val="left"/>
      </w:pPr>
      <w:r>
        <w:rPr>
          <w:rFonts w:ascii="Times New Roman" w:hAnsi="Times New Roman" w:eastAsia="Times New Roman" w:cs="Times New Roman"/>
        </w:rPr>
        <w:t>En aquellos días no había rey en Israel: cada uno hacía lo que era recto ante sus propios ojos. Jueces 21:25.</w:t>
      </w:r>
    </w:p>
    <w:p>
      <w:pPr>
        <w:pStyle w:val="ArticleBody"/>
        <w:jc w:val="left"/>
      </w:pPr>
      <w:r>
        <w:rPr>
          <w:rFonts w:ascii="Times New Roman" w:hAnsi="Times New Roman" w:eastAsia="Times New Roman" w:cs="Times New Roman"/>
        </w:rPr>
        <w:t>Mostraremos por qué la historia de Jueces corresponde a la historia de la segunda generación del adventismo a medida que avancemos con estos artículos, pero debe señalarse que, al considerar la historia del adventismo laodicense, la historia de fácil acceso ha sido proporcionada por quienes practican el revisionismo histórico. La hermana White ciertamente no quería que el tema de "el continuo" se debatiera durante ese período, cuando en realidad se trataba de una pequeña minoría de hombres que, según ella había afirmado, estaban siendo guiados por "ángeles que fueron expulsados del cielo", a quienes se les dio una plataforma pública para promover sus ideas erróneas. Pero sugerir que la hermana White haya sostenido alguna vez la idea de que estaba bien retener el error es exactamente lo contrario de lo que ella creía.</w:t>
      </w:r>
    </w:p>
    <w:p>
      <w:pPr>
        <w:pStyle w:val="ArticleScripture"/>
        <w:jc w:val="left"/>
      </w:pPr>
      <w:r>
        <w:rPr>
          <w:rFonts w:ascii="Times New Roman" w:hAnsi="Times New Roman" w:eastAsia="Times New Roman" w:cs="Times New Roman"/>
        </w:rPr>
        <w:t>"Hermanos, como embajador de Cristo les advierto que se guarden de estas cuestiones secundarias, cuya tendencia es desviar la mente de la verdad. El error nunca es inofensivo. Nunca santifica, sino que siempre trae confusión y disensión. Siempre es peligroso. El enemigo tiene gran poder sobre las mentes que no están plenamente fortificadas por la oración ni establecidas en la verdad bíblica." Testimonios, tomo 5, 292.</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No tenemos tiempo que perder. Tiempos difíciles están delante de nosotros. El mundo está agitado por el espíritu de guerra. Pronto tendrán lugar las escenas de angustia de las que se habla en las profecías. La profecía del capítulo once de Daniel casi ha alcanzado su cumplimiento pleno. Gran parte de la historia que ha tenido lugar en cumplimiento de esta profecía se repetirá. En el versículo treinta se habla de un poder que 'se entristecerá, y volverá, y se indignará contra el santo pacto; así hará; aun volverá y tendrá inteligencia con los que abandonan el santo pacto. Y se pondrán de su parte fuerzas, y profanarán el santuario de la fortaleza, y quitarán el sacrificio continuo, y pondrán la abominación desoladora. Con lisonjas corromperá a los que obran impíamente contra el pacto; pero el pueblo que conoce a su Dios se esforzará y hará proezas. Y los entendidos entre el pueblo instruirán a muchos; y por muchos días caerán a espada y a fuego, en cautiverio y por despojo. Y cuando caigan, serán ayudados con poca ayuda; pero muchos se les unirán con lisonjas. Y algunos de los entendidos caerán, para probarlos, y purgarlos, y emblanquecerlos, hasta el tiempo del fin; porque aún es para el tiempo señalado. Y el rey hará conforme a su voluntad; y se ensalzará y se engrandecerá sobre todo dios, y contra el Dios de dioses dirá cosas asombrosas, y prosperará hasta que sea consumada la indignación; porque lo determinado se hará.' Daniel 11:30-36.</w:t>
      </w:r>
    </w:p>
    <w:p>
      <w:pPr>
        <w:pStyle w:val="ArticleScripture"/>
        <w:jc w:val="left"/>
      </w:pPr>
      <w:r>
        <w:rPr>
          <w:rFonts w:ascii="Times New Roman" w:hAnsi="Times New Roman" w:eastAsia="Times New Roman" w:cs="Times New Roman"/>
        </w:rPr>
        <w:t>Se producirán escenas similares a las descritas en estas palabras. Vemos pruebas de que Satanás está ganando rápidamente el control de las mentes humanas que no tienen el temor de Dios delante de ellos. Que todos lean y comprendan las profecías de este libro, porque ahora estamos entrando en el tiempo de angustia del que se habla:</w:t>
      </w:r>
    </w:p>
    <w:p>
      <w:pPr>
        <w:pStyle w:val="ArticleScripture"/>
        <w:jc w:val="left"/>
      </w:pPr>
      <w:r>
        <w:rPr>
          <w:rFonts w:ascii="Times New Roman" w:hAnsi="Times New Roman" w:eastAsia="Times New Roman" w:cs="Times New Roman"/>
        </w:rPr>
        <w:t>"Y en aquel tiempo se levantará Miguel, el gran príncipe que está a favor de los hijos de tu pueblo; y habrá un tiempo de angustia como nunca lo hubo desde que hubo nación hasta ese mismo tiempo; y en ese tiempo será rescatado tu pueblo, todo aquel que se halle escrito en el libro. Y muchos de los que duermen en el polvo de la tierra despertarán, unos para vida eterna y otros para vergüenza y desprecio eterno. Y los entendidos resplandecerán como el resplandor del firmamento; y los que hagan volver a muchos a la justicia, como las estrellas, por los siglos de los siglos. Pero tú, Daniel, guarda estas palabras y sella el libro hasta el tiempo del fin; muchos irán de un lado a otro, y el conocimiento se incrementará." Daniel 12:1-4. Manuscript Releases,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dos</dc:title>
  <dc:subject>Revelando el enigma profético: comprendiendo la historia de Daniel 11 y el significado del continuo en el adventismo</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