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Elías - Número catorce</w:t>
      </w:r>
    </w:p>
    <w:p>
      <w:pPr>
        <w:pStyle w:val="ArticleSubtitle"/>
        <w:jc w:val="left"/>
      </w:pPr>
      <w:r>
        <w:rPr>
          <w:rFonts w:ascii="Arial" w:hAnsi="Arial" w:eastAsia="Arial" w:cs="Arial"/>
        </w:rPr>
        <w:t>El paralelo profético: desde los milleritas hasta Future for America en el espíritu de Elías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En el tiempo del fin, en 1798, el mensaje profético del río Ulai en Daniel, capítulos ocho y nueve, fue desellado, y William Miller fue suscitado en el espíritu y el poder de Elías para anunciar la cercanía del juicio de Dios.</w:t>
      </w:r>
    </w:p>
    <w:p>
      <w:pPr>
        <w:pStyle w:val="ArticleScripture"/>
        <w:jc w:val="left"/>
      </w:pPr>
      <w:r>
        <w:rPr>
          <w:rFonts w:ascii="Times New Roman" w:hAnsi="Times New Roman" w:eastAsia="Times New Roman" w:cs="Times New Roman"/>
        </w:rPr>
        <w:t>A William Miller y a sus colaboradores se les encomendó predicar la advertencia en los Estados Unidos. Este país se convirtió en el centro del gran movimiento adventista. Fue aquí donde la profecía del mensaje del primer ángel tuvo su cumplimiento más directo. Los escritos de Miller y de sus asociados fueron llevados a tierras lejanas. Adondequiera que los misioneros habían penetrado en todo el mundo, fueron enviadas las buenas nuevas del pronto regreso de Cristo. Por doquier se difundió el mensaje del evangelio eterno: "Temed a Dios y dadle gloria, porque la hora de su juicio ha llegado". La gran controversia, 368.</w:t>
      </w:r>
    </w:p>
    <w:p>
      <w:pPr>
        <w:pStyle w:val="ArticleBody"/>
        <w:jc w:val="left"/>
      </w:pPr>
      <w:r>
        <w:rPr>
          <w:rFonts w:ascii="Times New Roman" w:hAnsi="Times New Roman" w:eastAsia="Times New Roman" w:cs="Times New Roman"/>
        </w:rPr>
        <w:t>En el tiempo del fin, en 1989, el mensaje profético del río Hidékel en Daniel, capítulos diez al doce, fue desellado, y Future for America se levantó en el espíritu y el poder de Elías para anunciar la cercanía del juicio de Dios.</w:t>
      </w:r>
    </w:p>
    <w:p>
      <w:pPr>
        <w:pStyle w:val="ArticleBody"/>
        <w:jc w:val="left"/>
      </w:pPr>
      <w:r>
        <w:rPr>
          <w:rFonts w:ascii="Times New Roman" w:hAnsi="Times New Roman" w:eastAsia="Times New Roman" w:cs="Times New Roman"/>
        </w:rPr>
        <w:t>Los milleritas anunciaron la apertura del juicio, y Future for America anuncia el cierre del juicio. El marco profético de los milleritas consistía en dos poderes desoladores: el paganismo, seguido por el papalismo. El marco profético de Future for America consiste en tres poderes desoladores: el paganismo, seguido por el papalismo y luego por el protestantismo apóstata.</w:t>
      </w:r>
    </w:p>
    <w:p>
      <w:pPr>
        <w:pStyle w:val="ArticleBody"/>
        <w:jc w:val="left"/>
      </w:pPr>
      <w:r>
        <w:rPr>
          <w:rFonts w:ascii="Times New Roman" w:hAnsi="Times New Roman" w:eastAsia="Times New Roman" w:cs="Times New Roman"/>
        </w:rPr>
        <w:t>Los milleritas comenzaron como Filadelfia y pasaron a Laodicea. Future for America comenzó como Laodicea y pasa a Filadelfia. La transición de Filadelfia a Laodicea para los milleritas estuvo en conexión con la muerte de Elías y su mensaje sobre el juramento de Moisés. La transición de Future for America está en conexión con la muerte y resurrección de Elías y Moisés en Apocalipsis once.</w:t>
      </w:r>
    </w:p>
    <w:p>
      <w:pPr>
        <w:pStyle w:val="ArticleBody"/>
        <w:jc w:val="left"/>
      </w:pPr>
      <w:r>
        <w:rPr>
          <w:rFonts w:ascii="Times New Roman" w:hAnsi="Times New Roman" w:eastAsia="Times New Roman" w:cs="Times New Roman"/>
        </w:rPr>
        <w:t>En la apertura del juicio en 1844, los milleritas habían cumplido la obra de Elías en el Monte Carmelo. En el cierre del juicio, en la ley dominical, el movimiento de Future for America habrá cumplido la obra de Elías en el Monte Carmelo. En la historia millerita, los tres hitos de la profecía de sesenta y cinco años que se identifican en Isaías capítulo siete, versículo ocho, se repitieron cuando dos naciones se unieron en una sola nación para establecer el cuerno protestante de la bestia de la tierra de Apocalipsis trece. En la historia de Future for America, los tres hitos de los mismos sesenta y cinco años se repiten cuando dos naciones se unen para formar el cuerno del republicanismo que habla como dragón.</w:t>
      </w:r>
    </w:p>
    <w:p>
      <w:pPr>
        <w:pStyle w:val="ArticleBody"/>
        <w:jc w:val="left"/>
      </w:pPr>
      <w:r>
        <w:rPr>
          <w:rFonts w:ascii="Times New Roman" w:hAnsi="Times New Roman" w:eastAsia="Times New Roman" w:cs="Times New Roman"/>
        </w:rPr>
        <w:t>El primero de esos tres hitos en la historia profética de Future for America fue el tiempo del fin en 1989. El segundo fue el 11 de septiembre de 2001 y el tercero será la inminente ley dominical. En la historia milerita, la secuencia de hitos identificada en Isaías 7 se invirtió con respecto a la secuencia de hitos en la historia de Isaías. En la historia de Future for America, la secuencia se alinea con la primera referencia de los sesenta y cinco años, aunque al final ya no hay ningún elemento de tiempo. Desde el 22 de octubre de 1844, cualquier aplicación de tiempo profético es un engaño satánico.</w:t>
      </w:r>
    </w:p>
    <w:p>
      <w:pPr>
        <w:pStyle w:val="ArticleBody"/>
        <w:jc w:val="left"/>
      </w:pPr>
      <w:r>
        <w:rPr>
          <w:rFonts w:ascii="Times New Roman" w:hAnsi="Times New Roman" w:eastAsia="Times New Roman" w:cs="Times New Roman"/>
        </w:rPr>
        <w:t>La justificación profética para mantener la secuencia de los tres hitos tal como se presentan en Isaías 7, en contraste con su orden invertido en la historia milerita, se basa parcialmente en la regla de la primera mención. El orden de los sesenta y cinco años se menciona por primera vez en Isaías 7, y aunque ya no hay un elemento temporal de sesenta y cinco años, cuando el cumplimiento final de la historia profética representada con esos años tiene lugar en el movimiento del fin, los tres hitos siguen identificándose y conservan el mismo orden que en la historia de Isaías.</w:t>
      </w:r>
    </w:p>
    <w:p>
      <w:pPr>
        <w:pStyle w:val="ArticleBody"/>
        <w:jc w:val="left"/>
      </w:pPr>
      <w:r>
        <w:rPr>
          <w:rFonts w:ascii="Times New Roman" w:hAnsi="Times New Roman" w:eastAsia="Times New Roman" w:cs="Times New Roman"/>
        </w:rPr>
        <w:t>Una segunda justificación para mantener el primer orden de los hitos es la relación con la historia millerita, en la cual se cumplieron los sesenta y cinco años, y la continuidad que el movimiento millerita tiene con el movimiento de Future for America. La historia millerita fue el comienzo y Future for America es el final.</w:t>
      </w:r>
    </w:p>
    <w:p>
      <w:pPr>
        <w:pStyle w:val="ArticleBody"/>
        <w:jc w:val="left"/>
      </w:pPr>
      <w:r>
        <w:rPr>
          <w:rFonts w:ascii="Times New Roman" w:hAnsi="Times New Roman" w:eastAsia="Times New Roman" w:cs="Times New Roman"/>
        </w:rPr>
        <w:t>El movimiento de los milleritas terminó en 1863, cuando comenzó la Iglesia Adventista del Séptimo Día legalmente organizada. En ese momento, el mensajero de Elías que había llegado en el tiempo del fin en 1798, cuando la visión del río Ulai fue desellada, fue silenciado y sellado. En 1989, en el tiempo del fin, cuando la visión del río Hiddekel fue desellada, el mensajero de Elías regresó.</w:t>
      </w:r>
    </w:p>
    <w:p>
      <w:pPr>
        <w:pStyle w:val="ArticleBody"/>
        <w:jc w:val="left"/>
      </w:pPr>
      <w:r>
        <w:rPr>
          <w:rFonts w:ascii="Times New Roman" w:hAnsi="Times New Roman" w:eastAsia="Times New Roman" w:cs="Times New Roman"/>
        </w:rPr>
        <w:t>Una tercera justificación para conservar la secuencia original de hitos se encuentra en la línea de profecía que se refiere a la bestia de la tierra y sus dos cuernos. En la historia milerita, dos naciones se unieron para formar el cuerno del protestantismo. En la historia de Future for America, los dos cuernos del protestantismo apóstata y del republicanismo apóstata se unirán para formar una sola nación que es una "imagen de", y también una "imagen para" la bestia. Las dos naciones que se unen en la historia final para formar el cuerno único de iglesia y estado alcanzan ese cumplimiento en la ley dominical.</w:t>
      </w:r>
    </w:p>
    <w:p>
      <w:pPr>
        <w:pStyle w:val="ArticleBody"/>
        <w:jc w:val="left"/>
      </w:pPr>
      <w:r>
        <w:rPr>
          <w:rFonts w:ascii="Times New Roman" w:hAnsi="Times New Roman" w:eastAsia="Times New Roman" w:cs="Times New Roman"/>
        </w:rPr>
        <w:t>Cuando la imagen de la bestia esté completamente desarrollada, su culminación queda evidenciada por su capacidad de aprobar la ley dominical. El desarrollo de esa imagen es un proceso en el tiempo, pero la marca de la bestia es un punto en el tiempo. El período de desarrollo de la imagen está representado por los cuarenta y seis años durante los cuales se construyó el templo, de 1798 a 1844. El cuerno republicano erige un templo religioso-político durante el período de tiempo en que se está desarrollando la imagen de la bestia.</w:t>
      </w:r>
    </w:p>
    <w:p>
      <w:pPr>
        <w:pStyle w:val="ArticleBody"/>
        <w:jc w:val="left"/>
      </w:pPr>
      <w:r>
        <w:rPr>
          <w:rFonts w:ascii="Times New Roman" w:hAnsi="Times New Roman" w:eastAsia="Times New Roman" w:cs="Times New Roman"/>
        </w:rPr>
        <w:t>El desarrollo de la imagen de la bestia comenzó proféticamente el 11 de septiembre de 2001. Esa crisis marcó la llegada de la Ley Patriota, que señaló el cambio en el derecho constitucional desde la premisa del derecho inglés a la premisa del derecho romano. El derecho inglés se basa en el principio de que una persona es inocente hasta que se demuestre su culpabilidad, y el derecho romano se basa en el principio de que una persona es culpable hasta que se demuestre su inocencia.</w:t>
      </w:r>
    </w:p>
    <w:p>
      <w:pPr>
        <w:pStyle w:val="ArticleBody"/>
        <w:jc w:val="left"/>
      </w:pPr>
      <w:r>
        <w:rPr>
          <w:rFonts w:ascii="Times New Roman" w:hAnsi="Times New Roman" w:eastAsia="Times New Roman" w:cs="Times New Roman"/>
        </w:rPr>
        <w:t>El templo político que se erige desde el 11 de septiembre de 2001 hasta la ley dominical también queda ilustrado por la formación de la imagen de la bestia. El tiempo profético ya no es aplicable, así que los cuarenta y seis años durante los cuales el cuerno del protestantismo erigió el templo espiritual ilustran un período, no un punto en el tiempo, en el que el cuerno del republicanismo erige su templo religioso-político.</w:t>
      </w:r>
    </w:p>
    <w:p>
      <w:pPr>
        <w:pStyle w:val="ArticleBody"/>
        <w:jc w:val="left"/>
      </w:pPr>
      <w:r>
        <w:rPr>
          <w:rFonts w:ascii="Times New Roman" w:hAnsi="Times New Roman" w:eastAsia="Times New Roman" w:cs="Times New Roman"/>
        </w:rPr>
        <w:t>Las tres justificaciones principales para aplicar la misma secuencia de tres hitos dentro de los sesenta y cinco años representados en Isaías 7 son: primero, la regla de la primera mención; 742 a. C., 723 a. C. y 677 a. C.; así, diecinueve años seguidos de cuarenta y seis años. Fue lo contrario en la historia millerita: 1798, 1844 y 1863; así, cuarenta y seis años seguidos de diecinueve años.</w:t>
      </w:r>
    </w:p>
    <w:p>
      <w:pPr>
        <w:pStyle w:val="ArticleBody"/>
        <w:jc w:val="left"/>
      </w:pPr>
      <w:r>
        <w:rPr>
          <w:rFonts w:ascii="Times New Roman" w:hAnsi="Times New Roman" w:eastAsia="Times New Roman" w:cs="Times New Roman"/>
        </w:rPr>
        <w:t>La segunda justificación es la continuidad del mensaje acerca del papel y la obra de Elías. Elías llegó al tiempo del fin en 1798, cuando el libro de Daniel fue desellado (Daniel 8:14), y luego llegó al desafío en el Monte Carmelo de 1840 a 1844, y posteriormente quedó sellado por la teología de la costumbre y la tradición en 1863. Elías volvió a llegar al tiempo del fin en 1989, cuando el libro de Daniel fue desellado. Viajó proféticamente hasta el 11 de septiembre de 2001, donde comienza el desafío del Monte Carmelo, solo para concluir en la inminente ley dominical. La continuidad del papel y la obra de Elías respalda la secuencia de hitos identificados en Isaías siete.</w:t>
      </w:r>
    </w:p>
    <w:p>
      <w:pPr>
        <w:pStyle w:val="ArticleBody"/>
        <w:jc w:val="left"/>
      </w:pPr>
      <w:r>
        <w:rPr>
          <w:rFonts w:ascii="Times New Roman" w:hAnsi="Times New Roman" w:eastAsia="Times New Roman" w:cs="Times New Roman"/>
        </w:rPr>
        <w:t>El contexto de los dos cuernos de la bestia de la tierra identifica que ambos cuernos pasan de ser dos poderes a uno solo, uno al principio y otro al final del sexto reino de la profecía bíblica. Cuando los dos palos, ya sea del principio o del final, se reúnen y se unen como una sola nación, se los representa como edificando un templo espiritual al principio o un templo espiritual religioso-político al final. El templo falso es una imagen del templo papal, donde el papa está sentado en el templo de Dios proclamándose a sí mismo Dios.</w:t>
      </w:r>
    </w:p>
    <w:p>
      <w:pPr>
        <w:pStyle w:val="ArticleBody"/>
        <w:jc w:val="left"/>
      </w:pPr>
      <w:r>
        <w:rPr>
          <w:rFonts w:ascii="Times New Roman" w:hAnsi="Times New Roman" w:eastAsia="Times New Roman" w:cs="Times New Roman"/>
        </w:rPr>
        <w:t>Cuando Estados Unidos hable como dragón en la ley dominical, estará cumpliendo esa misma imagen, porque habrá construido un templo falso donde la iglesia y el estado están combinados en una sola vara, y la iglesia tendrá el control de la relación.</w:t>
      </w:r>
    </w:p>
    <w:p>
      <w:pPr>
        <w:pStyle w:val="ArticleBody"/>
        <w:jc w:val="left"/>
      </w:pPr>
      <w:r>
        <w:rPr>
          <w:rFonts w:ascii="Times New Roman" w:hAnsi="Times New Roman" w:eastAsia="Times New Roman" w:cs="Times New Roman"/>
        </w:rPr>
        <w:t>En Isaías siete, el profeta Isaías llevó a su hijo para proclamar el mensaje al rey Ahaz junto al conducto del estanque superior, junto al campo del batanero.</w:t>
      </w:r>
    </w:p>
    <w:p>
      <w:pPr>
        <w:pStyle w:val="ArticleScripture"/>
        <w:jc w:val="left"/>
      </w:pPr>
      <w:r>
        <w:rPr>
          <w:rFonts w:ascii="Times New Roman" w:hAnsi="Times New Roman" w:eastAsia="Times New Roman" w:cs="Times New Roman"/>
        </w:rPr>
        <w:t>Entonces dijo el Señor a Isaías: Sal ahora al encuentro de Acaz, tú y tu hijo Shearjashub, al extremo del acueducto del estanque superior, en el camino del campo del lavandero. Isaías 7:3.</w:t>
      </w:r>
    </w:p>
    <w:p>
      <w:pPr>
        <w:pStyle w:val="ArticleBody"/>
        <w:jc w:val="left"/>
      </w:pPr>
      <w:r>
        <w:rPr>
          <w:rFonts w:ascii="Times New Roman" w:hAnsi="Times New Roman" w:eastAsia="Times New Roman" w:cs="Times New Roman"/>
        </w:rPr>
        <w:t>La palabra "shearjashub" significa "un remanente volverá". El remanente del movimiento inicial de los milleritas volvió en el movimiento de Future for America en 1989. Isaías y su hijo representan un principio y un fin, a través de su relación como padre e hijo. Transmiten el espíritu de Elías que había de volver el corazón de los padres hacia los hijos y el corazón de los hijos hacia los padres. Isaías proclamaba un mensaje de Elías al impío rey Acaz. Entre otras acciones impías, Acaz es conocido por cerrar los servicios del santuario y erigir una copia de un templo asirio en su lugar.</w:t>
      </w:r>
    </w:p>
    <w:p>
      <w:pPr>
        <w:pStyle w:val="ArticleScripture"/>
        <w:jc w:val="left"/>
      </w:pPr>
      <w:r>
        <w:rPr>
          <w:rFonts w:ascii="Times New Roman" w:hAnsi="Times New Roman" w:eastAsia="Times New Roman" w:cs="Times New Roman"/>
        </w:rPr>
        <w:t>De veinte años era Acaz cuando comenzó a reinar, y reinó dieciséis años en Jerusalén; y no hizo lo recto ante los ojos del Señor su Dios, como David su padre. Sino que anduvo en el camino de los reyes de Israel; y aun hizo pasar a su hijo por el fuego, conforme a las abominaciones de las naciones que el Señor arrojó de delante de los hijos de Israel. Y sacrificó y quemó incienso en los lugares altos, en los collados y debajo de todo árbol frondoso. Entonces Rezín, rey de Siria, y Peka hijo de Remalías, rey de Israel, subieron contra Jerusalén para la guerra; sitiaron a Acaz, pero no pudieron vencerlo. En aquel tiempo Rezín, rey de Siria, recobró Elat para Siria, y echó de Elat a los judíos; y los sirios vinieron a Elat, y habitaron allí hasta hoy. Entonces Acaz envió mensajeros a Tiglat-pileser, rey de Asiria, diciendo: Yo soy tu siervo y tu hijo; sube y sálvame de la mano del rey de Siria y de la mano del rey de Israel, que se han levantado contra mí. Y Acaz tomó la plata y el oro que se halló en la casa del Señor y en los tesoros de la casa del rey, y lo envió como presente al rey de Asiria. Y el rey de Asiria le escuchó; porque el rey de Asiria subió contra Damasco, y la tomó, y llevó cautivo a su pueblo a Kir, y mató a Rezín. Y el rey Acaz fue a Damasco a encontrarse con Tiglat-pileser, rey de Asiria, y vio un altar que estaba en Damasco; y el rey Acaz envió al sacerdote Urías el diseño del altar y su modelo, conforme a toda su hechura. Y el sacerdote Urías edificó un altar conforme a todo lo que el rey Acaz había enviado de Damasco; así lo hizo el sacerdote Urías antes que el rey Acaz viniera de Damasco. Y cuando el rey volvió de Damasco, vio el altar; y el rey se acercó al altar y ofreció sobre él. Y quemó su holocausto y su ofrenda, y derramó su libación, y roció sobre el altar la sangre de sus ofrendas de paz. Trajo también el altar de bronce, que estaba delante del Señor, del frente de la casa, de entre el altar y la casa del Señor, y lo puso al lado norte del altar. Y el rey Acaz mandó al sacerdote Urías, diciendo: Sobre el gran altar quema el holocausto de la mañana y la ofrenda de la tarde, el holocausto del rey y su ofrenda, junto con el holocausto de todo el pueblo de la tierra y su ofrenda y sus libaciones; y rocía sobre él toda la sangre del holocausto y toda la sangre del sacrificio; y el altar de bronce será para que yo consulte. Y el sacerdote Urías hizo conforme a todo lo que mandó el rey Acaz. Y el rey Acaz cortó los bordes de las basas y quitó de encima de ellas las fuentes; también quitó el mar de sobre los bueyes de bronce que estaban debajo de él, y lo puso sobre un pavimento de piedras. Asimismo, el cobertizo del sábado que habían construido en la casa, y la entrada del rey por fuera, los apartó de la casa del Señor por causa del rey de Asiria. 2 Reyes 16:2-18.</w:t>
      </w:r>
    </w:p>
    <w:p>
      <w:pPr>
        <w:pStyle w:val="ArticleBody"/>
        <w:jc w:val="left"/>
      </w:pPr>
      <w:r>
        <w:rPr>
          <w:rFonts w:ascii="Times New Roman" w:hAnsi="Times New Roman" w:eastAsia="Times New Roman" w:cs="Times New Roman"/>
        </w:rPr>
        <w:t>El rey de Asiria representa al rey del norte, que es un símbolo del papado. El malvado rey Acaz era el líder literal de Judá, la tierra gloriosa literal. Cuando Isaías y su hijo se reunieron con él en el conducto del estanque superior, junto al campo del lavandero, con el mensaje de que un remanente volvería, el rey malvado estaba en la crisis de una guerra civil entre el norte y el sur. En esa crisis, rechazó el mensaje que Dios le ofrecía por medio del profeta Isaías y recurrió al rey del norte literal en busca de protección.</w:t>
      </w:r>
    </w:p>
    <w:p>
      <w:pPr>
        <w:pStyle w:val="ArticleBody"/>
        <w:jc w:val="left"/>
      </w:pPr>
      <w:r>
        <w:rPr>
          <w:rFonts w:ascii="Times New Roman" w:hAnsi="Times New Roman" w:eastAsia="Times New Roman" w:cs="Times New Roman"/>
        </w:rPr>
        <w:t>El contexto de Isaías siete presenta a un líder de la tierra gloriosa espiritual que busca una alianza con el papado en un tiempo de guerra civil, en lugar de acudir a Dios. La rebelión de Acaz contra Dios se representa cuando visita al rey del norte y hace un modelo del templo del dios del rey del norte, y envía el modelo del templo al sumo sacerdote en Jerusalén, quien luego erigió un duplicado del templo falso en los terrenos sagrados del santuario de Dios. El malvado rey Acaz representa al Estado, y la cooperación del sumo sacerdote representa una combinación de iglesia y Estado.</w:t>
      </w:r>
    </w:p>
    <w:p>
      <w:pPr>
        <w:pStyle w:val="ArticleBody"/>
        <w:jc w:val="left"/>
      </w:pPr>
      <w:r>
        <w:rPr>
          <w:rFonts w:ascii="Times New Roman" w:hAnsi="Times New Roman" w:eastAsia="Times New Roman" w:cs="Times New Roman"/>
        </w:rPr>
        <w:t>Esa rebelión literal representa la rebelión del líder de la tierra gloriosa espiritual, que duplica el servicio de adoración del papado (el rey del norte) y suprime la verdadera adoración del santuario de Dios. La rebelión de Acaz representa al liderazgo de los Estados Unidos, que erige un templo falso en la tierra gloriosa, el cual es una copia del templo del rey del norte.</w:t>
      </w:r>
    </w:p>
    <w:p>
      <w:pPr>
        <w:pStyle w:val="ArticleBody"/>
        <w:jc w:val="left"/>
      </w:pPr>
      <w:r>
        <w:rPr>
          <w:rFonts w:ascii="Times New Roman" w:hAnsi="Times New Roman" w:eastAsia="Times New Roman" w:cs="Times New Roman"/>
        </w:rPr>
        <w:t>El contexto profético de Isaías 7 representa los sesenta y cinco años iniciales de la bestia de la tierra y, más directamente, el período final de la bestia de la tierra. Hay mucha luz que extraer del contexto profético de Isaías 7, pero, en este punto, simplemente estamos empleando el principio de que Cristo ilustra el fin de una cosa con su principio. Aquí hacemos esta aplicación, no tanto para ahondar en las ramificaciones del contexto histórico de Isaías 7. Estamos identificando que cuando el cuerno del republicanismo apóstata se une con el cuerno del protestantismo apóstata, es una representación de la edificación de un templo falso.</w:t>
      </w:r>
    </w:p>
    <w:p>
      <w:pPr>
        <w:pStyle w:val="ArticleBody"/>
        <w:jc w:val="left"/>
      </w:pPr>
      <w:r>
        <w:rPr>
          <w:rFonts w:ascii="Times New Roman" w:hAnsi="Times New Roman" w:eastAsia="Times New Roman" w:cs="Times New Roman"/>
        </w:rPr>
        <w:t>El levantamiento del templo falso, que sigue el modelo del templo del rey del norte, representa el periodo en que se forma la imagen de la bestia, y es la gran prueba para el pueblo de Dios, mediante la cual se decidirá su destino eterno.</w:t>
      </w:r>
    </w:p>
    <w:p>
      <w:pPr>
        <w:pStyle w:val="ArticleScripture"/>
        <w:jc w:val="left"/>
      </w:pPr>
      <w:r>
        <w:rPr>
          <w:rFonts w:ascii="Times New Roman" w:hAnsi="Times New Roman" w:eastAsia="Times New Roman" w:cs="Times New Roman"/>
        </w:rPr>
        <w:t>El Señor me ha mostrado claramente que la imagen de la bestia se formará antes de que se cierre el tiempo de prueba; pues ha de ser la gran prueba para el pueblo de Dios, por la cual se decidirá su destino eterno.</w:t>
      </w:r>
    </w:p>
    <w:p>
      <w:pPr>
        <w:pStyle w:val="ArticleScripture"/>
        <w:jc w:val="left"/>
      </w:pPr>
      <w:r>
        <w:rPr>
          <w:rFonts w:ascii="Times New Roman" w:hAnsi="Times New Roman" w:eastAsia="Times New Roman" w:cs="Times New Roman"/>
        </w:rPr>
        <w:t>"Esta es la prueba que el pueblo de Dios debe pasar antes de que sea sellado. Todos los que hayan demostrado su lealtad a Dios al observar su ley y al negarse a aceptar un sábado espurio, se colocarán bajo el estandarte del Señor Dios Jehová y recibirán el sello del Dios vivo. Los que abandonen la verdad de origen celestial y acepten el sábado dominical, recibirán la marca de la bestia" El Comentario Bíblico Adventista del Séptimo Día, tomo 7, 976.</w:t>
      </w:r>
    </w:p>
    <w:p>
      <w:pPr>
        <w:pStyle w:val="ArticleBody"/>
        <w:jc w:val="left"/>
      </w:pPr>
      <w:r>
        <w:rPr>
          <w:rFonts w:ascii="Times New Roman" w:hAnsi="Times New Roman" w:eastAsia="Times New Roman" w:cs="Times New Roman"/>
        </w:rPr>
        <w:t>Los Adventistas del Séptimo Día, que son el "pueblo de Dios" laodicense, tienen una "gran prueba" que tiene lugar antes de que se cierre el tiempo de gracia. Es "la prueba" que deben aprobar "antes de ser sellados". El sello de Dios y el cierre del tiempo de gracia tienen lugar en la ley dominical. La formación de la imagen de la bestia tiene lugar en un período que conduce a la ley dominical y culmina en ella. La imagen de la bestia y su formación constituyen una verdad que decidirá nuestro destino eterno. La formación de esa imagen se ha ilustrado como la unión de dos varas para hacer una sola nación. La unión de las dos varas ocurre al principio de la historia de los Estados Unidos y luego de nuevo al final de la misma. Al principio se unieron dos varas para establecer el cuerno protestante y al final se unen dos varas para establecer el cuerno republicano.</w:t>
      </w:r>
    </w:p>
    <w:p>
      <w:pPr>
        <w:pStyle w:val="ArticleBody"/>
        <w:jc w:val="left"/>
      </w:pPr>
      <w:r>
        <w:rPr>
          <w:rFonts w:ascii="Times New Roman" w:hAnsi="Times New Roman" w:eastAsia="Times New Roman" w:cs="Times New Roman"/>
        </w:rPr>
        <w:t>En la historia inicial, de 1798 a 1844, se erigió el templo del cuerno protestante. Diecinueve años después, el primer presidente republicano del cuerno republicano habló como un cordero y, al hacerlo, inició el proceso de liberar a los esclavos, pero eso le costó la vida. El Cordero de Dios murió en la cruz para liberar a la humanidad de la esclavitud del pecado, pero le costó la vida. La cruz es la Proclamación de Emancipación. En la historia en la que el cuerno republicano estaba liberando a los esclavos, el cuerno protestante rechazó la profecía de la esclavitud. En la historia de la ley dominical, cuando el cuerno republicano esté restableciendo la esclavitud espiritual, el cuerno protestante estará proclamando el mensaje que libera a los cautivos.</w:t>
      </w:r>
    </w:p>
    <w:p>
      <w:pPr>
        <w:pStyle w:val="ArticleBody"/>
        <w:jc w:val="left"/>
      </w:pPr>
      <w:r>
        <w:rPr>
          <w:rFonts w:ascii="Times New Roman" w:hAnsi="Times New Roman" w:eastAsia="Times New Roman" w:cs="Times New Roman"/>
        </w:rPr>
        <w:t>El último presidente del cuerno republicano de la bestia de la tierra hablará como dragón, y cuando lo haga, el verdadero cuerno protestante será alzado como estandarte. Eso está tipificado en los dos cuernos del Imperio medo-persa, tanto literal como espiritual. El Imperio medo-persa literal fue el segundo reino de la profecía bíblica, y el sexto reino de la profecía bíblica es el Imperio medo-persa espiritual. En el libro de Daniel, el carnero de Media y Persia tenía dos cuernos, como también los Estados Unidos, pero el segundo cuerno surgió después.</w:t>
      </w:r>
    </w:p>
    <w:p>
      <w:pPr>
        <w:pStyle w:val="ArticleScripture"/>
        <w:jc w:val="left"/>
      </w:pPr>
      <w:r>
        <w:rPr>
          <w:rFonts w:ascii="Times New Roman" w:hAnsi="Times New Roman" w:eastAsia="Times New Roman" w:cs="Times New Roman"/>
        </w:rPr>
        <w:t>Entonces alcé mis ojos, y vi; y he aquí, estaba delante del río un carnero que tenía dos cuernos; y los dos cuernos eran altos; pero uno era más alto que el otro, y el más alto creció después. Daniel 8:3.</w:t>
      </w:r>
    </w:p>
    <w:p>
      <w:pPr>
        <w:pStyle w:val="ArticleBody"/>
        <w:jc w:val="left"/>
      </w:pPr>
      <w:r>
        <w:rPr>
          <w:rFonts w:ascii="Times New Roman" w:hAnsi="Times New Roman" w:eastAsia="Times New Roman" w:cs="Times New Roman"/>
        </w:rPr>
        <w:t>En la historia profética de la bestia de la tierra y sus dos cuernos, el cuerno protestante fue identificado primero, pero en lugar de elevarse y concluir la obra se retiró al desierto de la ceguera laodicense. En la historia, cuando el cuerno republicano hable como dragón y apruebe la inminente ley dominical, el verdadero cuerno protestante será por fin alzado como estandarte. Solo aquellos Adventistas del Séptimo Día laodicenses que reconozcan la prueba representada por la formación de la imagen de la bestia recibirán el sello de Dios cuando se cierre el tiempo de gracia. El mensaje que identifica este proceso de prueba está siendo desellado ahora para todo aquel que desee beneficiarse de él.</w:t>
      </w:r>
    </w:p>
    <w:p>
      <w:pPr>
        <w:pStyle w:val="ArticleScripture"/>
        <w:jc w:val="left"/>
      </w:pPr>
      <w:r>
        <w:rPr>
          <w:rFonts w:ascii="Times New Roman" w:hAnsi="Times New Roman" w:eastAsia="Times New Roman" w:cs="Times New Roman"/>
        </w:rPr>
        <w:t>Y Elías se acercó a todo el pueblo y dijo: ¿Hasta cuándo vacilarán entre dos opiniones? Si el Señor es Dios, síganlo; pero si Baal, entonces síganlo. Y el pueblo no le respondió ni una palabra. 1 Reyes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Elías - Número catorce</dc:title>
  <dc:subject>El paralelo profético: desde los milleritas hasta Future for America en el espíritu de Elías</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