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cuarenta y 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Número cuarenta y dos</w:t>
      </w:r>
    </w:p>
    <w:p>
      <w:pPr>
        <w:pStyle w:val="ArticleBody"/>
        <w:jc w:val="left"/>
      </w:pPr>
      <w:r>
        <w:rPr>
          <w:rFonts w:ascii="Times New Roman" w:hAnsi="Times New Roman" w:eastAsia="Times New Roman" w:cs="Times New Roman"/>
        </w:rPr>
        <w:t>Cuando Levítico veintitrés se divide en dos líneas iguales de veintidós versículos, en conjunción con la línea de Cristo, donde las fiestas de primavera encontraron su antitipo, podemos demostrar una línea que comienza con los tres pasos de la Pascua del viernes por la tarde, los panes sin levadura del sábado y las primicias en el primer día de la semana. Este es un hito, como lo representa el bautismo de Cristo, pero ese único hito tiene tres pasos.</w:t>
      </w:r>
    </w:p>
    <w:p>
      <w:pPr>
        <w:pStyle w:val="ArticleBody"/>
        <w:jc w:val="left"/>
      </w:pPr>
      <w:r>
        <w:rPr>
          <w:rFonts w:ascii="Times New Roman" w:hAnsi="Times New Roman" w:eastAsia="Times New Roman" w:cs="Times New Roman"/>
        </w:rPr>
        <w:t>Cuando partimos de la resurrección y contamos cuarenta días hacia el futuro, llegamos a un punto de inflexión, pues fue entonces cuando Cristo cesó de enseñar cara a cara y ascendió en las nubes. Los ciento cuarenta y cuatro mil también ascienden en las nubes.</w:t>
      </w:r>
    </w:p>
    <w:p>
      <w:pPr>
        <w:pStyle w:val="ArticleScripture"/>
        <w:jc w:val="left"/>
      </w:pPr>
      <w:r>
        <w:rPr>
          <w:rFonts w:ascii="Times New Roman" w:hAnsi="Times New Roman" w:eastAsia="Times New Roman" w:cs="Times New Roman"/>
        </w:rPr>
        <w:t>Y oyeron una gran voz desde el cielo que les decía: Subid acá. Y subieron al cielo en una nube; y sus enemigos los vieron. Y en aquella misma hora hubo un gran terremoto, y la décima parte de la ciudad cayó, y en el terremoto fueron muertos siete mil hombres; y los demás se atemorizaron y dieron gloria al Dios del cielo. El segundo ay ha pasado; y he aquí, el tercer ay viene pronto. Y el séptimo ángel tocó la trompeta; y hubo grandes voces en el cielo, que decían: Los reinos de este mundo han venido a ser de nuestro Señor y de su Cristo; y él reinará por los siglos de los siglos. Apocalipsis 11:12-15.</w:t>
      </w:r>
    </w:p>
    <w:p>
      <w:pPr>
        <w:pStyle w:val="ArticleBody"/>
        <w:jc w:val="left"/>
      </w:pPr>
      <w:r>
        <w:rPr>
          <w:rFonts w:ascii="Times New Roman" w:hAnsi="Times New Roman" w:eastAsia="Times New Roman" w:cs="Times New Roman"/>
        </w:rPr>
        <w:t>El segundo y el tercer ay son el Islam, y el séptimo ángel es el tercer ay, que es una vez más el Islam. El tercer ay llega pronto con el terremoto. El terremoto es la ley dominical en los Estados Unidos; los Estados Unidos son la bestia de la tierra de Apocalipsis trece, y la ley dominical es el sacudimiento, que es un temblor. La bestia de la tierra es el rey principal de los diez reyes, y cuando los Estados Unidos sean derrocados en la ley dominical, una décima parte de la ciudad habrá caído. En la misma hora de la ley dominical, los dos testigos representados por Elías y Moisés, los mismos dos testigos que aparecieron transfigurados con Cristo ante Pedro, Santiago y Juan, son levantados al cielo en una nube, y todos los ven, pues sus enemigos los contemplaron.</w:t>
      </w:r>
    </w:p>
    <w:p>
      <w:pPr>
        <w:pStyle w:val="ArticleBody"/>
        <w:jc w:val="left"/>
      </w:pPr>
      <w:r>
        <w:rPr>
          <w:rFonts w:ascii="Times New Roman" w:hAnsi="Times New Roman" w:eastAsia="Times New Roman" w:cs="Times New Roman"/>
        </w:rPr>
        <w:t>Cuarenta días después de la resurrección, Jesús "ascendió" entre las nubes y comenzaron los diez días en el aposento alto. La ascensión es una prueba visual, como lo es el segundo de los tres ángeles. En Su ascensión, los ángeles declararon que Él volvería con nubes, así como acababa de ascender con nubes.</w:t>
      </w:r>
    </w:p>
    <w:p>
      <w:pPr>
        <w:pStyle w:val="ArticleScripture"/>
        <w:jc w:val="left"/>
      </w:pPr>
      <w:r>
        <w:rPr>
          <w:rFonts w:ascii="Times New Roman" w:hAnsi="Times New Roman" w:eastAsia="Times New Roman" w:cs="Times New Roman"/>
        </w:rPr>
        <w:t>Y habiendo dicho estas cosas, mientras ellos miraban, fue alzado; y una nube lo recibió, apartándolo de su vista. Y estando ellos con la vista fija en el cielo, mientras él ascendía, he aquí, se pusieron junto a ellos dos varones con vestiduras blancas; los cuales también dijeron: Varones galileos, ¿por qué estáis mirando al cielo? Este mismo Jesús, que ha sido tomado de vosotros al cielo, así vendrá de la misma manera como lo habéis visto ir al cielo. Hechos 1:9-11.</w:t>
      </w:r>
    </w:p>
    <w:p>
      <w:pPr>
        <w:pStyle w:val="ArticleBody"/>
        <w:jc w:val="left"/>
      </w:pPr>
      <w:r>
        <w:rPr>
          <w:rFonts w:ascii="Times New Roman" w:hAnsi="Times New Roman" w:eastAsia="Times New Roman" w:cs="Times New Roman"/>
        </w:rPr>
        <w:t>Su retorno en Su Segunda Venida acontece en la "gloria" de Su reino.</w:t>
      </w:r>
    </w:p>
    <w:p>
      <w:pPr>
        <w:pStyle w:val="ArticleScripture"/>
        <w:jc w:val="left"/>
      </w:pPr>
      <w:r>
        <w:rPr>
          <w:rFonts w:ascii="Times New Roman" w:hAnsi="Times New Roman" w:eastAsia="Times New Roman" w:cs="Times New Roman"/>
        </w:rPr>
        <w:t>Por tanto, cualquiera que se avergonzare de mí y de mis palabras en esta generación adúltera y pecadora, de él también se avergonzará el Hijo del Hombre, cuando venga en la gloria de su Padre con los santos ángeles. Marcos 8:38.</w:t>
      </w:r>
    </w:p>
    <w:p>
      <w:pPr>
        <w:pStyle w:val="ArticleBody"/>
        <w:jc w:val="left"/>
      </w:pPr>
      <w:r>
        <w:rPr>
          <w:rFonts w:ascii="Times New Roman" w:hAnsi="Times New Roman" w:eastAsia="Times New Roman" w:cs="Times New Roman"/>
        </w:rPr>
        <w:t>Esa misma "gloria" es la que Pedro, Jacobo y Juan presenciaron en el Monte de la Transfiguración. El Monte de la Transfiguración fue también un segundo paso, precedido y seguido por Cesarea de Filipo y Cesarea Marítima, respectivamente. La segunda prueba es también la prueba de la imagen de la bestia, una prueba que requiere el reconocimiento profético de que se está formando la imagen de la bestia. La segunda prueba es también Melzar inspeccionando a Daniel y a sus amigos para comparar sus semblantes con los de quienes no comieron legumbres. Es una prueba visual. El segundo de los tres pasos del pacto en la historia del pacto de Abram fue la "señal" de la circuncisión. El segundo paso representa el sellamiento del pueblo de Dios al ser levantados como estandarte. El segundo paso es donde se manifiesta la "gloria", pues los tres pasos del primer ángel son temor, "gloria" y juicio. El cuadragésimo día del período pentecostal se alinea con el Monte de la Transfiguración. Quítate el calzado, porque estás en tierra santa.</w:t>
      </w:r>
    </w:p>
    <w:p>
      <w:pPr>
        <w:pStyle w:val="ArticleBody"/>
        <w:jc w:val="left"/>
      </w:pPr>
      <w:r>
        <w:rPr>
          <w:rFonts w:ascii="Times New Roman" w:hAnsi="Times New Roman" w:eastAsia="Times New Roman" w:cs="Times New Roman"/>
        </w:rPr>
        <w:t>La ascensión es una prueba visual, y en la línea de las fiestas, la ascensión a los cuarenta días está precedida por cinco días, con la fiesta de las Trompetas. La fiesta de las Trompetas identifica la advertencia de la séptima trompeta, que es la advertencia del Islam.</w:t>
      </w:r>
    </w:p>
    <w:p>
      <w:pPr>
        <w:pStyle w:val="ArticleBody"/>
        <w:jc w:val="left"/>
      </w:pPr>
      <w:r>
        <w:rPr>
          <w:rFonts w:ascii="Times New Roman" w:hAnsi="Times New Roman" w:eastAsia="Times New Roman" w:cs="Times New Roman"/>
        </w:rPr>
        <w:t>La ascensión tiene lugar cinco días después de las trompetas, y luego, cinco días después de la ascensión, el Día de la Expiación marca el juicio. La trompeta son las sendas antiguas; es el mensaje laodicense, es el Islam y es el mensaje fundacional del primer ángel. Cinco días después, cuando concluye la instrucción "cara a cara", la segunda prueba visual del segundo ángel queda marcada por la ascensión. Cinco días después de eso, el juicio marca al tercer ángel.</w:t>
      </w:r>
    </w:p>
    <w:p>
      <w:pPr>
        <w:pStyle w:val="ArticleBody"/>
        <w:jc w:val="left"/>
      </w:pPr>
      <w:r>
        <w:rPr>
          <w:rFonts w:ascii="Times New Roman" w:hAnsi="Times New Roman" w:eastAsia="Times New Roman" w:cs="Times New Roman"/>
        </w:rPr>
        <w:t>Cinco días después de que el juicio sobre la casa de Dios haya concluido, el juicio llega a los Estados Unidos, tal como lo marca el Día de Pentecostés.</w:t>
      </w:r>
    </w:p>
    <w:p>
      <w:pPr>
        <w:pStyle w:val="ArticleScripture"/>
        <w:jc w:val="left"/>
      </w:pPr>
      <w:r>
        <w:rPr>
          <w:rFonts w:ascii="Times New Roman" w:hAnsi="Times New Roman" w:eastAsia="Times New Roman" w:cs="Times New Roman"/>
        </w:rPr>
        <w:t>Y dijo a Abram: Ten por cierto que tu descendencia será extranjera en una tierra que no es suya, y les servirá; y la afligirán cuatrocientos años. Y también a la nación a la cual habrá de servir, yo la juzgaré; y después saldrá con gran riqueza. Génesis 15:13, 14.</w:t>
      </w:r>
    </w:p>
    <w:p>
      <w:pPr>
        <w:pStyle w:val="ArticleBody"/>
        <w:jc w:val="left"/>
      </w:pPr>
      <w:r>
        <w:rPr>
          <w:rFonts w:ascii="Times New Roman" w:hAnsi="Times New Roman" w:eastAsia="Times New Roman" w:cs="Times New Roman"/>
        </w:rPr>
        <w:t>La “gran sustancia” que los ciento cuarenta y cuatro mil poseen en la ley dominical, en la que se juzga a la “nación” de los Estados Unidos, es la sustancia del capítulo seis de Isaías, que representa la Divinidad. La profecía del pacto hecho con Abraham dice: “también a aquella nación”, identificando así que el pueblo de Dios es sellado antes de la ley dominical. Entonces, en la ley dominical (un período representado por los siete días de la fiesta de los Tabernáculos), la lluvia tardía se derrama sin medida mientras se ejecuta el juicio sobre la gran multitud fuera de la casa de Dios.</w:t>
      </w:r>
    </w:p>
    <w:p>
      <w:pPr>
        <w:pStyle w:val="ArticleBody"/>
        <w:jc w:val="left"/>
      </w:pPr>
      <w:r>
        <w:rPr>
          <w:rFonts w:ascii="Times New Roman" w:hAnsi="Times New Roman" w:eastAsia="Times New Roman" w:cs="Times New Roman"/>
        </w:rPr>
        <w:t>El 18 de julio de 2020, los dos testigos fueron muertos en las calles de Sodoma y Egipto. Los dos testigos eran Moisés y Elías, y William Miller fue el Elías de su historia. En su sueño cerró los ojos por un momento y, el 18 de julio de 2020, cerró proféticamente los ojos en la muerte. Cuando abrió los ojos, la habitación estaba vacía; una puerta y las ventanas estaban abiertas. Entonces, cuando Miller vio la obra que el hombre del cepillo de polvo estaba llevando a cabo, le rogó que tuviera cuidado, y el hombre del cepillo de polvo le aseguró que todo estaría bien.</w:t>
      </w:r>
    </w:p>
    <w:p>
      <w:pPr>
        <w:pStyle w:val="ArticleBody"/>
        <w:jc w:val="left"/>
      </w:pPr>
      <w:r>
        <w:rPr>
          <w:rFonts w:ascii="Times New Roman" w:hAnsi="Times New Roman" w:eastAsia="Times New Roman" w:cs="Times New Roman"/>
        </w:rPr>
        <w:t>Cuando Miller despertó en el desierto, en julio de 2023, llegó la Fiesta de los Panes sin Levadura, justo antes de la resurrección el 31 de diciembre de 2023. En ese momento—el mensaje profético del verdadero Clamor de Medianoche, el "clamor" que todo mensaje profético que alguna vez había sido desellado tipificaba—comenzó a ser desellado, pues el fin de los tres días y medio identifica un "tiempo del fin", y en el "tiempo del fin" siempre hay un desellamiento profético. Esto es siempre así, porque Cristo es el mismo ayer, hoy y por los siglos. Sus tratos con los hombres son siempre los mismos, pues Él obra conforme a las mismas "líneas" ahora igual que siempre lo ha hecho. Al cabo de los tres días y medio, la Revelación de Jesucristo fue desellada.</w:t>
      </w:r>
    </w:p>
    <w:p>
      <w:pPr>
        <w:pStyle w:val="ArticleBody"/>
        <w:jc w:val="left"/>
      </w:pPr>
      <w:r>
        <w:rPr>
          <w:rFonts w:ascii="Times New Roman" w:hAnsi="Times New Roman" w:eastAsia="Times New Roman" w:cs="Times New Roman"/>
        </w:rPr>
        <w:t>El cuerpo resucitado había sido tipificado por Adán, quien primero fue formado y luego se le insufló el aliento de vida. Los huesos muertos y secos de Ezequiel 37 también fueron primero formados por una profecía, y después vivificados por una segunda profecía que llevó el aliento de vida al cuerpo sin vida mediante un mensaje de los cuatro vientos, que es el mensaje del sellamiento. En ambas ilustraciones, la profecía que se desella consta de dos partes, las cuales se presentan de diversas maneras. Son lo interno y lo externo; son la visión de los ríos Ulai y Hidekel; son las visiones chazon y mareh; son los dos testigos, los dos tubos de oro, y así sucesivamente.</w:t>
      </w:r>
    </w:p>
    <w:p>
      <w:pPr>
        <w:pStyle w:val="ArticleBody"/>
        <w:jc w:val="left"/>
      </w:pPr>
      <w:r>
        <w:rPr>
          <w:rFonts w:ascii="Times New Roman" w:hAnsi="Times New Roman" w:eastAsia="Times New Roman" w:cs="Times New Roman"/>
        </w:rPr>
        <w:t>En la historia millerita, el Clamor de Medianoche fue la profecía que se unió con la profecía del segundo ángel. Una profecía de dos pasos. Cuando los huesos secos y muertos fueron resucitados en 2023, por necesidad profética habrían de ser probados, pues el desellamiento de una profecía siempre inicia un proceso de prueba en tres pasos. Las dos primeras pruebas serían la prueba fundacional y luego la prueba del templo.</w:t>
      </w:r>
    </w:p>
    <w:p>
      <w:pPr>
        <w:pStyle w:val="ArticleBody"/>
        <w:jc w:val="left"/>
      </w:pPr>
      <w:r>
        <w:rPr>
          <w:rFonts w:ascii="Times New Roman" w:hAnsi="Times New Roman" w:eastAsia="Times New Roman" w:cs="Times New Roman"/>
        </w:rPr>
        <w:t>Cinco días después de la resurrección concluye la voz en el desierto, representada por el período de los panes sin levadura, pues, al estar Elías representado por Miller y por Juan el Bautista, ambos prepararon el camino para Aquel cuyo calzado no eran dignos de llevar. En la resurrección, Jesús comienza su período de enseñanza “cara a cara” durante cuarenta días. Esa enseñanza “cara a cara” comenzó, para Daniel, el día veintidós, en el capítulo diez. Allí está representada como tres pasos y tres toques, junto con un “ser fuerte” duplicado.</w:t>
      </w:r>
    </w:p>
    <w:p>
      <w:pPr>
        <w:pStyle w:val="ArticleBody"/>
        <w:jc w:val="left"/>
      </w:pPr>
      <w:r>
        <w:rPr>
          <w:rFonts w:ascii="Times New Roman" w:hAnsi="Times New Roman" w:eastAsia="Times New Roman" w:cs="Times New Roman"/>
        </w:rPr>
        <w:t>Cinco días antes de que concluyan los cuarenta días, resuena el toque de advertencia de la trompeta del Islam. La advertencia del Islam fue representada por el asno que Cristo montó en Su entrada triunfal en Jerusalén. Antes de descender por las laderas del Monte de los Olivos hacia Jerusalén, primero ordenó a Sus discípulos que fueran y desataran el asno.</w:t>
      </w:r>
    </w:p>
    <w:p>
      <w:pPr>
        <w:pStyle w:val="ArticleScripture"/>
        <w:jc w:val="left"/>
      </w:pPr>
      <w:r>
        <w:rPr>
          <w:rFonts w:ascii="Times New Roman" w:hAnsi="Times New Roman" w:eastAsia="Times New Roman" w:cs="Times New Roman"/>
        </w:rPr>
        <w:t>Esta visión fue dada en 1847, cuando apenas había unos pocos de los hermanos adventistas que guardaban el sábado, y aun de estos, muy pocos consideraban que su observancia tuviera suficiente importancia como para trazar una línea entre el pueblo de Dios y los incrédulos. Ahora se empieza a ver el cumplimiento de esa visión. 'El comienzo de ese tiempo de angustia', aquí mencionado, no se refiere al tiempo cuando las plagas comenzarán a ser derramadas, sino a un breve período justo antes de que sean derramadas, mientras Cristo está en el santuario. En ese tiempo, mientras la obra de salvación concluye, vendrá tribulación sobre la tierra, y las naciones se airarán, pero estarán refrenadas de modo que no impidan la obra del tercer ángel. En ese tiempo vendrá la 'lluvia tardía', o refrigerio de la presencia del Señor, para dar poder a la gran voz del tercer ángel y preparar a los santos para estar en pie en el período cuando se derramen las siete últimas plagas. Primeros escritos, 85.</w:t>
      </w:r>
    </w:p>
    <w:p>
      <w:pPr>
        <w:pStyle w:val="ArticleBody"/>
        <w:jc w:val="left"/>
      </w:pPr>
      <w:r>
        <w:rPr>
          <w:rFonts w:ascii="Times New Roman" w:hAnsi="Times New Roman" w:eastAsia="Times New Roman" w:cs="Times New Roman"/>
        </w:rPr>
        <w:t>El 11 de septiembre Él ordenó a Sus ángeles que desatasen el asno, y luego George Bush el menor refrenó al asno. Ciro tipifica al primer ángel, pues promulgó el primer decreto. Por lo tanto, representa tanto el 11 de agosto de 1840 como el 11 de septiembre, y, el 11 de septiembre, el Islam, representado por el "airarse de las naciones", fue desatado y luego contenido. En ese momento comenzó a caer la lluvia tardía. Ciro representa ambos hitos del Islam, el 11 de agosto de 1840 y el 11 de septiembre.</w:t>
      </w:r>
    </w:p>
    <w:p>
      <w:pPr>
        <w:pStyle w:val="ArticleScripture"/>
        <w:jc w:val="left"/>
      </w:pPr>
      <w:r>
        <w:rPr>
          <w:rFonts w:ascii="Times New Roman" w:hAnsi="Times New Roman" w:eastAsia="Times New Roman" w:cs="Times New Roman"/>
        </w:rPr>
        <w:t>"Durante tres semanas Gabriel contendió con los poderes de las tinieblas, procurando contrarrestar las influencias que obraban en la mente de Ciro; y, antes de que concluyera la contienda, Cristo mismo vino en auxilio de Gabriel. 'El príncipe del reino de Persia se me opuso veintiún días —declara Gabriel—, pero he aquí, Miguel, uno de los principales príncipes, vino para ayudarme, y permanecí allí con los reyes de Persia.' Daniel 10:13. Todo cuanto el cielo podía hacer en favor del pueblo de Dios se hizo. Finalmente se obtuvo la victoria; las fuerzas del enemigo fueron contenidas durante todos los días de Ciro, y durante todos los días de su hijo Cambises, quien reinó alrededor de siete años y medio." Profetas y reyes, 571.</w:t>
      </w:r>
    </w:p>
    <w:p>
      <w:pPr>
        <w:pStyle w:val="ArticleBody"/>
        <w:jc w:val="left"/>
      </w:pPr>
      <w:r>
        <w:rPr>
          <w:rFonts w:ascii="Times New Roman" w:hAnsi="Times New Roman" w:eastAsia="Times New Roman" w:cs="Times New Roman"/>
        </w:rPr>
        <w:t>Ciro. El 11 de agosto de 1840, cuando cesó la supremacía otomana, según lo expresaron los pioneros, el islam del segundo ay fue refrenado. El refrenamiento señaló la conclusión de la profecía de tiempo de trescientos noventa y un años y quince días, que comenzó cuando los cuatro ángeles, que representaban a cuatro sultanes islámicos, fueron desatados por el sexto ángel, quien representaba el segundo ay de los tres ayes del islam. El 11 de septiembre, el islam asestó un golpe y luego fue refrenado, como lo representa el refrenamiento en la historia de Ciro y en la de 1840. Esos tres testigos identifican el refrenamiento o el desatamiento del islam, y al comienzo de la entrada triunfal de Cristo, el asno fue desatado.</w:t>
      </w:r>
    </w:p>
    <w:p>
      <w:pPr>
        <w:pStyle w:val="ArticleBody"/>
        <w:jc w:val="left"/>
      </w:pPr>
      <w:r>
        <w:rPr>
          <w:rFonts w:ascii="Times New Roman" w:hAnsi="Times New Roman" w:eastAsia="Times New Roman" w:cs="Times New Roman"/>
        </w:rPr>
        <w:t>El desatar del asno antes de Su entrada triunfal identifica el mensaje de la trompeta que llega cinco días antes de la ascensión. El mensaje de que el Islam vuelve a ser desatado, como lo fue en 9/11, y como volverá a ser desatado quince días después, en la Ley Dominical, que es Pentecostés, es el mensaje que marca el comienzo del Clamor de Medianoche. El desatar del asno marca el comienzo, o alfa, de la proclamación del mensaje del Clamor de Medianoche, y en la Ley Dominical, donde el Clamor de Medianoche cambia al Fuerte Clamor, el Islam golpea de nuevo a la bestia de la tierra.</w:t>
      </w:r>
    </w:p>
    <w:p>
      <w:pPr>
        <w:pStyle w:val="ArticleBody"/>
        <w:jc w:val="left"/>
      </w:pPr>
      <w:r>
        <w:rPr>
          <w:rFonts w:ascii="Times New Roman" w:hAnsi="Times New Roman" w:eastAsia="Times New Roman" w:cs="Times New Roman"/>
        </w:rPr>
        <w:t>El período del Clamor de Medianoche comienza con un ataque alfa procedente del Islam y termina con un ataque omega procedente del Islam. Los ataques del Islam contra los Estados Unidos están representados en el testimonio de Balaam y su asna, el cual, por supuesto, se expone en Números capítulo veintidós. El destino de la iglesia Adventista del Séptimo Día laodicense como el cuerno protestante de la bestia de la tierra está representado en Isaías 22:22 (interno), y el destino del cuerno republicano está expuesto en Números 22:22 (externo) y siguientes.</w:t>
      </w:r>
    </w:p>
    <w:p>
      <w:pPr>
        <w:pStyle w:val="ArticleScripture"/>
        <w:jc w:val="left"/>
      </w:pPr>
      <w:r>
        <w:rPr>
          <w:rFonts w:ascii="Times New Roman" w:hAnsi="Times New Roman" w:eastAsia="Times New Roman" w:cs="Times New Roman"/>
        </w:rPr>
        <w:t>Y la ira de Dios se encendió porque él iba; y el ángel del Señor se puso en el camino por adversario contra él. Iba él montado sobre su asna, y con él estaban sus dos siervos.</w:t>
      </w:r>
    </w:p>
    <w:p>
      <w:pPr>
        <w:pStyle w:val="ArticleScripture"/>
        <w:jc w:val="left"/>
      </w:pPr>
      <w:r>
        <w:rPr>
          <w:rFonts w:ascii="Times New Roman" w:hAnsi="Times New Roman" w:eastAsia="Times New Roman" w:cs="Times New Roman"/>
        </w:rPr>
        <w:t>Y el asna vio al ángel del Señor que estaba de pie en el camino, con su espada desenvainada en su mano; y el asna se apartó del camino y entró en el campo; y Balaam azotó al asna para hacerla volver al camino. Números 22:22, 23.</w:t>
      </w:r>
    </w:p>
    <w:p>
      <w:pPr>
        <w:pStyle w:val="ArticleBody"/>
        <w:jc w:val="left"/>
      </w:pPr>
      <w:r>
        <w:rPr>
          <w:rFonts w:ascii="Times New Roman" w:hAnsi="Times New Roman" w:eastAsia="Times New Roman" w:cs="Times New Roman"/>
        </w:rPr>
        <w:t>El 11 de septiembre, Balaam, el falso profeta, que representa a los Estados Unidos y a George Bush el menor, procuraba concluir la obra que su padre, George Bush el primero, había comenzado, en el intento globalista de subvertir a los Estados Unidos e implementar lo que él llamaba «un nuevo orden mundial». La motivación bíblica de los globalistas es dar muerte al pueblo remanente de Dios, y George Bush el menor representa el fin del legado profético de su padre de inaugurar un «nuevo orden mundial», como él lo denominó. El «nuevo orden mundial» de Bush llega a la triple unión del dragón, la bestia y el falso profeta en la ley dominical, y George Bush el menor marca el comienzo del período que culmina en la ley dominical; dicho período es el tiempo del sellamiento, el tiempo de la prueba de la imagen de la bestia, el período representado por la primera voz de Apocalipsis dieciocho y mucho más. El asna de Balaam desvió la agenda globalista hasta que los ciento cuarenta y cuatro mil sean sellados en sus frentes.</w:t>
      </w:r>
    </w:p>
    <w:p>
      <w:pPr>
        <w:pStyle w:val="ArticleScripture"/>
        <w:jc w:val="left"/>
      </w:pPr>
      <w:r>
        <w:rPr>
          <w:rFonts w:ascii="Times New Roman" w:hAnsi="Times New Roman" w:eastAsia="Times New Roman" w:cs="Times New Roman"/>
        </w:rPr>
        <w:t>Cántico o Salmo de Asaf. No guardes silencio, oh Dios; no calles ni te estés quieto, oh Dios. Porque, he aquí, tus enemigos hacen alboroto, y los que te aborrecen han alzado la cabeza. Contra tu pueblo han urdido consejo astuto, y han consultado contra tus escondidos. Han dicho: Venid, y exterminémoslos para que dejen de ser nación; para que no haya más memoria del nombre de Israel. Porque han consultado de común acuerdo; están confederados contra ti. Salmos 83:1-5.</w:t>
      </w:r>
    </w:p>
    <w:p>
      <w:pPr>
        <w:pStyle w:val="ArticleBody"/>
        <w:jc w:val="left"/>
      </w:pPr>
      <w:r>
        <w:rPr>
          <w:rFonts w:ascii="Times New Roman" w:hAnsi="Times New Roman" w:eastAsia="Times New Roman" w:cs="Times New Roman"/>
        </w:rPr>
        <w:t>Los versículos seis en adelante identifican a los "enemigos" como "diez" naciones, que son representadas como diez reyes en Apocalipsis diecisiete. Allí los diez reyes tienen un mismo parecer, pero Asaf dice: "han consultado juntamente con un mismo acuerdo; se han confederado contra ti". Los diez reyes son la maligna confederación globalista de los postreros días, que ha determinado "cortar" a "Israel", "tus escondidos", para que deje de "ser nación". La obra de la confederación de diez reyes, que "levantan" el poder papal como la "cabeza" de la triple unión, es eliminar al "Israel" espiritual, que está escondido en el "lugar secreto del Altísimo".</w:t>
      </w:r>
    </w:p>
    <w:p>
      <w:pPr>
        <w:pStyle w:val="ArticleBody"/>
        <w:jc w:val="left"/>
      </w:pPr>
      <w:r>
        <w:rPr>
          <w:rFonts w:ascii="Times New Roman" w:hAnsi="Times New Roman" w:eastAsia="Times New Roman" w:cs="Times New Roman"/>
        </w:rPr>
        <w:t>El 11 de septiembre, el asno del Islam desvió la agenda del dragón de su rumbo, pues el poderoso ángel de Apocalipsis 18 descendió con una espada en Su mano. La prueba interna entonces consistió en volver a las sendas antiguas. En ese punto comenzó la repetición de las historias milleritas tanto del primer como del segundo ángel, tal como se expone en la historia de los tres primeros versículos de Apocalipsis 18. Esos tres primeros versículos son aquellos que la Hermana White afirmó que se cumplirían cuando los grandes edificios de la ciudad de Nueva York fueran derribados.</w:t>
      </w:r>
    </w:p>
    <w:p>
      <w:pPr>
        <w:pStyle w:val="ArticleBody"/>
        <w:jc w:val="left"/>
      </w:pPr>
      <w:r>
        <w:rPr>
          <w:rFonts w:ascii="Times New Roman" w:hAnsi="Times New Roman" w:eastAsia="Times New Roman" w:cs="Times New Roman"/>
        </w:rPr>
        <w:t>El 11 de septiembre se cumplió Apocalipsis 18:1-3, y al paralelo del primer ángel que descendió para alumbrar la tierra con su gloria el 11 de agosto de 1840 se le unió entonces el segundo ángel, quien anunció la caída de Babilonia. Balaam era un símbolo del primer ángel, y Balaam iba acompañado por sus dos siervos, que representaban al segundo ángel.</w:t>
      </w:r>
    </w:p>
    <w:p>
      <w:pPr>
        <w:pStyle w:val="ArticleBody"/>
        <w:jc w:val="left"/>
      </w:pPr>
      <w:r>
        <w:rPr>
          <w:rFonts w:ascii="Times New Roman" w:hAnsi="Times New Roman" w:eastAsia="Times New Roman" w:cs="Times New Roman"/>
        </w:rPr>
        <w:t>En la ilustración de Balaam del cuerno republicano del falso profeta, Balaam tendría dos confrontaciones más con la asna del Islam. En la tercera confrontación la asna "hablaría", y el hablar de la profecía marca la ley dominical. El 7 de octubre de 2023 la asna volvió a golpear, pero no la tierra gloriosa espiritual moderna. Golpeó la tierra gloriosa literal antigua, y Balaam y su asna se hallaban ahora en su segunda confrontación.</w:t>
      </w:r>
    </w:p>
    <w:p>
      <w:pPr>
        <w:pStyle w:val="ArticleScripture"/>
        <w:jc w:val="left"/>
      </w:pPr>
      <w:r>
        <w:rPr>
          <w:rFonts w:ascii="Times New Roman" w:hAnsi="Times New Roman" w:eastAsia="Times New Roman" w:cs="Times New Roman"/>
        </w:rPr>
        <w:t>Mas el ángel de Jehová se puso en una senda de viñas, con pared a un lado y pared al otro lado. Y cuando el asna vio al ángel de Jehová, se pegó a la pared y apretó el pie de Balaam contra la pared; y él volvió a herirla. Números 22:24, 25.</w:t>
      </w:r>
    </w:p>
    <w:p>
      <w:pPr>
        <w:pStyle w:val="ArticleBody"/>
        <w:jc w:val="left"/>
      </w:pPr>
      <w:r>
        <w:rPr>
          <w:rFonts w:ascii="Times New Roman" w:hAnsi="Times New Roman" w:eastAsia="Times New Roman" w:cs="Times New Roman"/>
        </w:rPr>
        <w:t>La viña del antiguo Israel ilustra la viña del Adventismo del Séptimo Día laodicense. Ambos son el pueblo del pacto a quienes se les encomendó la responsabilidad de ser depositarios de la Ley de Dios, la cual se simboliza como un "muro" y constituye uno de los elementos que integran la viña.</w:t>
      </w:r>
    </w:p>
    <w:p>
      <w:pPr>
        <w:pStyle w:val="ArticleScripture"/>
        <w:jc w:val="left"/>
      </w:pPr>
      <w:r>
        <w:rPr>
          <w:rFonts w:ascii="Times New Roman" w:hAnsi="Times New Roman" w:eastAsia="Times New Roman" w:cs="Times New Roman"/>
        </w:rPr>
        <w:t>¿Qué más se podía hacer a mi viña, que yo no haya hecho en ella? ¿Por qué, esperando yo que diese uvas, dio uvas silvestres? Y ahora, pues, os haré saber lo que haré a mi viña: le quitaré su vallado, y será devorada; derribaré su muro, y será hollada. Isaías 5:4, 5.</w:t>
      </w:r>
    </w:p>
    <w:p>
      <w:pPr>
        <w:pStyle w:val="ArticleBody"/>
        <w:jc w:val="left"/>
      </w:pPr>
      <w:r>
        <w:rPr>
          <w:rFonts w:ascii="Times New Roman" w:hAnsi="Times New Roman" w:eastAsia="Times New Roman" w:cs="Times New Roman"/>
        </w:rPr>
        <w:t>Tanto el Israel literal antiguo como el Israel espiritual moderno se rebelaron y rechazaron sus sagradas responsabilidades. Desde el 11 de septiembre hasta la ley dominical, un asunto profético está representado por un "muro". El asunto profético es la destrucción del "muro" de separación entre Iglesia y Estado dentro de la Constitución de los Estados Unidos. El 11 de septiembre, Bush implementó la Ley Patriota, lo cual constituyó un paso decisivo para subvertir la Constitución, pues allí se invirtió la filosofía que la guiaba, cuando se aceptaron, por encima del principio del derecho inglés que sostiene que una persona es inocente hasta que se demuestre su culpabilidad, los principios del derecho romano, que afirman que una persona es culpable hasta que se demuestre su inocencia.</w:t>
      </w:r>
    </w:p>
    <w:p>
      <w:pPr>
        <w:pStyle w:val="ArticleBody"/>
        <w:jc w:val="left"/>
      </w:pPr>
      <w:r>
        <w:rPr>
          <w:rFonts w:ascii="Times New Roman" w:hAnsi="Times New Roman" w:eastAsia="Times New Roman" w:cs="Times New Roman"/>
        </w:rPr>
        <w:t>El período desde el 11 de septiembre hasta la ley dominical contiene referencias proféticas a “muros”. El Islam, chocando contra los muros como la asna de Balaam, señala que es la cuestión del Islam la que proporcionará la lógica errada para subvertir los principios de la Constitución. En este sentido profético, el Islam, un falso profeta bíblico, es lo que engaña a los Estados Unidos durante el tiempo de prueba de la imagen de la bestia, así como el falso profeta de los Estados Unidos engaña a todo el mundo durante el tiempo de prueba mundial de la imagen de la bestia.</w:t>
      </w:r>
    </w:p>
    <w:p>
      <w:pPr>
        <w:pStyle w:val="ArticleBody"/>
        <w:jc w:val="left"/>
      </w:pPr>
      <w:r>
        <w:rPr>
          <w:rFonts w:ascii="Times New Roman" w:hAnsi="Times New Roman" w:eastAsia="Times New Roman" w:cs="Times New Roman"/>
        </w:rPr>
        <w:t>El 7 de octubre de 2023, el asno del Islam atacó la antigua tierra gloriosa literal, y cuando el asno sea desatado antes de la proclamación del Clamor de Medianoche, el Islam volverá a golpear a los Estados Unidos, la tierra gloriosa espiritual moderna, como lo hizo el 11 de septiembre. La segunda vez que Balaam golpea al asno es el segundo ángel, y el segundo ángel siempre produce una duplicación, representada por “una senda de viñas” con dos muros.</w:t>
      </w:r>
    </w:p>
    <w:p>
      <w:pPr>
        <w:pStyle w:val="ArticleScripture"/>
        <w:jc w:val="left"/>
      </w:pPr>
      <w:r>
        <w:rPr>
          <w:rFonts w:ascii="Times New Roman" w:hAnsi="Times New Roman" w:eastAsia="Times New Roman" w:cs="Times New Roman"/>
        </w:rPr>
        <w:t>Y el ángel del Señor pasó más adelante, y se detuvo en un lugar estrecho, donde no había manera de apartarse ni a diestra ni a siniestra. Y cuando la asna vio al ángel del Señor, se echó debajo de Balaam; entonces se encendió la ira de Balaam, y golpeó a la asna con una vara. Y el Señor abrió la boca de la asna, y ella dijo a Balaam: ¿Qué te he hecho, que me has golpeado estas tres veces? Números 22:26-28.</w:t>
      </w:r>
    </w:p>
    <w:p>
      <w:pPr>
        <w:pStyle w:val="ArticleBody"/>
        <w:jc w:val="left"/>
      </w:pPr>
      <w:r>
        <w:rPr>
          <w:rFonts w:ascii="Times New Roman" w:hAnsi="Times New Roman" w:eastAsia="Times New Roman" w:cs="Times New Roman"/>
        </w:rPr>
        <w:t>Al considerar más detenidamente los versículos veintidós y veintitrés, encontramos que en realidad es en el versículo veintitrés donde el asno es golpeado por primera vez.</w:t>
      </w:r>
    </w:p>
    <w:p>
      <w:pPr>
        <w:pStyle w:val="ArticleScripture"/>
        <w:jc w:val="left"/>
      </w:pPr>
      <w:r>
        <w:rPr>
          <w:rFonts w:ascii="Times New Roman" w:hAnsi="Times New Roman" w:eastAsia="Times New Roman" w:cs="Times New Roman"/>
        </w:rPr>
        <w:t>Y la ira de Dios se encendió porque él iba; y el ángel del Señor se puso en el camino por adversario contra él. Iba él montado sobre su asna, y con él estaban sus dos siervos.</w:t>
      </w:r>
    </w:p>
    <w:p>
      <w:pPr>
        <w:pStyle w:val="ArticleScripture"/>
        <w:jc w:val="left"/>
      </w:pPr>
      <w:r>
        <w:rPr>
          <w:rFonts w:ascii="Times New Roman" w:hAnsi="Times New Roman" w:eastAsia="Times New Roman" w:cs="Times New Roman"/>
        </w:rPr>
        <w:t>Y el asna vio al ángel del Señor que estaba de pie en el camino, con su espada desenvainada en su mano; y el asna se apartó del camino y entró en el campo; y Balaam azotó al asna para hacerla volver al camino. Números 22:22, 23.</w:t>
      </w:r>
    </w:p>
    <w:p>
      <w:pPr>
        <w:pStyle w:val="ArticleBody"/>
        <w:jc w:val="left"/>
      </w:pPr>
      <w:r>
        <w:rPr>
          <w:rFonts w:ascii="Times New Roman" w:hAnsi="Times New Roman" w:eastAsia="Times New Roman" w:cs="Times New Roman"/>
        </w:rPr>
        <w:t>La ira de Dios contra Balaam por aceptar la petición de ser un falso profeta guardaba un paralelismo con el hecho de que Cristo pusiera fin a su diálogo con los judíos cavilosos en el último versículo de Mateo 22. El versículo 23 de Números 22 se corresponde con el capítulo 23 de Mateo, y los versículos 24 y 25 de Números se corresponden con los capítulos 24 y 25 de Mateo. Los versículos 26, 27 y 28 se corresponden con los capítulos 26, 27 y 28 de Mateo.</w:t>
      </w:r>
    </w:p>
    <w:p>
      <w:pPr>
        <w:pStyle w:val="ArticleBody"/>
        <w:jc w:val="left"/>
      </w:pPr>
      <w:r>
        <w:rPr>
          <w:rFonts w:ascii="Times New Roman" w:hAnsi="Times New Roman" w:eastAsia="Times New Roman" w:cs="Times New Roman"/>
        </w:rPr>
        <w:t>Mateo 23 es el primer ángel; 24 y 25 son el segundo ángel, y 26, 27 y 28 son el tercer ángel. En Números 22, el versículo 23 es el primer ángel; los versículos 24 y 25 son el segundo ángel, y los versículos 26, 27 y 28 son el tercer ángel. Mateo se dirige al pueblo del pacto, tanto del antiguo como del nuevo: Números identifica el papel del Islam como instrumento de castigo de Dios sobre el culto dominical que comienza en los Estados Unidos y posteriormente en el mundo. Después del tercer golpe, cuando el asna habla, Balaam es iluminado acerca de lo que acababa de suceder.</w:t>
      </w:r>
    </w:p>
    <w:p>
      <w:pPr>
        <w:pStyle w:val="ArticleScripture"/>
        <w:jc w:val="left"/>
      </w:pPr>
      <w:r>
        <w:rPr>
          <w:rFonts w:ascii="Times New Roman" w:hAnsi="Times New Roman" w:eastAsia="Times New Roman" w:cs="Times New Roman"/>
        </w:rPr>
        <w:t>Entonces el Señor abrió los ojos de Balaam, y vio al ángel del Señor de pie en el camino, con la espada desenvainada en su mano; e inclinó la cabeza y se postró rostro en tierra. Y el ángel del Señor le dijo: ¿Por qué has herido a tu asna estas tres veces? He aquí, yo he salido para oponerme a ti, porque tu camino es perverso delante de mí. Y el asna me vio y se apartó de mí estas tres veces; si no se hubiera apartado de mí, ciertamente ahora también te habría dado muerte a ti, y a ella la habría dejado con vida. Entonces Balaam dijo al ángel del Señor: He pecado; porque no sabía que tú estabas en el camino para oponerte a mí; ahora, pues, si te desagrada, me volveré. Números 22:31-34.</w:t>
      </w:r>
    </w:p>
    <w:p>
      <w:pPr>
        <w:pStyle w:val="ArticleBody"/>
        <w:jc w:val="left"/>
      </w:pPr>
      <w:r>
        <w:rPr>
          <w:rFonts w:ascii="Times New Roman" w:hAnsi="Times New Roman" w:eastAsia="Times New Roman" w:cs="Times New Roman"/>
        </w:rPr>
        <w:t>Balaam representa al falso profeta, es decir, a los Estados Unidos, que habla como dragón en la ley dominical. En la ley dominical, cuando es iluminado, representa a los que aún están en Babilonia, quienes entonces son despertados a la cuestión de la ley dominical y son llamados a salir de Babilonia.</w:t>
      </w:r>
    </w:p>
    <w:p>
      <w:pPr>
        <w:pStyle w:val="ArticleBody"/>
        <w:jc w:val="left"/>
      </w:pPr>
      <w:r>
        <w:rPr>
          <w:rFonts w:ascii="Times New Roman" w:hAnsi="Times New Roman" w:eastAsia="Times New Roman" w:cs="Times New Roman"/>
        </w:rPr>
        <w:t>Cinco días enseñando un mensaje de panes sin levadura de parte de Miller; luego, treinta días de Cristo enseñando a Sus sacerdotes, representados por los treinta, lo cual conduce al mensaje de trompeta de advertencia del desatar del asno, que precede por cinco días al alzamiento del estandarte, que precede por cinco días a la puerta cerrada en la parábola de las diez vírgenes, que precede por cinco días a la ley dominical de Pentecostés, la cual da paso al período de siete días de Tabernáculos, que es el derramamiento pleno de la lluvia tardía durante la crisis de la ley dominical, pues la prueba de ese período recae sobre el séptimo día.</w:t>
      </w:r>
    </w:p>
    <w:p>
      <w:pPr>
        <w:pStyle w:val="ArticleBody"/>
        <w:jc w:val="left"/>
      </w:pPr>
      <w:r>
        <w:rPr>
          <w:rFonts w:ascii="Times New Roman" w:hAnsi="Times New Roman" w:eastAsia="Times New Roman" w:cs="Times New Roman"/>
        </w:rPr>
        <w:t>El número cinco es un símbolo de las vírgenes, sean prudentes o insensatas. El número treinta es un símbolo de los sacerdotes, que es lo que el nombre Levítico designa. El número siete es el sábado. Levítico veintitrés ilustra la historia de los sacerdotes, los levitas de Malaquías tres, las vírgenes prudentes y los ciento cuarenta y cuatro mil durante el tiempo de prueba del sábado.</w:t>
      </w:r>
    </w:p>
    <w:p>
      <w:pPr>
        <w:pStyle w:val="ArticleBody"/>
        <w:jc w:val="left"/>
      </w:pPr>
      <w:r>
        <w:rPr>
          <w:rFonts w:ascii="Times New Roman" w:hAnsi="Times New Roman" w:eastAsia="Times New Roman" w:cs="Times New Roman"/>
        </w:rPr>
        <w:t>Continuaremos con estos temas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cuarenta y dos</dc:title>
  <dc:subject/>
  <dc:creator>Jeff Pippenger</dc:creator>
  <cp:keywords/>
  <dc:description>Generated by ArticleDigger from joel\42_joel.json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