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Roma establece la visión - Número cuatro</w:t>
      </w:r>
    </w:p>
    <w:p>
      <w:pPr>
        <w:pStyle w:val="ArticleSubtitle"/>
        <w:jc w:val="left"/>
      </w:pPr>
      <w:r>
        <w:rPr>
          <w:rFonts w:ascii="Arial" w:hAnsi="Arial" w:eastAsia="Arial" w:cs="Arial"/>
        </w:rPr>
        <w:t>Reavivando antiguas controversias: la batalla en torno a la interpretación profética en el adventismo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2024-08-08</w:t>
      </w:r>
    </w:p>
    <w:p>
      <w:pPr>
        <w:pStyle w:val="ArticleBody"/>
        <w:jc w:val="left"/>
      </w:pPr>
      <w:r>
        <w:rPr>
          <w:rFonts w:ascii="Times New Roman" w:hAnsi="Times New Roman" w:eastAsia="Times New Roman" w:cs="Times New Roman"/>
        </w:rPr>
        <w:t>Se nos ha advertido de antemano que las "viejas controversias" volverían a surgir en los últimos días.</w:t>
      </w:r>
    </w:p>
    <w:p>
      <w:pPr>
        <w:pStyle w:val="ArticleScripture"/>
        <w:jc w:val="left"/>
      </w:pPr>
      <w:r>
        <w:rPr>
          <w:rFonts w:ascii="Times New Roman" w:hAnsi="Times New Roman" w:eastAsia="Times New Roman" w:cs="Times New Roman"/>
        </w:rPr>
        <w:t>En la historia y en la profecía, la Palabra de Dios presenta el prolongado conflicto entre la verdad y el error. Ese conflicto aún está en curso. Lo que ha sido se repetirá. Se reavivarán antiguas controversias, y nuevas teorías surgirán continuamente. Mensajes Selectos, libro 2, 109.</w:t>
      </w:r>
    </w:p>
    <w:p>
      <w:pPr>
        <w:pStyle w:val="ArticleBody"/>
        <w:jc w:val="left"/>
      </w:pPr>
      <w:r>
        <w:rPr>
          <w:rFonts w:ascii="Times New Roman" w:hAnsi="Times New Roman" w:eastAsia="Times New Roman" w:cs="Times New Roman"/>
        </w:rPr>
        <w:t>Invariablemente, aquellas antiguas controversias fueron un intento satánico de socavar el papel de la Roma moderna, pues es la Roma papal de los últimos días la que establece la visión. Hay varios ejemplos de este hecho en la historia del Adventismo. El primero fue la controversia entre los protestantes y los milleritas, tal como se representa en la tabla pionera de 1843. La única referencia en la sagrada tabla pionera de 1843, que "fue dirigida por el Señor y no debe ser alterada", que no era una referencia directa a una verdad profética de la palabra de Dios, fue la representación de la controversia entre los milleritas y los protestantes de ese período. Los protestantes identificaban a los "ladrones de tu pueblo" de Daniel, capítulo once, versículo catorce, como Antíoco Epífanes, mientras que los milleritas sabían que era Roma.</w:t>
      </w:r>
    </w:p>
    <w:p>
      <w:pPr>
        <w:pStyle w:val="ArticleScripture"/>
        <w:jc w:val="left"/>
      </w:pPr>
      <w:r>
        <w:rPr>
          <w:rFonts w:ascii="Times New Roman" w:hAnsi="Times New Roman" w:eastAsia="Times New Roman" w:cs="Times New Roman"/>
        </w:rPr>
        <w:t>"164 Muerte de Antíoco Epífanes, quien, por supuesto, no se enfrentó al Príncipe de los Príncipes, pues había muerto 164 años antes de que naciera el Príncipe de los Príncipes." Gráfico pionero de 1843.</w:t>
      </w:r>
    </w:p>
    <w:p>
      <w:pPr>
        <w:pStyle w:val="ArticleBody"/>
        <w:jc w:val="left"/>
      </w:pPr>
      <w:r>
        <w:rPr>
          <w:rFonts w:ascii="Times New Roman" w:hAnsi="Times New Roman" w:eastAsia="Times New Roman" w:cs="Times New Roman"/>
        </w:rPr>
        <w:t>Después se suscitó la controversia entre James White y Uriah Smith sobre la identificación correcta del 'rey del norte' en Daniel capítulo once. James tenía razón al identificar al 'rey del norte' en los versículos finales de Daniel once como Roma papal, o, como yo la llamo, Roma moderna. Smith sostuvo que el 'rey del norte' de Daniel capítulo once, versículo treinta y seis, era la Francia atea.</w:t>
      </w:r>
    </w:p>
    <w:p>
      <w:pPr>
        <w:pStyle w:val="ArticleScripture"/>
        <w:jc w:val="left"/>
      </w:pPr>
      <w:r>
        <w:rPr>
          <w:rFonts w:ascii="Times New Roman" w:hAnsi="Times New Roman" w:eastAsia="Times New Roman" w:cs="Times New Roman"/>
        </w:rPr>
        <w:t>Versículo 36. Y el rey hará conforme a su voluntad; y se exaltará, y se engrandecerá sobre todo dios, y dirá cosas extraordinarias contra el Dios de dioses, y prosperará hasta que la indignación sea consumada; porque lo que está determinado se hará.</w:t>
      </w:r>
    </w:p>
    <w:p>
      <w:pPr>
        <w:pStyle w:val="ArticleScripture"/>
        <w:jc w:val="left"/>
      </w:pPr>
      <w:r>
        <w:rPr>
          <w:rFonts w:ascii="Times New Roman" w:hAnsi="Times New Roman" w:eastAsia="Times New Roman" w:cs="Times New Roman"/>
        </w:rPr>
        <w:t>"El rey aquí introducido no puede designar el mismo poder que se mencionó por última vez; a saber, el poder papal; porque las especificaciones no serán válidas si se aplican a ese poder." Uriah Smith, Daniel and Revelation, 292.</w:t>
      </w:r>
    </w:p>
    <w:p>
      <w:pPr>
        <w:pStyle w:val="ArticleBody"/>
        <w:jc w:val="left"/>
      </w:pPr>
      <w:r>
        <w:rPr>
          <w:rFonts w:ascii="Times New Roman" w:hAnsi="Times New Roman" w:eastAsia="Times New Roman" w:cs="Times New Roman"/>
        </w:rPr>
        <w:t>Smith insertó su propia "interpretación privada" cuando afirmó: "El rey aquí introducido no puede denotar el mismo poder que se mencionó por última vez; a saber, el poder papal; porque las especificaciones no serán válidas si se aplican a ese poder." La palabra de Dios nunca falla, y es gramaticalmente incorrecto usar una proposición humana para negar la clara estructura gramatical del pasaje. El versículo dice "y el rey", lo cual exige que el rey que se identifica sea el mismo rey representado en el pasaje anterior. No hay evidencia de un nuevo rey, y Smith afirma que el "mismo poder que se mencionó por última vez" era el "poder papal". Él reconoce en su libro que del versículo treinta y uno al treinta y cinco se trata del poder papal, y, sin evidencia gramatical que identifique a un nuevo rey en el versículo treinta y seis, simplemente sostiene que los versículos posteriores al versículo treinta y cinco no representan las características proféticas del poder papal. Por lo tanto, introduce su opinión acerca de Francia.</w:t>
      </w:r>
    </w:p>
    <w:p>
      <w:pPr>
        <w:pStyle w:val="ArticleBody"/>
        <w:jc w:val="left"/>
      </w:pPr>
      <w:r>
        <w:rPr>
          <w:rFonts w:ascii="Times New Roman" w:hAnsi="Times New Roman" w:eastAsia="Times New Roman" w:cs="Times New Roman"/>
        </w:rPr>
        <w:t>Cuando Smith aborda el versículo cuarenta, la defectuosa plataforma profética que ha erigido con su interpretación privada lo obliga a identificar una guerra a tres bandos que, según sus conjeturas, identifica al rey del sur como Egipto, quien en el versículo «empuja» contra Francia, y a Turquía la identifica como el rey del norte, que también viene contra Francia. Esa interpretación humana añadida construye un modelo profético que lleva a Smith a identificar un Armagedón literal, en el que Turquía marcha hacia Jerusalén, marcando el cierre de la probación humana cuando Miguel se levanta. Muchos libros en la historia del adventismo se han escrito identificando correctamente la falacia de tal aplicación.</w:t>
      </w:r>
    </w:p>
    <w:p>
      <w:pPr>
        <w:pStyle w:val="ArticleBody"/>
        <w:jc w:val="left"/>
      </w:pPr>
      <w:r>
        <w:rPr>
          <w:rFonts w:ascii="Times New Roman" w:hAnsi="Times New Roman" w:eastAsia="Times New Roman" w:cs="Times New Roman"/>
        </w:rPr>
        <w:t>No es el propósito de este artículo tratar los frutos de la interpretación privada de Uriah Smith, sino simplemente identificar la controversia que sobrevino cuando comenzó a promover su interpretación privada, pues, al oponerse James White a su visión falaz, esto se convirtió en otra línea de controversia en el adventismo, donde la correcta identificación de Roma fue atacada mediante una aplicación errónea.</w:t>
      </w:r>
    </w:p>
    <w:p>
      <w:pPr>
        <w:pStyle w:val="ArticleBody"/>
        <w:jc w:val="left"/>
      </w:pPr>
      <w:r>
        <w:rPr>
          <w:rFonts w:ascii="Times New Roman" w:hAnsi="Times New Roman" w:eastAsia="Times New Roman" w:cs="Times New Roman"/>
        </w:rPr>
        <w:t>Hubo también la prolongada controversia en torno a "el continuo" en el libro de Daniel, cuando el adventismo laodicense adoptó la interpretación protestante apóstata que identificaba "el continuo" en el libro de Daniel como el ministerio de Cristo en el santuario, en contradicción con la verdad fundamental establecida de que "el continuo" era un símbolo de la Roma pagana.</w:t>
      </w:r>
    </w:p>
    <w:p>
      <w:pPr>
        <w:pStyle w:val="ArticleScripture"/>
        <w:jc w:val="left"/>
      </w:pPr>
      <w:r>
        <w:rPr>
          <w:rFonts w:ascii="Times New Roman" w:hAnsi="Times New Roman" w:eastAsia="Times New Roman" w:cs="Times New Roman"/>
        </w:rPr>
        <w:t>Entonces vi, en relación con el 'continuo' (Daniel 8:12), que la palabra 'sacrificio' fue añadida por la sabiduría humana y no pertenece al texto, y que el Señor dio la visión correcta de ello a aquellos que dieron el clamor de la hora del juicio. Cuando existía unión, antes de 1844, casi todos estaban unidos en la visión correcta del 'continuo'; pero en la confusión desde 1844 se han abrazado otras opiniones, y han sobrevenido tinieblas y confusión. El tiempo no ha sido una prueba desde 1844, y nunca más volverá a ser una prueba. Primeros escritos, 74.</w:t>
      </w:r>
    </w:p>
    <w:p>
      <w:pPr>
        <w:pStyle w:val="ArticleBody"/>
        <w:jc w:val="left"/>
      </w:pPr>
      <w:r>
        <w:rPr>
          <w:rFonts w:ascii="Times New Roman" w:hAnsi="Times New Roman" w:eastAsia="Times New Roman" w:cs="Times New Roman"/>
        </w:rPr>
        <w:t>En el tiempo del fin, en 1989, cuando se desellaron los últimos seis versículos de Daniel once, se reconoció entonces que el rey del norte era la Roma papal, tal como James White lo había identificado previamente en su controversia con Uriah Smith. White había aplicado la metodología de “línea sobre línea” al abordar la falacia de Smith. White argumentó que si el último poder representado en Daniel dos, y el último poder representado en Daniel siete, y el último poder representado en Daniel ocho eran todos Roma, entonces, sobre la base de tres líneas de testimonio, el poder que llega a su fin en Daniel once es Roma, no la afirmación de Smith de que es Turquía.</w:t>
      </w:r>
    </w:p>
    <w:p>
      <w:pPr>
        <w:pStyle w:val="ArticleBody"/>
        <w:jc w:val="left"/>
      </w:pPr>
      <w:r>
        <w:rPr>
          <w:rFonts w:ascii="Times New Roman" w:hAnsi="Times New Roman" w:eastAsia="Times New Roman" w:cs="Times New Roman"/>
        </w:rPr>
        <w:t>El movimiento profético del tercer ángel que comenzó en 1989 se enfrentó, poco después del 11 de septiembre de 2001, a una controversia en torno al primer capítulo de Joel. En los primeros cinco versículos, dos testigos —primero el de las generaciones y luego el de los insectos— identifican una destrucción progresiva infligida al adventismo por Roma. Los «borrachos» en la profecía, según Isaías, son los «hombres escarnecedores que gobiernan Jerusalén». Ellos despiertan en la cuarta y última generación. La destrucción progresiva es una destrucción espiritual, pues se refiere a la Jerusalén de los últimos días, y desde la rebelión de 1863 en adelante los adventistas del séptimo día laodicenses fueron asimilando progresivamente las doctrinas de Roma.</w:t>
      </w:r>
    </w:p>
    <w:p>
      <w:pPr>
        <w:pStyle w:val="ArticleScripture"/>
        <w:jc w:val="left"/>
      </w:pPr>
      <w:r>
        <w:rPr>
          <w:rFonts w:ascii="Times New Roman" w:hAnsi="Times New Roman" w:eastAsia="Times New Roman" w:cs="Times New Roman"/>
        </w:rPr>
        <w:t>La palabra del Señor que vino a Joel, hijo de Pethuel. Oíd esto, ancianos, y prestad oído, todos los habitantes de la tierra. ¿Ha sucedido esto en vuestros días, o aun en los días de vuestros padres? Contádselo a vuestros hijos, y que vuestros hijos se lo cuenten a sus hijos, y sus hijos a otra generación. Lo que dejó la oruga se lo comió la langosta; y lo que dejó la langosta se lo comió el saltón; y lo que dejó el saltón se lo comió el gusano devorador. Despertad, borrachos, y llorad; y aullad, todos los bebedores de vino, por el vino nuevo, porque ha sido cortado de vuestra boca. Joel 1:1-5.</w:t>
      </w:r>
    </w:p>
    <w:p>
      <w:pPr>
        <w:pStyle w:val="ArticleBody"/>
        <w:jc w:val="left"/>
      </w:pPr>
      <w:r>
        <w:rPr>
          <w:rFonts w:ascii="Times New Roman" w:hAnsi="Times New Roman" w:eastAsia="Times New Roman" w:cs="Times New Roman"/>
        </w:rPr>
        <w:t>Después de que los grandes edificios de la ciudad de Nueva York cayeron, se entendió que la lluvia tardía comenzó entonces a "rociar", y que la controversia del capítulo dos de Habacuc, que se cumplió en la historia millerita, estaba una vez más en marcha. La controversia trataba sobre la metodología profética correcta.</w:t>
      </w:r>
    </w:p>
    <w:p>
      <w:pPr>
        <w:pStyle w:val="ArticleScripture"/>
        <w:jc w:val="left"/>
      </w:pPr>
      <w:r>
        <w:rPr>
          <w:rFonts w:ascii="Times New Roman" w:hAnsi="Times New Roman" w:eastAsia="Times New Roman" w:cs="Times New Roman"/>
        </w:rPr>
        <w:t>Estaré en mi puesto de guardia, me pondré sobre la torre, y vigilaré para ver qué me dirá y qué he de responder cuando sea reprendido. Y el Señor me respondió y dijo: Escribe la visión y ponla claramente en tablillas, para que corra el que la lea. Porque la visión es aún para un tiempo señalado; al final hablará y no mentirá. Aunque tarde, espérala, porque ciertamente vendrá, no tardará. He aquí, su alma se enaltece y no es recta en él; pero el justo por su fe vivirá. Y además, por cuanto transgrede con el vino, es un hombre orgulloso; no se queda en casa; ensancha su deseo como el Seol y es como la muerte, que no se sacia; reúne para sí a todas las naciones y amontona para sí a todos los pueblos. Habacuc 2:1-5.</w:t>
      </w:r>
    </w:p>
    <w:p>
      <w:pPr>
        <w:pStyle w:val="ArticleBody"/>
        <w:jc w:val="left"/>
      </w:pPr>
      <w:r>
        <w:rPr>
          <w:rFonts w:ascii="Times New Roman" w:hAnsi="Times New Roman" w:eastAsia="Times New Roman" w:cs="Times New Roman"/>
        </w:rPr>
        <w:t>La prueba de Habacuc dos tipificó la prueba del movimiento de los ciento cuarenta y cuatro mil, que comenzó cuando el poderoso ángel de Apocalipsis capítulo dieciocho descendió el 11 de septiembre de 2001. Entonces comenzó una controversia entre aquellos que se apoyaban en los fundamentos del Adventismo representados en la tabla pionera de 1843, y aquellos que en Habacuc transgreden "por el vino" y que eran los "borrachos" de Joel que luego "despertaron", solo para que el "vino nuevo" fuera cortado de su "boca".</w:t>
      </w:r>
    </w:p>
    <w:p>
      <w:pPr>
        <w:pStyle w:val="ArticleBody"/>
        <w:jc w:val="left"/>
      </w:pPr>
      <w:r>
        <w:rPr>
          <w:rFonts w:ascii="Times New Roman" w:hAnsi="Times New Roman" w:eastAsia="Times New Roman" w:cs="Times New Roman"/>
        </w:rPr>
        <w:t>La palabra hebrea traducida como «reproved» en el versículo uno significa «discutir con». El argumento dado a los atalayas mileritas fue representado en el gráfico pionero de 1843, que se produjo en mayo de 1842 en cumplimiento de estos versículos. Una clase que vivía por su fe estaba en controversia sobre el mensaje profético de la verdad presente para ese período, con otra clase que transgredía por el vino. Esos son los borrachos de Joel que despiertan y descubren que el vino, símbolo de doctrina, les ha sido quitado de su boca. Son los borrachos de Isaías, de Efraín, que gobiernan Jerusalén y son incapaces de entender el libro que está sellado.</w:t>
      </w:r>
    </w:p>
    <w:p>
      <w:pPr>
        <w:pStyle w:val="ArticleScripture"/>
        <w:jc w:val="left"/>
      </w:pPr>
      <w:r>
        <w:rPr>
          <w:rFonts w:ascii="Times New Roman" w:hAnsi="Times New Roman" w:eastAsia="Times New Roman" w:cs="Times New Roman"/>
        </w:rPr>
        <w:t>¡Ay de la corona de la soberbia, de los borrachos de Efraín, cuyo glorioso esplendor es flor marchita, que se asienta sobre la cabeza de los valles fértiles de los vencidos por el vino! He aquí, el Señor tiene uno fuerte y poderoso, que, como tempestad de granizo y tormenta destructora, como torrente de aguas poderosas que desbordan, derribará a tierra con la mano. La corona de la soberbia y los borrachos de Efraín serán hollados bajo los pies. ... Deteneos y asombraos; gritad y dad gritos: están ebrios, pero no de vino; se tambalean, pero no por bebida fuerte. ... Por tanto, oíd la palabra del Señor, hombres burladores, que gobernáis a este pueblo que está en Jerusalén. Porque el Señor ha derramado sobre vosotros espíritu de profundo sueño, y ha cerrado vuestros ojos; a los profetas y a vuestros gobernantes, a los videntes, los ha cubierto. Y toda visión os ha venido a ser como las palabras de un libro sellado, que se entrega a uno instruido, diciendo: Te ruego, lee esto; y él dice: No puedo, porque está sellado; y se entrega el libro al que no sabe leer, diciendo: Te ruego, lee esto; y él dice: No sé leer. Isaías 28:1-3, 14; 29:9-12.</w:t>
      </w:r>
    </w:p>
    <w:p>
      <w:pPr>
        <w:pStyle w:val="ArticleBody"/>
        <w:jc w:val="left"/>
      </w:pPr>
      <w:r>
        <w:rPr>
          <w:rFonts w:ascii="Times New Roman" w:hAnsi="Times New Roman" w:eastAsia="Times New Roman" w:cs="Times New Roman"/>
        </w:rPr>
        <w:t>El argumento de Habacuc entre los borrachos de Efraín y los que andan por fe en la Palabra profética de Dios se identifica específicamente como la discusión sobre la metodología correcta frente a la incorrecta en el testimonio de Isaías, pues Isaías señala que es la metodología de «línea sobre línea» la que hace que los borrachos tropiecen y entren en un pacto con la muerte.</w:t>
      </w:r>
    </w:p>
    <w:p>
      <w:pPr>
        <w:pStyle w:val="ArticleScripture"/>
        <w:jc w:val="left"/>
      </w:pPr>
      <w:r>
        <w:rPr>
          <w:rFonts w:ascii="Times New Roman" w:hAnsi="Times New Roman" w:eastAsia="Times New Roman" w:cs="Times New Roman"/>
        </w:rPr>
        <w:t>Pero también ellos han errado por el vino, y por la bebida fuerte se han desviado; el sacerdote y el profeta han errado por la bebida fuerte, están anegados en vino, se han extraviado por la bebida fuerte; yerran en la visión, tropiezan en el juicio. Porque todas las mesas están llenas de vómito e inmundicia, de modo que no hay lugar limpio. ¿A quién enseñará conocimiento? ¿y a quién hará entender la doctrina? ¿a los destetados de la leche, apartados de los pechos? Porque precepto sobre precepto, precepto sobre precepto; línea sobre línea, línea sobre línea; un poco aquí, un poco allá. Porque con labios tartamudos y en otra lengua hablará a este pueblo. A quienes dijo: Este es el descanso con que haréis reposar al cansado; y este es el refrigerio; pero no quisieron oír. Y la palabra del Señor para ellos fue: precepto sobre precepto, precepto sobre precepto; línea sobre línea, línea sobre línea; un poco aquí, un poco allá; para que vayan, y caigan de espaldas, y sean quebrantados, y enlazados, y capturados. Por tanto, oíd la palabra del Señor, hombres burladores, que gobernáis a este pueblo que está en Jerusalén. Porque habéis dicho: Hemos hecho alianza con la muerte, y con el infierno hemos pactado; cuando pase el azote desbordante, no llegará hasta nosotros; porque hemos hecho de la mentira nuestro refugio, y bajo la falsedad nos hemos escondido. Isaías 28:7-15.</w:t>
      </w:r>
    </w:p>
    <w:p>
      <w:pPr>
        <w:pStyle w:val="ArticleBody"/>
        <w:jc w:val="left"/>
      </w:pPr>
      <w:r>
        <w:rPr>
          <w:rFonts w:ascii="Times New Roman" w:hAnsi="Times New Roman" w:eastAsia="Times New Roman" w:cs="Times New Roman"/>
        </w:rPr>
        <w:t>Isaías entonces identifica lo que Dios introdujo en la controversia de Habacuc que traería juicio sobre los borrachos, y era la piedra fundamental, los "siete tiempos" de Levítico veintiséis, que fue la primera profecía de tiempo que Gabriel y los ángeles llevaron a William Miller a entender.</w:t>
      </w:r>
    </w:p>
    <w:p>
      <w:pPr>
        <w:pStyle w:val="ArticleScripture"/>
        <w:jc w:val="left"/>
      </w:pPr>
      <w:r>
        <w:rPr>
          <w:rFonts w:ascii="Times New Roman" w:hAnsi="Times New Roman" w:eastAsia="Times New Roman" w:cs="Times New Roman"/>
        </w:rPr>
        <w:t>Por tanto, así dice el Señor Dios: He aquí, pongo en Sion por fundamento una piedra, piedra probada, preciosa piedra angular, cimiento firme; el que crea no se apresurará. También pondré el juicio por cordel, y la justicia por plomada; y el granizo barrerá el refugio de mentiras, y las aguas inundarán el escondrijo. Y será anulado vuestro pacto con la muerte, y vuestro acuerdo con el infierno no permanecerá; cuando pase el azote desbordante, entonces seréis pisoteados por él. Isaías 28:16-18.</w:t>
      </w:r>
    </w:p>
    <w:p>
      <w:pPr>
        <w:pStyle w:val="ArticleBody"/>
        <w:jc w:val="left"/>
      </w:pPr>
      <w:r>
        <w:rPr>
          <w:rFonts w:ascii="Times New Roman" w:hAnsi="Times New Roman" w:eastAsia="Times New Roman" w:cs="Times New Roman"/>
        </w:rPr>
        <w:t>Poco después de que el Señor condujera a Su pueblo de vuelta a las sendas antiguas, a partir del 11 de septiembre de 2001, hubo un grupo que había estado participando en el movimiento que determinó que los cuatro insectos de Joel representaban al Islam del tercer Ay. Cuando la metodología de “línea sobre línea” se había abierto al pueblo de Dios en esa generación final, se reconoció una regla profética clave. Esa regla es la triple aplicación de la profecía, y el grupo que determinó que las cuatro generaciones de Joel representaban al Islam del tercer Ay aplicó incorrectamente la regla de la triple aplicación de la profecía para sostener su aplicación errónea.</w:t>
      </w:r>
    </w:p>
    <w:p>
      <w:pPr>
        <w:pStyle w:val="ArticleBody"/>
        <w:jc w:val="left"/>
      </w:pPr>
      <w:r>
        <w:rPr>
          <w:rFonts w:ascii="Times New Roman" w:hAnsi="Times New Roman" w:eastAsia="Times New Roman" w:cs="Times New Roman"/>
        </w:rPr>
        <w:t>Entonces, en el período de 2014, se permitió que Satanás entrara en este movimiento con la agenda "woke" homosexual proveniente de Gran Bretaña y Australia, que basó su ataque en una falsa interpretación de la historia representada en Daniel, capítulo once, versículos del uno al quince. Los líderes prohomosexuales que infiltraron y atacaron este movimiento finalmente afirmaron que el adventismo debía pedir disculpas al papa de Roma, por supuestamente hacer falsas acusaciones contra el anticristo, el papa de Roma. El propósito de este ataque era acabar con el movimiento y, principalmente, producir confusión sobre el mismo pasaje (Daniel 11:1-15) donde se identifican "los salteadores de tu pueblo".</w:t>
      </w:r>
    </w:p>
    <w:p>
      <w:pPr>
        <w:pStyle w:val="ArticleBody"/>
        <w:jc w:val="left"/>
      </w:pPr>
      <w:r>
        <w:rPr>
          <w:rFonts w:ascii="Times New Roman" w:hAnsi="Times New Roman" w:eastAsia="Times New Roman" w:cs="Times New Roman"/>
        </w:rPr>
        <w:t>Todas estas controversias fueron un intento de Satanás de confundir el símbolo de la Roma papal. No hay nada nuevo bajo el sol, según el hombre más sabio que jamás vivió. Hoy la controversia vuelve a basarse en la identificación de Roma, simbolizada como "los ladrones de tu pueblo". La nueva interpretación privada afirma que "los ladrones de tu pueblo" son los Estados Unidos, y al hacerlo evidentemente no se dan cuenta de que se trata de la misma controversia que la primera entre los milleritas y los protestantes, ni del viejo dicho atribuido al autor del siglo XVI John Heywood que dice: "No hay peor ciego que el que no quiere ver". Otra variante de su frase es: "No hay peor sordo que el que no quiere oír". La mayoría probablemente no sabe que esta frase se atribuye a Heywood, ni entiende que la frase de Heywood se derivó de pasajes de la Biblia, como los que se encuentran en Jeremías, Isaías y que Jesús citó en el Nuevo Testamento.</w:t>
      </w:r>
    </w:p>
    <w:p>
      <w:pPr>
        <w:pStyle w:val="ArticleScripture"/>
        <w:jc w:val="left"/>
      </w:pPr>
      <w:r>
        <w:rPr>
          <w:rFonts w:ascii="Times New Roman" w:hAnsi="Times New Roman" w:eastAsia="Times New Roman" w:cs="Times New Roman"/>
        </w:rPr>
        <w:t>Oíd ahora esto, oh pueblo necio y sin entendimiento: que tiene ojos y no ve; que tiene oídos y no oye. Jeremías 5:21.</w:t>
      </w:r>
    </w:p>
    <w:p>
      <w:pPr>
        <w:pStyle w:val="ArticleBody"/>
        <w:jc w:val="left"/>
      </w:pPr>
      <w:r>
        <w:rPr>
          <w:rFonts w:ascii="Times New Roman" w:hAnsi="Times New Roman" w:eastAsia="Times New Roman" w:cs="Times New Roman"/>
        </w:rPr>
        <w:t>Son los "impíos" de Daniel y las "vírgenes insensatas" de Mateo quienes no entienden el "aumento del conocimiento". El aumento del conocimiento en 1989 fue principalmente el reconocimiento de que los últimos seis versículos del capítulo once de Daniel identifican el ascenso y la caída finales del papado, o, como yo lo llamé, Roma Moderna. Los versículos identifican a los Estados Unidos, pero únicamente la relación de los Estados Unidos con el poder papal. Los "impíos" y los "insensatos" se contrastan con los "sabios", y los sabios de los últimos días sí comprenden el aumento del conocimiento en 1989. Los insensatos son aquellos que tienen ojos, pero no ven, y oídos, pero no oyen.</w:t>
      </w:r>
    </w:p>
    <w:p>
      <w:pPr>
        <w:pStyle w:val="ArticleScripture"/>
        <w:jc w:val="left"/>
      </w:pPr>
      <w:r>
        <w:rPr>
          <w:rFonts w:ascii="Times New Roman" w:hAnsi="Times New Roman" w:eastAsia="Times New Roman" w:cs="Times New Roman"/>
        </w:rPr>
        <w:t>También oí la voz del Señor, que decía: ¿A quién enviaré, y quién irá por nosotros? Entonces respondí: Aquí estoy; envíame a mí. Y él dijo: Ve y di a este pueblo: Oigan bien, pero no entiendan; vean bien, pero no perciban. Engruesa el corazón de este pueblo, vuelve pesados sus oídos y cierra sus ojos; para que no vean con sus ojos, ni oigan con sus oídos, ni entiendan con su corazón, ni se conviertan y sean sanados. Isaías 6:8-10.</w:t>
      </w:r>
    </w:p>
    <w:p>
      <w:pPr>
        <w:pStyle w:val="ArticleBody"/>
        <w:jc w:val="left"/>
      </w:pPr>
      <w:r>
        <w:rPr>
          <w:rFonts w:ascii="Times New Roman" w:hAnsi="Times New Roman" w:eastAsia="Times New Roman" w:cs="Times New Roman"/>
        </w:rPr>
        <w:t>Las personas a quienes se dirige en Isaías 6 son aquellas que profesan estar en el mensaje de la "verdad presente" que llegó el 11 de septiembre de 2001, pues Isaías 6 señala que el pasaje ocurre cuando "la tierra está llena de la gloria del Señor". La tierra fue iluminada con la gloria de Dios cuando descendió el ángel de Apocalipsis 18, cuando los grandes edificios de la ciudad de Nueva York fueron derribados por un toque de Dios.</w:t>
      </w:r>
    </w:p>
    <w:p>
      <w:pPr>
        <w:pStyle w:val="ArticleScripture"/>
        <w:jc w:val="left"/>
      </w:pPr>
      <w:r>
        <w:rPr>
          <w:rFonts w:ascii="Times New Roman" w:hAnsi="Times New Roman" w:eastAsia="Times New Roman" w:cs="Times New Roman"/>
        </w:rPr>
        <w:t>En el año en que murió el rey Uzías, vi también al Señor sentado sobre un trono, alto y sublime, y el borde de su manto llenaba el templo. Por encima de él estaban serafines; cada uno tenía seis alas: con dos cubría su rostro, con dos cubría sus pies, y con dos volaba. Y el uno al otro daba voces, diciendo: Santo, santo, santo es el Señor de los ejércitos; toda la tierra está llena de su gloria. Y los quiciales de las puertas se estremecieron con la voz del que clamaba, y la casa se llenó de humo. Isaías 6:1-4.</w:t>
      </w:r>
    </w:p>
    <w:p>
      <w:pPr>
        <w:pStyle w:val="ArticleBody"/>
        <w:jc w:val="left"/>
      </w:pPr>
      <w:r>
        <w:rPr>
          <w:rFonts w:ascii="Times New Roman" w:hAnsi="Times New Roman" w:eastAsia="Times New Roman" w:cs="Times New Roman"/>
        </w:rPr>
        <w:t>La hermana White vincula la proclamación del ángel con el acontecimiento que marca el momento en que el ángel de Apocalipsis capítulo dieciocho llena la tierra de su gloria.</w:t>
      </w:r>
    </w:p>
    <w:p>
      <w:pPr>
        <w:pStyle w:val="ArticleScripture"/>
        <w:jc w:val="left"/>
      </w:pPr>
      <w:r>
        <w:rPr>
          <w:rFonts w:ascii="Times New Roman" w:hAnsi="Times New Roman" w:eastAsia="Times New Roman" w:cs="Times New Roman"/>
        </w:rPr>
        <w:t>Cuando Dios estaba a punto de enviar a Isaías con un mensaje a su pueblo, primero le permitió al profeta contemplar en visión el Lugar Santísimo dentro del santuario. De pronto, la puerta y el velo interior del templo parecieron elevarse o retirarse, y se le permitió mirar dentro, al Lugar Santísimo, donde ni siquiera los pies del profeta podían entrar. Se alzó ante él una visión de Jehová sentado en un trono alto y sublime, mientras la estela de su gloria llenaba el templo. Alrededor del trono había serafines, como guardias en torno al gran Rey, y reflejaban la gloria que los rodeaba. Cuando sus cantos de alabanza resonaban en profundos tonos de adoración, los pilares de la puerta temblaron, como si fueran sacudidos por un terremoto. Con labios sin mancha de pecado, estos ángeles proferían las alabanzas de Dios. 'Santo, santo, santo es el Señor de los ejércitos', clamaban; 'toda la tierra está llena de su gloria'. [Véase Isaías 6:1-8.]</w:t>
      </w:r>
    </w:p>
    <w:p>
      <w:pPr>
        <w:pStyle w:val="ArticleScripture"/>
        <w:jc w:val="left"/>
      </w:pPr>
      <w:r>
        <w:rPr>
          <w:rFonts w:ascii="Times New Roman" w:hAnsi="Times New Roman" w:eastAsia="Times New Roman" w:cs="Times New Roman"/>
        </w:rPr>
        <w:t>Los serafines alrededor del trono están tan llenos de temor reverente al contemplar la gloria de Dios, que ni por un instante se miran a sí mismos con admiración. Su alabanza es para el Señor de los ejércitos. Al mirar hacia el futuro, cuando toda la tierra esté llena de su gloria, el canto triunfal resuena de uno a otro en melodioso cántico: 'Santo, santo, santo, es el Señor de los ejércitos'. Obreros evangélicos, 21.</w:t>
      </w:r>
    </w:p>
    <w:p>
      <w:pPr>
        <w:pStyle w:val="ArticleBody"/>
        <w:jc w:val="left"/>
      </w:pPr>
      <w:r>
        <w:rPr>
          <w:rFonts w:ascii="Times New Roman" w:hAnsi="Times New Roman" w:eastAsia="Times New Roman" w:cs="Times New Roman"/>
        </w:rPr>
        <w:t>A Isaías, que representa al pueblo de Dios durante el tiempo de sellamiento que comenzó el 11 de septiembre de 2001, se le dio un mensaje para llevar a un pueblo que tenía ojos, pero no quiso ver, y oídos, pero no quiso oír. Jesús, como el Alfa y la Omega, ilustra el fin del tiempo de sellamiento de los ciento cuarenta y cuatro mil con el principio. Al final habrá de nuevo un mensajero representado por Isaías que lleva un mensaje a un pueblo que elige no ver ni oír. Ese mensaje producirá la depuración final de los ciento cuarenta y cuatro mil. El mensaje son las palabras de la Verdad, que proceden del testimonio profético de Dios. Ese testimonio profético es la "visión" que es establecida por el poder simbolizado como "los ladrones de tu pueblo".</w:t>
      </w:r>
    </w:p>
    <w:p>
      <w:pPr>
        <w:pStyle w:val="ArticleBody"/>
        <w:jc w:val="left"/>
      </w:pPr>
      <w:r>
        <w:rPr>
          <w:rFonts w:ascii="Times New Roman" w:hAnsi="Times New Roman" w:eastAsia="Times New Roman" w:cs="Times New Roman"/>
        </w:rPr>
        <w:t>En el próximo artículo tomaremos cada una de estas controversias y las superpondremos unas sobre otras de manera "línea sobre línea". La línea millerita, la línea de Smith y White, la línea del "diario", la línea del "rey del norte" en 1989, la línea de los insectos de Joel y la controversia actual. Seis controversias antiguas que, vistas línea sobre línea, sostienen claramente la verdad de la primera controversia, la cual está representada en el gráfico pionero de 1843. Esa verdad es que Roma es "los ladrones de tu pueblo", que se exaltan a sí mismos, caen y establecen la visión.</w:t>
      </w:r>
    </w:p>
    <w:p>
      <w:pPr>
        <w:pStyle w:val="ArticleScripture"/>
        <w:jc w:val="left"/>
      </w:pPr>
      <w:r>
        <w:rPr>
          <w:rFonts w:ascii="Times New Roman" w:hAnsi="Times New Roman" w:eastAsia="Times New Roman" w:cs="Times New Roman"/>
        </w:rPr>
        <w:t>"He visto que el cuadro de 1843 fue dirigido por la mano del Señor, y que no debía ser alterado; que las cifras eran como Él las quería; que Su mano estaba sobre él y ocultó un error en algunas de las cifras, de modo que nadie pudiera verlo, hasta que Su mano fue retirada." Primeros Escritos, 74.</w:t>
      </w:r>
    </w:p>
    <w:p>
      <w:pPr>
        <w:pStyle w:val="ArticleBody"/>
        <w:jc w:val="left"/>
      </w:pPr>
      <w:r>
        <w:rPr>
          <w:rFonts w:ascii="Times New Roman" w:hAnsi="Times New Roman" w:eastAsia="Times New Roman" w:cs="Times New Roman"/>
        </w:rPr>
        <w:t>Rechazar las verdades contenidas en ese cuadro es rechazar simultáneamente la autoridad del Espíritu de Profecía, y el cuadro indica que es Roma, no los Estados Unidos, quien establece 'la visión', la visión respecto de la cual Salomón nos instruye que, sin esa 'visión', el pueblo de Dios perecerá.</w:t>
      </w:r>
    </w:p>
    <w:p>
      <w:pPr>
        <w:pStyle w:val="ArticleScripture"/>
        <w:jc w:val="left"/>
      </w:pPr>
      <w:r>
        <w:rPr>
          <w:rFonts w:ascii="Times New Roman" w:hAnsi="Times New Roman" w:eastAsia="Times New Roman" w:cs="Times New Roman"/>
        </w:rPr>
        <w:t>Satanás está... procurando introducir constantemente lo espurio—para apartar de la verdad. El último engaño de Satanás será dejar sin efecto el testimonio del Espíritu de Dios. «Donde no hay visión, el pueblo perece» (Proverbios 29:18). Satanás obrará con ingenio, de diferentes maneras y por distintos medios, para socavar la confianza del pueblo remanente de Dios en el verdadero testimonio.</w:t>
      </w:r>
    </w:p>
    <w:p>
      <w:pPr>
        <w:pStyle w:val="ArticleScripture"/>
        <w:jc w:val="left"/>
      </w:pPr>
      <w:r>
        <w:rPr>
          <w:rFonts w:ascii="Times New Roman" w:hAnsi="Times New Roman" w:eastAsia="Times New Roman" w:cs="Times New Roman"/>
        </w:rPr>
        <w:t>Se encenderá un odio satánico contra los Testimonios. La obra de Satanás será desestabilizar la fe de las iglesias en ellos, por esta razón: Satanás no puede tener una vía tan despejada para introducir sus engaños y aprisionar almas en sus ilusiones si se atienden las advertencias, reprensiones y consejos del Espíritu de Dios. Mensajes Selectos, libro 1, 48.</w:t>
      </w:r>
    </w:p>
    <w:p>
      <w:pPr>
        <w:pStyle w:val="ArticleScripture"/>
        <w:jc w:val="left"/>
      </w:pPr>
      <w:r>
        <w:rPr>
          <w:rFonts w:ascii="Times New Roman" w:hAnsi="Times New Roman" w:eastAsia="Times New Roman" w:cs="Times New Roman"/>
        </w:rPr>
        <w:t>El que ve más allá de la superficie, que lee los corazones de todos los hombres, dice de aquellos que han tenido gran luz: 'No están afligidos ni asombrados por su condición moral y espiritual.' Sí, ellos han escogido sus propios caminos, y su alma se deleita en sus abominaciones. Yo también escogeré sus engaños, y traeré sobre ellos sus temores; porque cuando llamé, ninguno respondió; cuando hablé, no oyeron: sino que hicieron lo malo ante mis ojos, y escogieron aquello en lo que yo no me complací.' 'Dios les enviará un poderoso engaño, para que crean una mentira,' 'porque no recibieron el amor de la verdad, para que fuesen salvos,' 'sino que se complacieron en la injusticia.' Isaías 66:3, 4; 2 Tesalonicenses 2:11, 10, 12.</w:t>
      </w:r>
    </w:p>
    <w:p>
      <w:pPr>
        <w:pStyle w:val="ArticleScripture"/>
        <w:jc w:val="left"/>
      </w:pPr>
      <w:r>
        <w:rPr>
          <w:rFonts w:ascii="Times New Roman" w:hAnsi="Times New Roman" w:eastAsia="Times New Roman" w:cs="Times New Roman"/>
        </w:rPr>
        <w:t>El Maestro celestial preguntó: “¿Qué engaño más fuerte puede seducir la mente que la pretensión de que ustedes están edificando sobre el fundamento correcto y de que Dios acepta sus obras, cuando en realidad están llevando a cabo muchas cosas según la política mundana y están pecando contra Jehová? Oh, es un gran engaño, una fascinante ilusión, que se apodera de las mentes cuando hombres que una vez han conocido la verdad confunden la forma de piedad con el espíritu y el poder de ella; cuando suponen que son ricos y se han enriquecido y no tienen necesidad de nada, mientras que en realidad tienen necesidad de todo.” Testimonios, volumen 8, 249, 250.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Roma establece la visión - Número cuatro</dc:title>
  <dc:subject>Reavivando antiguas controversias: la batalla en torno a la interpretación profética en el adventismo</dc:subject>
  <dc:creator>Jeff Pippenger</dc:creator>
  <cp:keywords/>
  <dc:description>Generated by ArticleDigger from modern_rome\04_modern_rome.json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