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cuatro</w:t>
      </w:r>
    </w:p>
    <w:p>
      <w:pPr>
        <w:pStyle w:val="ArticleSubtitle"/>
        <w:jc w:val="left"/>
      </w:pPr>
      <w:r>
        <w:rPr>
          <w:rFonts w:ascii="Arial" w:hAnsi="Arial" w:eastAsia="Arial" w:cs="Arial"/>
        </w:rPr>
        <w:t>Una alianza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En la historia de Panium se formó una alianza entre Antíoco Magno y Filipo de Macedonia. Antíoco libró directamente la batalla contra el rey niño Ptolomeo V, y Filipo contribuyó en el sentido de que sus operaciones militares en otras partes del reino impidieron que otros ejércitos acudieran en ayuda del rey niño egipcio. Esto significa que Putin, el último rey del sur, tipificado por el rey niño de Egipto (niño en el sentido de última generación, proféticamente), es derrotado por Trump, representado como Antíoco Magno, quien derrotó a Ptolomeo V en Panium, y como Reagan, quien derrotó a la URSS en 1989.</w:t>
      </w:r>
    </w:p>
    <w:p>
      <w:pPr>
        <w:pStyle w:val="ArticleBody"/>
        <w:jc w:val="left"/>
      </w:pPr>
      <w:r>
        <w:rPr>
          <w:rFonts w:ascii="Times New Roman" w:hAnsi="Times New Roman" w:eastAsia="Times New Roman" w:cs="Times New Roman"/>
        </w:rPr>
        <w:t>Felipe significa "amante de los caballos" y "los caballos" simbolizan tanto el poder militar como el económico. Los caballos tiran de carros y son montados por soldados, y los caballos también transportan bienes al mercado. "Los caballos" son un símbolo de "carros, naves y jinetes", lo cual constituye el símbolo principal de los Estados Unidos en su relación por poderes con el rey del norte, como se establece en el versículo cuarenta.</w:t>
      </w:r>
    </w:p>
    <w:p>
      <w:pPr>
        <w:pStyle w:val="ArticleBody"/>
        <w:jc w:val="left"/>
      </w:pPr>
      <w:r>
        <w:rPr>
          <w:rFonts w:ascii="Times New Roman" w:hAnsi="Times New Roman" w:eastAsia="Times New Roman" w:cs="Times New Roman"/>
        </w:rPr>
        <w:t>El aliado de Trump tiene dos tipificaciones en Filipo de Macedonia y en Herodes Filipo el Tetrarca. Sea Herodes Filipo o Filipo de Macedonia, el símbolo identifica a quien ama el poder que le es otorgado ya sea por César o por Antíoco, respectivamente. Filipo ama los caballos, y uno de ellos era de Macedonia, la cual desempeñó un papel central y fundacional en el reino de Alejandro Magno.</w:t>
      </w:r>
    </w:p>
    <w:p>
      <w:pPr>
        <w:pStyle w:val="ArticleBody"/>
        <w:jc w:val="left"/>
      </w:pPr>
      <w:r>
        <w:rPr>
          <w:rFonts w:ascii="Times New Roman" w:hAnsi="Times New Roman" w:eastAsia="Times New Roman" w:cs="Times New Roman"/>
        </w:rPr>
        <w:t>Era su patria, el reino que heredó de su padre, Filipo II, y el trampolín de su vasto imperio. Ubicada en el norte de Grecia, Macedonia se destacaba como el núcleo político y militar donde Alejandro nació (en Pella, 356 a. C.) y se crió, y proporcionó los recursos iniciales, la mano de obra y la estructura organizativa que impulsaron sus conquistas. En esencia, Macedonia fue el núcleo del reino de Alejandro —su punto de partida, su motor militar y la región que afianzó su identidad como rey macedonio—, incluso cuando su imperio creció mucho más allá de sus fronteras.</w:t>
      </w:r>
    </w:p>
    <w:p>
      <w:pPr>
        <w:pStyle w:val="ArticleBody"/>
        <w:jc w:val="left"/>
      </w:pPr>
      <w:r>
        <w:rPr>
          <w:rFonts w:ascii="Times New Roman" w:hAnsi="Times New Roman" w:eastAsia="Times New Roman" w:cs="Times New Roman"/>
        </w:rPr>
        <w:t>Macedonia representa la región septentrional del reino cuatripartito de Alejandro. Así, uno de los Felipes es el Tetrarca, que significa 'una cuarta parte', y el otro Felipe es 'una cuarta parte' de los cuatro vientos del antiguo imperio de Alejandro.</w:t>
      </w:r>
    </w:p>
    <w:p>
      <w:pPr>
        <w:pStyle w:val="ArticleBody"/>
        <w:jc w:val="left"/>
      </w:pPr>
      <w:r>
        <w:rPr>
          <w:rFonts w:ascii="Times New Roman" w:hAnsi="Times New Roman" w:eastAsia="Times New Roman" w:cs="Times New Roman"/>
        </w:rPr>
        <w:t>Herodes representa a quien rechaza el pacto. Esaú —la línea de sangre que conduce a Herodes— rechazó su derecho de primogenitura. Al mismo comienzo de la historia de un pueblo del pacto escogido, Esaú se convierte en un símbolo de quienes rechazan el pacto que Cristo murió para confirmar. En el momento mismo en que Dios iba a expandir a su pueblo del pacto escogido en doce tribus, Esaú se rebeló. Al final del Israel antiguo, cuando en la cruz los judíos proclamaron: "No tenemos más rey que César", la nación judía se convirtió en el símbolo final que había sido prefigurado por Esaú al principio. El árbol genealógico de Herodes está formado por la línea de sangre de Esaú y de los judíos, una línea de sangre simbolizada por un quebrantador rebelde del pacto al principio y por un pueblo del pacto rebelde al final.</w:t>
      </w:r>
    </w:p>
    <w:p>
      <w:pPr>
        <w:pStyle w:val="ArticleBody"/>
        <w:jc w:val="left"/>
      </w:pPr>
      <w:r>
        <w:rPr>
          <w:rFonts w:ascii="Times New Roman" w:hAnsi="Times New Roman" w:eastAsia="Times New Roman" w:cs="Times New Roman"/>
        </w:rPr>
        <w:t>Herodes el Grande impuso los impuestos que llevaron a José y María a Belén, y uno de sus tres hijos, Herodes Antipas, hijo de Herodes el Grande, gobernó durante el tiempo de la cruz. El período de la vida de Cristo desde Su nacimiento hasta Su muerte está simbólicamente representado por la familia de Herodes, con lo cual la historia queda identificada como el tiempo de la visitación del pueblo escogido, una visitación que los judíos, en su mayor parte, nunca vieron.</w:t>
      </w:r>
    </w:p>
    <w:p>
      <w:pPr>
        <w:pStyle w:val="ArticleBody"/>
        <w:jc w:val="left"/>
      </w:pPr>
      <w:r>
        <w:rPr>
          <w:rFonts w:ascii="Times New Roman" w:hAnsi="Times New Roman" w:eastAsia="Times New Roman" w:cs="Times New Roman"/>
        </w:rPr>
        <w:t>Herodes el Grande asesinó a los niños en respuesta al nacimiento de Jesús, repitiendo así la historia del nacimiento de Moisés cuando en Egipto se asesinaba a los niños. La primera matanza de niños fue un intento de asesinar al elegido esperado y la última matanza de niños fue nuevamente un intento de asesinar al elegido esperado. Los ciento cuarenta y cuatro mil cantan el cántico de Moisés y del Cordero, y proféticamente un "cántico" representa una experiencia. Los ciento cuarenta y cuatro mil viven en un período que presenta experiencias paralelas. Uno de esos paralelos llegó el 22 de enero de 1973 con un fallo de la Corte Suprema que permitía los abortos en Estados Unidos. En los siguientes cuarenta y nueve años, aproximadamente 66 millones de candidatos potenciales a formar parte de los ciento cuarenta y cuatro mil fueron masacrados mediante abortos sancionados a nivel federal.</w:t>
      </w:r>
    </w:p>
    <w:p>
      <w:pPr>
        <w:pStyle w:val="ArticleBody"/>
        <w:jc w:val="left"/>
      </w:pPr>
      <w:r>
        <w:rPr>
          <w:rFonts w:ascii="Times New Roman" w:hAnsi="Times New Roman" w:eastAsia="Times New Roman" w:cs="Times New Roman"/>
        </w:rPr>
        <w:t>El poder simboliza la fuerza militar:</w:t>
      </w:r>
    </w:p>
    <w:p>
      <w:pPr>
        <w:pStyle w:val="ArticleScripture"/>
        <w:jc w:val="left"/>
      </w:pPr>
      <w:r>
        <w:rPr>
          <w:rFonts w:ascii="Times New Roman" w:hAnsi="Times New Roman" w:eastAsia="Times New Roman" w:cs="Times New Roman"/>
        </w:rPr>
        <w:t>Y la bestia que vi era semejante a un leopardo, y sus pies eran como los de un oso, y su boca como la boca de un león; y el dragón le dio su poder, su trono y gran autoridad. Apocalipsis 13:2.</w:t>
      </w:r>
    </w:p>
    <w:p>
      <w:pPr>
        <w:pStyle w:val="ArticleBody"/>
        <w:jc w:val="left"/>
      </w:pPr>
      <w:r>
        <w:rPr>
          <w:rFonts w:ascii="Times New Roman" w:hAnsi="Times New Roman" w:eastAsia="Times New Roman" w:cs="Times New Roman"/>
        </w:rPr>
        <w:t>El dragón, que es la Roma pagana, proporcionó tres cosas al papado, es decir: "su poder, su trono y gran autoridad". En el versículo doce, a Estados Unidos, la bestia de la tierra, se le presenta ejerciendo todo el "poder" de la bestia que estaba delante de él. Sin embargo, la palabra "poder" en el versículo dos es una palabra griega diferente de la palabra traducida como "poder" en el versículo doce. En el versículo dos, "poder" es G1722: que significa frente a (literal o figuradamente): en la presencia (a la vista) de.</w:t>
      </w:r>
    </w:p>
    <w:p>
      <w:pPr>
        <w:pStyle w:val="ArticleBody"/>
        <w:jc w:val="left"/>
      </w:pPr>
      <w:r>
        <w:rPr>
          <w:rFonts w:ascii="Times New Roman" w:hAnsi="Times New Roman" w:eastAsia="Times New Roman" w:cs="Times New Roman"/>
        </w:rPr>
        <w:t>La palabra "poder" en el versículo doce es una palabra griega diferente.</w:t>
      </w:r>
    </w:p>
    <w:p>
      <w:pPr>
        <w:pStyle w:val="ArticleScripture"/>
        <w:jc w:val="left"/>
      </w:pPr>
      <w:r>
        <w:rPr>
          <w:rFonts w:ascii="Times New Roman" w:hAnsi="Times New Roman" w:eastAsia="Times New Roman" w:cs="Times New Roman"/>
        </w:rPr>
        <w:t>Y ejerce todo el poder de la primera bestia en presencia de ella, y hace que la tierra y los que habitan en ella adoren a la primera bestia, cuya herida mortal fue sanada. Apocalipsis 13:12.</w:t>
      </w:r>
    </w:p>
    <w:p>
      <w:pPr>
        <w:pStyle w:val="ArticleBody"/>
        <w:jc w:val="left"/>
      </w:pPr>
      <w:r>
        <w:rPr>
          <w:rFonts w:ascii="Times New Roman" w:hAnsi="Times New Roman" w:eastAsia="Times New Roman" w:cs="Times New Roman"/>
        </w:rPr>
        <w:t>La palabra "poder" G1832 aquí significa (en el sentido de capacidad): privilegio, es decir, influencia delegada: autoridad, jurisdicción, libertad, poder, derecho, fuerza. La palabra "poder" en el versículo doce indica que la bestia de la tierra es la autoridad delegada de la bestia del mar; Estados Unidos es el apoderado de la bestia del mar. Estados Unidos ejerce toda la autoridad delegada de la primera bestia. En el versículo dos, la Roma pagana dio tres cosas al papado. Clodoveo entregó su poderío militar y económico al papado en 496, en la Batalla de Tolbiac. Constantino cedió la "sede" del imperio en 330, y Justiniano identificó al papa como el corrector de los herejes y la cabeza de las iglesias mediante un decreto en 533. Clodoveo en 496 tipifica a Reagan en 1989. Reagan tipifica a Trump.</w:t>
      </w:r>
    </w:p>
    <w:p>
      <w:pPr>
        <w:pStyle w:val="ArticleBody"/>
        <w:jc w:val="left"/>
      </w:pPr>
      <w:r>
        <w:rPr>
          <w:rFonts w:ascii="Times New Roman" w:hAnsi="Times New Roman" w:eastAsia="Times New Roman" w:cs="Times New Roman"/>
        </w:rPr>
        <w:t>Según Gregorio de Tours (que escribió casi un siglo más tarde), Clodoveo estaba perdiendo la batalla y, desesperado, invocó al Dios de los católicos en busca de ayuda. Su esposa, Clotilde, era una princesa borgoñona católica que lo había estado instando a abandonar el paganismo. Clodoveo juró que, si ganaba, abrazaría el catolicismo. La suerte cambió—ya fuera por intervención divina o por estrategia militar—y Clodoveo derrotó a los alamanes, dando muerte a su rey y dispersando sus fuerzas. Fiel a su voto, se convirtió al catolicismo y fue bautizado por el obispo Remigio (San Remi) en Reims, en una fecha que tradicionalmente se sitúa en el día de Navidad del año 496.</w:t>
      </w:r>
    </w:p>
    <w:p>
      <w:pPr>
        <w:pStyle w:val="ArticleBody"/>
        <w:jc w:val="left"/>
      </w:pPr>
      <w:r>
        <w:rPr>
          <w:rFonts w:ascii="Times New Roman" w:hAnsi="Times New Roman" w:eastAsia="Times New Roman" w:cs="Times New Roman"/>
        </w:rPr>
        <w:t>Su conversión marcó un punto de inflexión, convirtiendo a Clodoveo en el primer rey católico entre los gobernantes germánicos (a diferencia de los visigodos u ostrogodos cristianos arrianos). Esto alineó a los francos con la Iglesia romana, lo que le granjeó el apoyo de la población galo-romana y del papado. El bautismo de Clodoveo suele considerarse el "nacimiento de Francia" como nación católica en sentido simbólico, lo que la distinguió de otros reinos bárbaros que se adherían al arrianismo o al paganismo. Por esta razón, el catolicismo se refiere a Francia como "la primogénita de la Iglesia católica" y también "la hija mayor de la Iglesia católica".</w:t>
      </w:r>
    </w:p>
    <w:p>
      <w:pPr>
        <w:pStyle w:val="ArticleBody"/>
        <w:jc w:val="left"/>
      </w:pPr>
      <w:r>
        <w:rPr>
          <w:rFonts w:ascii="Times New Roman" w:hAnsi="Times New Roman" w:eastAsia="Times New Roman" w:cs="Times New Roman"/>
        </w:rPr>
        <w:t>Cuando Clovis se convirtió en el primer poder delegado del papado en 496, prefiguró a Reagan, quien se convirtió en el poder delegado en 1989. En la historia de Reagan y del papa Juan Pablo II se formó una alianza secreta con el propósito de derrocar al rey del sur. Desde 1798 hasta la ley dominical, la ramera de Tiro permanece oculta, y es la misma ramera que remonta sus raíces a Macedonia, el reino más septentrional. Es el rey del norte, oculto proféticamente, pero sigue profesando ser infalible.</w:t>
      </w:r>
    </w:p>
    <w:p>
      <w:pPr>
        <w:pStyle w:val="ArticleBody"/>
        <w:jc w:val="left"/>
      </w:pPr>
      <w:r>
        <w:rPr>
          <w:rFonts w:ascii="Times New Roman" w:hAnsi="Times New Roman" w:eastAsia="Times New Roman" w:cs="Times New Roman"/>
        </w:rPr>
        <w:t>El papa también representa a "los que abandonan el pacto", quienes, aunque proféticamente ocultos a lo largo de las tres guerras por poder, en última instancia saldrán a la luz en la historia de la Batalla de Panium. En la transición de la Roma imperial a la Roma papal, Daniel identifica cuándo la Roma pagana estaba llegando al final de su tiempo como el cuarto reino de la profecía bíblica.</w:t>
      </w:r>
    </w:p>
    <w:p>
      <w:pPr>
        <w:pStyle w:val="ArticleScripture"/>
        <w:jc w:val="left"/>
      </w:pPr>
      <w:r>
        <w:rPr>
          <w:rFonts w:ascii="Times New Roman" w:hAnsi="Times New Roman" w:eastAsia="Times New Roman" w:cs="Times New Roman"/>
        </w:rPr>
        <w:t>Porque vendrán contra él naves de Quitim; por eso se afligirá, volverá y se indignará contra el pacto santo; así hará: incluso volverá y se entenderá con los que abandonan el pacto santo. Daniel 11:30.</w:t>
      </w:r>
    </w:p>
    <w:p>
      <w:pPr>
        <w:pStyle w:val="ArticleBody"/>
        <w:jc w:val="left"/>
      </w:pPr>
      <w:r>
        <w:rPr>
          <w:rFonts w:ascii="Times New Roman" w:hAnsi="Times New Roman" w:eastAsia="Times New Roman" w:cs="Times New Roman"/>
        </w:rPr>
        <w:t>En el versículo, "los que abandonan el santo pacto" se refiere a la Iglesia católica. Los que abandonan el santo pacto son la iglesia de Pérgamo de Juan el Revelador, que hacía concesiones, y que, según Pablo, apostataría antes de que se revelara el hombre de pecado. El catolicismo está compuesto por quienes han abandonado el pacto, como lo representa el ataque dirigido contra la Palabra de Dios y también contra el sábado del séptimo día, ambos sometidos a ataques progresivos desde la época de Constantino en adelante. Antes, en el capítulo once, también se hace referencia al "pacto".</w:t>
      </w:r>
    </w:p>
    <w:p>
      <w:pPr>
        <w:pStyle w:val="ArticleScripture"/>
        <w:jc w:val="left"/>
      </w:pPr>
      <w:r>
        <w:rPr>
          <w:rFonts w:ascii="Times New Roman" w:hAnsi="Times New Roman" w:eastAsia="Times New Roman" w:cs="Times New Roman"/>
        </w:rPr>
        <w:t>Y el corazón de estos dos reyes estará dispuesto a hacer maldad, y hablarán mentiras a una misma mesa; pero no prosperará, porque el fin llegará en el tiempo señalado. Luego volverá a su tierra con grandes riquezas; y su corazón estará contra el pacto santo; hará hazañas y volverá a su propia tierra. Al tiempo señalado volverá y se dirigirá hacia el sur; pero no será como la ocasión anterior ni como la posterior. Daniel 11:27-29.</w:t>
      </w:r>
    </w:p>
    <w:p>
      <w:pPr>
        <w:pStyle w:val="ArticleBody"/>
        <w:jc w:val="left"/>
      </w:pPr>
      <w:r>
        <w:rPr>
          <w:rFonts w:ascii="Times New Roman" w:hAnsi="Times New Roman" w:eastAsia="Times New Roman" w:cs="Times New Roman"/>
        </w:rPr>
        <w:t>En estos versículos, "él" vuelve a su propia tierra; luego, más tarde, vuelve otra vez a su propia tierra. Los dos "regresos" representan dos victorias que luego fueron seguidas por un "regreso" triunfal a la ciudad de Roma. La primera fue la batalla de Accio en el 31 a. C. contra Antonio y Cleopatra, y la segunda fue después de la destrucción de Jerusalén en el 70 d. C. El "tiempo señalado" en los versículos es el año 330, que identificó la conclusión del "tiempo" profético del versículo veinticuatro, que equivale a trescientos sesenta años.</w:t>
      </w:r>
    </w:p>
    <w:p>
      <w:pPr>
        <w:pStyle w:val="ArticleBody"/>
        <w:jc w:val="left"/>
      </w:pPr>
      <w:r>
        <w:rPr>
          <w:rFonts w:ascii="Times New Roman" w:hAnsi="Times New Roman" w:eastAsia="Times New Roman" w:cs="Times New Roman"/>
        </w:rPr>
        <w:t>Los dos reyes que mienten sentados a una misma mesa lo hacen antes del "tiempo señalado", "porque aún el fin será en el tiempo señalado". Una pregunta que debería considerarse es: ¿qué significa el versículo cuando dice: "Entonces volverá a su tierra con grandes riquezas"? ¿Significa que, en el tiempo señalado, entonces volverá; o significa que, una vez que los dos mientan en la mesa, entonces volverá, y por lo tanto el retorno es antes del tiempo señalado?</w:t>
      </w:r>
    </w:p>
    <w:p>
      <w:pPr>
        <w:pStyle w:val="ArticleBody"/>
        <w:jc w:val="left"/>
      </w:pPr>
      <w:r>
        <w:rPr>
          <w:rFonts w:ascii="Times New Roman" w:hAnsi="Times New Roman" w:eastAsia="Times New Roman" w:cs="Times New Roman"/>
        </w:rPr>
        <w:t>Uriah Smith identifica los dos retornos como 31 a. C. y 70 d. C., lo que representa una historia anterior al año 330, que es el tiempo señalado. Smith también señala que el "retorno" del versículo veintinueve es posterior al año 330 y que no es exitoso como lo fueron los retornos que siguieron a las batallas de Actium y Jerusalén. Esto significa que, antes del tiempo señalado, hay una reunión en la que se dicen mentiras; luego, uno de los dos reyes que habían estado mintiendo regresa con grandes riquezas; después se opone al santo pacto, hace proezas y regresa en el año 330, que es el tiempo señalado.</w:t>
      </w:r>
    </w:p>
    <w:p>
      <w:pPr>
        <w:pStyle w:val="ArticleBody"/>
        <w:jc w:val="left"/>
      </w:pPr>
      <w:r>
        <w:rPr>
          <w:rFonts w:ascii="Times New Roman" w:hAnsi="Times New Roman" w:eastAsia="Times New Roman" w:cs="Times New Roman"/>
        </w:rPr>
        <w:t>Luego ataca al sur, pero no será como la Batalla de Accio ni como la destrucción de Jerusalén. La historia del año 70 d. C. en los versículos retrata el fin del pueblo del pacto escogido por Dios, representado en el pasaje por "el santo pacto". En el versículo treinta, la Roma pagana se entiende con los que abandonan el santo pacto. El año 70 d. C. fue el fin mismo del Israel antiguo y literal como pueblo del pacto de Dios, y el versículo treinta está señalando la historia cuatro siglos después del 70 d. C. Los que abandonan el pacto en la historia representada en el versículo treinta son aquellos que han abandonado el pacto celebrado entre Dios y su pueblo cristiano. Roma papal es la iglesia representada como la que abandona el santo pacto en el versículo treinta.</w:t>
      </w:r>
    </w:p>
    <w:p>
      <w:pPr>
        <w:pStyle w:val="ArticleScripture"/>
        <w:jc w:val="left"/>
      </w:pPr>
      <w:r>
        <w:rPr>
          <w:rFonts w:ascii="Times New Roman" w:hAnsi="Times New Roman" w:eastAsia="Times New Roman" w:cs="Times New Roman"/>
        </w:rPr>
        <w:t>Porque vendrán contra él naves de Quitim; por eso se afligirá, volverá y se indignará contra el pacto santo; así hará: incluso volverá y se entenderá con los que abandonan el pacto santo. Daniel 11:30.</w:t>
      </w:r>
    </w:p>
    <w:p>
      <w:pPr>
        <w:pStyle w:val="ArticleBody"/>
        <w:jc w:val="left"/>
      </w:pPr>
      <w:r>
        <w:rPr>
          <w:rFonts w:ascii="Times New Roman" w:hAnsi="Times New Roman" w:eastAsia="Times New Roman" w:cs="Times New Roman"/>
        </w:rPr>
        <w:t>El versículo veintinueve nos lleva al año 330, que fue el tiempo señalado como cumplido cuando Constantino trasladó la ciudad capital a Constantinopla. En ese hito, Roma pagana sería arrastrada a una guerra en el sur que no sería exitosa como lo habían sido Actium y Jerusalén. Luego, en el versículo treinta, Roma pagana es atacada por Genserico, quien lanzó su guerra naval desde Chittim, que hoy se conoce como Cartago. Esta guerra contra la Roma pagana también fue representada como la segunda trompeta de las siete trompetas en el libro de Apocalipsis. Las primeras cuatro de esas potencias de trompeta llevaron a la Roma occidental a su fin para el año 476. De esas primeras cuatro trompetas, la segunda trompeta, que son los barcos de Chittim, fue la más severa, porque Genserico tomó el control de los mares y la riqueza del Imperio se secó.</w:t>
      </w:r>
    </w:p>
    <w:p>
      <w:pPr>
        <w:pStyle w:val="ArticleBody"/>
        <w:jc w:val="left"/>
      </w:pPr>
      <w:r>
        <w:rPr>
          <w:rFonts w:ascii="Times New Roman" w:hAnsi="Times New Roman" w:eastAsia="Times New Roman" w:cs="Times New Roman"/>
        </w:rPr>
        <w:t>Confrontado y contristado por las naves de Quitim, vuelve y se indigna contra el santo pacto. Esto se cumplió en la historia que condujo a la consolidación del poder del papado en 538, mediante una guerra contra la Palabra de Dios. Después de eso vuelve y “se entiende con los que abandonan el santo pacto”. Esa interacción entre la Roma pagana y la Roma papal se cumplió en 533 con el decreto de Justiniano. El siguiente versículo, el versículo treinta y uno, continúa entonces con cómo la Roma pagana fue “contristada”. En 2 Tesalonicenses, Pablo enseña que la Roma pagana “detenía” al papado para que no tomara el control en 538. Después de ser contristado por un ataque desde los mares que arruina la economía del reino, se indigna contra el santo pacto; luego se entiende con los que abandonan el pacto. En los siguientes versículos, “brazos”, que representa el poder dado al papado en 496 por Clodoveo, se levantan y contaminan el santuario de fortaleza, que en la historia representaba la ciudad de Roma; y entonces la Roma pagana quita la religión del paganismo (el continuo) del dominio y la reemplaza por el catolicismo, y coloca al papado en el trono en 538.</w:t>
      </w:r>
    </w:p>
    <w:p>
      <w:pPr>
        <w:pStyle w:val="ArticleBody"/>
        <w:jc w:val="left"/>
      </w:pPr>
      <w:r>
        <w:rPr>
          <w:rFonts w:ascii="Times New Roman" w:hAnsi="Times New Roman" w:eastAsia="Times New Roman" w:cs="Times New Roman"/>
        </w:rPr>
        <w:t>Cuando el papado fue investido de poder en el año 538, proporcionó tanto un testimonio profético como también un testimonio histórico, que están representados en los versículos que estamos considerando. El año 538 está prefigurado por el 31 a. C. y la batalla de Accio. En Daniel, capítulo ocho, versículo nueve, Roma pagana conquistaría tres obstáculos geográficos para tomar el trono del mundo. El primero fue Siria al oriente; luego Judá y Jerusalén, y después Egipto en la batalla de Accio. Roma papal también tendría tres cuernos arrancados, siendo el tercero los godos, que fueron expulsados de la ciudad de Roma en el año 538. Roma pagana y Roma papal proporcionan dos testigos que señalan que la batalla de Accio coincide con el 538, y que el 538 ilustra la ley dominical en los Estados Unidos, cuando la Roma moderna gobierna de manera suprema hasta que cierre el tiempo de gracia.</w:t>
      </w:r>
    </w:p>
    <w:p>
      <w:pPr>
        <w:pStyle w:val="ArticleBody"/>
        <w:jc w:val="left"/>
      </w:pPr>
      <w:r>
        <w:rPr>
          <w:rFonts w:ascii="Times New Roman" w:hAnsi="Times New Roman" w:eastAsia="Times New Roman" w:cs="Times New Roman"/>
        </w:rPr>
        <w:t>Hemos concluido una visión general de los versículos veintisiete al treinta y uno.</w:t>
      </w:r>
    </w:p>
    <w:p>
      <w:pPr>
        <w:pStyle w:val="ArticleBody"/>
        <w:jc w:val="left"/>
      </w:pPr>
      <w:r>
        <w:rPr>
          <w:rFonts w:ascii="Times New Roman" w:hAnsi="Times New Roman" w:eastAsia="Times New Roman" w:cs="Times New Roman"/>
        </w:rPr>
        <w:t>En el siguiente artículo, nos centraremos en estos versículos y comenzaremos la labor de poner en consonancia el pasaje con la historia de los versículos once al quince.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cuatro</dc:title>
  <dc:subject>Una alianza</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