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quatorze</w:t>
      </w:r>
    </w:p>
    <w:p>
      <w:pPr>
        <w:pStyle w:val="ArticleSubtitle"/>
        <w:jc w:val="left"/>
      </w:pPr>
      <w:r>
        <w:rPr>
          <w:rFonts w:ascii="Arial" w:hAnsi="Arial" w:eastAsia="Arial" w:cs="Arial"/>
        </w:rPr>
        <w:t>Isifaniso Esiprofethikayo: Kusukela kumaMillerite kuya ku-Future for America ngoMoya ka-Eliya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I ka taem blong en long 1798, profet mesej blong reva Ulae long Daniel japta eit mo naen i bin open, mo God i bin leftemap William Miller long spirit mo paoa blong Elaeja blong talemaot se jajmen blong God i kam klosap.</w:t>
      </w:r>
    </w:p>
    <w:p>
      <w:pPr>
        <w:pStyle w:val="ArticleScripture"/>
        <w:jc w:val="left"/>
      </w:pPr>
      <w:r>
        <w:rPr>
          <w:rFonts w:ascii="Times New Roman" w:hAnsi="Times New Roman" w:eastAsia="Times New Roman" w:cs="Times New Roman"/>
        </w:rPr>
        <w:t>«Uilliam Millerə və onun əməkdaşlarına bu xəbərdarlığı Amerikada təbliğ etmək verildi. Bu ölkə böyük Advent hərəkatının mərkəzinə çevrildi. Birinci mələyin xəbərinə dair peyğəmbərlik məhz burada ən birbaşa şəkildə yerinə yeti. Millerin və onun əməkdaşlarının yazıları uzaq ölkələrə aparıldı. Dünyanın hər yerində missionerlərin çatdığı məkanlara Məsihin tezliklə qayıdacağına dair şad xəbər göndərildi. “Allahdan qorxun və Ona izzət verin; çünki Onun mühakimə saatı gəldi” əbədi Müjdəsinin xəbəri uzaqlara və geniş sahələrə yayıldı.» The Great Controversy, 368.</w:t>
      </w:r>
    </w:p>
    <w:p>
      <w:pPr>
        <w:pStyle w:val="ArticleBody"/>
        <w:jc w:val="left"/>
      </w:pPr>
      <w:r>
        <w:rPr>
          <w:rFonts w:ascii="Times New Roman" w:hAnsi="Times New Roman" w:eastAsia="Times New Roman" w:cs="Times New Roman"/>
        </w:rPr>
        <w:t>À la fin des temps, en 1989, le message prophétique du fleuve Hiddékel dans Daniel, chapitres dix à douze, fut descellé, et Future for America fut suscité dans l’esprit et la puissance d’Élie pour annoncer l’imminence du jugement de Dieu.</w:t>
      </w:r>
    </w:p>
    <w:p>
      <w:pPr>
        <w:pStyle w:val="ArticleBody"/>
        <w:jc w:val="left"/>
      </w:pPr>
      <w:r>
        <w:rPr>
          <w:rFonts w:ascii="Nirmala UI" w:hAnsi="Nirmala UI" w:eastAsia="Nirmala UI" w:cs="Nirmala UI"/>
        </w:rPr>
        <w:t>മില്ലറൈറ്റുകൾ</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xml:space="preserve">; </w:t>
      </w:r>
      <w:r>
        <w:rPr>
          <w:rFonts w:ascii="Nirmala UI" w:hAnsi="Nirmala UI" w:eastAsia="Nirmala UI" w:cs="Nirmala UI"/>
        </w:rPr>
        <w:t>ഫ്യൂച്ചർ</w:t>
      </w:r>
      <w:r>
        <w:rPr>
          <w:rFonts w:ascii="Times New Roman" w:hAnsi="Times New Roman" w:eastAsia="Times New Roman" w:cs="Times New Roman"/>
        </w:rPr>
        <w:t xml:space="preserve"> </w:t>
      </w:r>
      <w:r>
        <w:rPr>
          <w:rFonts w:ascii="Nirmala UI" w:hAnsi="Nirmala UI" w:eastAsia="Nirmala UI" w:cs="Nirmala UI"/>
        </w:rPr>
        <w:t>ഫോർ</w:t>
      </w:r>
      <w:r>
        <w:rPr>
          <w:rFonts w:ascii="Times New Roman" w:hAnsi="Times New Roman" w:eastAsia="Times New Roman" w:cs="Times New Roman"/>
        </w:rPr>
        <w:t xml:space="preserve"> </w:t>
      </w:r>
      <w:r>
        <w:rPr>
          <w:rFonts w:ascii="Nirmala UI" w:hAnsi="Nirmala UI" w:eastAsia="Nirmala UI" w:cs="Nirmala UI"/>
        </w:rPr>
        <w:t>അമേരിക്ക</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സമാപ്തി</w:t>
      </w:r>
      <w:r>
        <w:rPr>
          <w:rFonts w:ascii="Times New Roman" w:hAnsi="Times New Roman" w:eastAsia="Times New Roman" w:cs="Times New Roman"/>
        </w:rPr>
        <w:t xml:space="preserve"> </w:t>
      </w:r>
      <w:r>
        <w:rPr>
          <w:rFonts w:ascii="Nirmala UI" w:hAnsi="Nirmala UI" w:eastAsia="Nirmala UI" w:cs="Nirmala UI"/>
        </w:rPr>
        <w:t>പ്രഖ്യാപിക്കുന്നു</w:t>
      </w:r>
      <w:r>
        <w:rPr>
          <w:rFonts w:ascii="Times New Roman" w:hAnsi="Times New Roman" w:eastAsia="Times New Roman" w:cs="Times New Roman"/>
        </w:rPr>
        <w:t xml:space="preserve">. </w:t>
      </w:r>
      <w:r>
        <w:rPr>
          <w:rFonts w:ascii="Nirmala UI" w:hAnsi="Nirmala UI" w:eastAsia="Nirmala UI" w:cs="Nirmala UI"/>
        </w:rPr>
        <w:t>മില്ലറൈറ്റുകളുടെ</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ചട്ടക്കൂട്</w:t>
      </w:r>
      <w:r>
        <w:rPr>
          <w:rFonts w:ascii="Times New Roman" w:hAnsi="Times New Roman" w:eastAsia="Times New Roman" w:cs="Times New Roman"/>
        </w:rPr>
        <w:t xml:space="preserve"> </w:t>
      </w:r>
      <w:r>
        <w:rPr>
          <w:rFonts w:ascii="Nirmala UI" w:hAnsi="Nirmala UI" w:eastAsia="Nirmala UI" w:cs="Nirmala UI"/>
        </w:rPr>
        <w:t>പൗരാണികമതത്തിന്റെ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ശൂന്യമാക്കുന്ന</w:t>
      </w:r>
      <w:r>
        <w:rPr>
          <w:rFonts w:ascii="Times New Roman" w:hAnsi="Times New Roman" w:eastAsia="Times New Roman" w:cs="Times New Roman"/>
        </w:rPr>
        <w:t xml:space="preserve"> </w:t>
      </w:r>
      <w:r>
        <w:rPr>
          <w:rFonts w:ascii="Nirmala UI" w:hAnsi="Nirmala UI" w:eastAsia="Nirmala UI" w:cs="Nirmala UI"/>
        </w:rPr>
        <w:t>ശക്തികളായിരുന്നു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പാപ്പാസഭാധിപത്യം</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ഫ്യൂച്ചർ</w:t>
      </w:r>
      <w:r>
        <w:rPr>
          <w:rFonts w:ascii="Times New Roman" w:hAnsi="Times New Roman" w:eastAsia="Times New Roman" w:cs="Times New Roman"/>
        </w:rPr>
        <w:t xml:space="preserve"> </w:t>
      </w:r>
      <w:r>
        <w:rPr>
          <w:rFonts w:ascii="Nirmala UI" w:hAnsi="Nirmala UI" w:eastAsia="Nirmala UI" w:cs="Nirmala UI"/>
        </w:rPr>
        <w:t>ഫോർ</w:t>
      </w:r>
      <w:r>
        <w:rPr>
          <w:rFonts w:ascii="Times New Roman" w:hAnsi="Times New Roman" w:eastAsia="Times New Roman" w:cs="Times New Roman"/>
        </w:rPr>
        <w:t xml:space="preserve"> </w:t>
      </w:r>
      <w:r>
        <w:rPr>
          <w:rFonts w:ascii="Nirmala UI" w:hAnsi="Nirmala UI" w:eastAsia="Nirmala UI" w:cs="Nirmala UI"/>
        </w:rPr>
        <w:t>അമേരിക്കയുടെ</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ചട്ടക്കൂട്</w:t>
      </w:r>
      <w:r>
        <w:rPr>
          <w:rFonts w:ascii="Times New Roman" w:hAnsi="Times New Roman" w:eastAsia="Times New Roman" w:cs="Times New Roman"/>
        </w:rPr>
        <w:t xml:space="preserve"> </w:t>
      </w:r>
      <w:r>
        <w:rPr>
          <w:rFonts w:ascii="Nirmala UI" w:hAnsi="Nirmala UI" w:eastAsia="Nirmala UI" w:cs="Nirmala UI"/>
        </w:rPr>
        <w:t>പൗരാണികമതത്തിന്റെ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ശൂന്യമാക്കുന്ന</w:t>
      </w:r>
      <w:r>
        <w:rPr>
          <w:rFonts w:ascii="Times New Roman" w:hAnsi="Times New Roman" w:eastAsia="Times New Roman" w:cs="Times New Roman"/>
        </w:rPr>
        <w:t xml:space="preserve"> </w:t>
      </w:r>
      <w:r>
        <w:rPr>
          <w:rFonts w:ascii="Nirmala UI" w:hAnsi="Nirmala UI" w:eastAsia="Nirmala UI" w:cs="Nirmala UI"/>
        </w:rPr>
        <w:t>ശക്തികളാണ്</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പാപ്പാസഭാധിപത്യം</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വിശ്വാസഭ്രഷ്ട</w:t>
      </w:r>
      <w:r>
        <w:rPr>
          <w:rFonts w:ascii="Times New Roman" w:hAnsi="Times New Roman" w:eastAsia="Times New Roman" w:cs="Times New Roman"/>
        </w:rPr>
        <w:t xml:space="preserve"> </w:t>
      </w:r>
      <w:r>
        <w:rPr>
          <w:rFonts w:ascii="Nirmala UI" w:hAnsi="Nirmala UI" w:eastAsia="Nirmala UI" w:cs="Nirmala UI"/>
        </w:rPr>
        <w:t>പ്രൊട്ടസ്റ്റന്റിസം</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w:t>
      </w:r>
    </w:p>
    <w:p>
      <w:pPr>
        <w:pStyle w:val="ArticleBody"/>
        <w:jc w:val="left"/>
      </w:pPr>
      <w:r>
        <w:rPr>
          <w:rFonts w:ascii="Malgun Gothic" w:hAnsi="Malgun Gothic" w:eastAsia="Malgun Gothic" w:cs="Malgun Gothic"/>
        </w:rPr>
        <w:t>밀러파는</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전환되었다</w:t>
      </w:r>
      <w:r>
        <w:rPr>
          <w:rFonts w:ascii="Times New Roman" w:hAnsi="Times New Roman" w:eastAsia="Times New Roman" w:cs="Times New Roman"/>
        </w:rPr>
        <w:t>. Future for America</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전환된다</w:t>
      </w:r>
      <w:r>
        <w:rPr>
          <w:rFonts w:ascii="Times New Roman" w:hAnsi="Times New Roman" w:eastAsia="Times New Roman" w:cs="Times New Roman"/>
        </w:rPr>
        <w:t xml:space="preserve">. </w:t>
      </w:r>
      <w:r>
        <w:rPr>
          <w:rFonts w:ascii="Malgun Gothic" w:hAnsi="Malgun Gothic" w:eastAsia="Malgun Gothic" w:cs="Malgun Gothic"/>
        </w:rPr>
        <w:t>밀러파에게</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빌라델비아에서</w:t>
      </w:r>
      <w:r>
        <w:rPr>
          <w:rFonts w:ascii="Times New Roman" w:hAnsi="Times New Roman" w:eastAsia="Times New Roman" w:cs="Times New Roman"/>
        </w:rPr>
        <w:t xml:space="preserve"> </w:t>
      </w:r>
      <w:r>
        <w:rPr>
          <w:rFonts w:ascii="Malgun Gothic" w:hAnsi="Malgun Gothic" w:eastAsia="Malgun Gothic" w:cs="Malgun Gothic"/>
        </w:rPr>
        <w:t>라오디게아로의</w:t>
      </w:r>
      <w:r>
        <w:rPr>
          <w:rFonts w:ascii="Times New Roman" w:hAnsi="Times New Roman" w:eastAsia="Times New Roman" w:cs="Times New Roman"/>
        </w:rPr>
        <w:t xml:space="preserve"> </w:t>
      </w:r>
      <w:r>
        <w:rPr>
          <w:rFonts w:ascii="Malgun Gothic" w:hAnsi="Malgun Gothic" w:eastAsia="Malgun Gothic" w:cs="Malgun Gothic"/>
        </w:rPr>
        <w:t>전환은</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죽음과</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맹세의</w:t>
      </w:r>
      <w:r>
        <w:rPr>
          <w:rFonts w:ascii="Times New Roman" w:hAnsi="Times New Roman" w:eastAsia="Times New Roman" w:cs="Times New Roman"/>
        </w:rPr>
        <w:t xml:space="preserve"> </w:t>
      </w:r>
      <w:r>
        <w:rPr>
          <w:rFonts w:ascii="Malgun Gothic" w:hAnsi="Malgun Gothic" w:eastAsia="Malgun Gothic" w:cs="Malgun Gothic"/>
        </w:rPr>
        <w:t>기별과</w:t>
      </w:r>
      <w:r>
        <w:rPr>
          <w:rFonts w:ascii="Times New Roman" w:hAnsi="Times New Roman" w:eastAsia="Times New Roman" w:cs="Times New Roman"/>
        </w:rPr>
        <w:t xml:space="preserve"> </w:t>
      </w:r>
      <w:r>
        <w:rPr>
          <w:rFonts w:ascii="Malgun Gothic" w:hAnsi="Malgun Gothic" w:eastAsia="Malgun Gothic" w:cs="Malgun Gothic"/>
        </w:rPr>
        <w:t>관련되어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Future for America</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전환은</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엘리야와</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죽음과</w:t>
      </w:r>
      <w:r>
        <w:rPr>
          <w:rFonts w:ascii="Times New Roman" w:hAnsi="Times New Roman" w:eastAsia="Times New Roman" w:cs="Times New Roman"/>
        </w:rPr>
        <w:t xml:space="preserve"> </w:t>
      </w:r>
      <w:r>
        <w:rPr>
          <w:rFonts w:ascii="Malgun Gothic" w:hAnsi="Malgun Gothic" w:eastAsia="Malgun Gothic" w:cs="Malgun Gothic"/>
        </w:rPr>
        <w:t>부활과</w:t>
      </w:r>
      <w:r>
        <w:rPr>
          <w:rFonts w:ascii="Times New Roman" w:hAnsi="Times New Roman" w:eastAsia="Times New Roman" w:cs="Times New Roman"/>
        </w:rPr>
        <w:t xml:space="preserve"> </w:t>
      </w:r>
      <w:r>
        <w:rPr>
          <w:rFonts w:ascii="Malgun Gothic" w:hAnsi="Malgun Gothic" w:eastAsia="Malgun Gothic" w:cs="Malgun Gothic"/>
        </w:rPr>
        <w:t>관련되어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c’ouverture du jugement en 1844, les millérites avaient accompli l’œuvre d’Élie au mont Carmel. À la clôture du jugement, au moment de la loi du dimanche, le mouvement Future for America aura accompli l’œuvre d’Élie au mont Carmel. Dans l’histoire millérite, les trois balises de la prophétie des soixante-cinq ans qui sont identifiées dans Ésaïe, chapitre sept, verset huit, se répétèrent lorsque deux nations furent réunies en une seule nation afin d’établir la corne protestante de la bête de la terre d’Apocalypse treize. Dans l’histoire de Future for America, les trois balises des mêmes soixante-cinq ans se répètent lorsque deux nations s’unissent pour former la corne du républicanisme qui parle comme un dragon.</w:t>
      </w:r>
    </w:p>
    <w:p>
      <w:pPr>
        <w:pStyle w:val="ArticleBody"/>
        <w:jc w:val="left"/>
      </w:pPr>
      <w:r>
        <w:rPr>
          <w:rFonts w:ascii="Times New Roman" w:hAnsi="Times New Roman" w:eastAsia="Times New Roman" w:cs="Times New Roman"/>
        </w:rPr>
        <w:t>Calaamadahaas saddexda ah ee taariikhda nebiyadeed ee Future for America, kii ugu horreeyey wuxuu ahaa wakhtiga dhammaadka ee 1989. Kii labaadna wuxuu ahaa Sebtembar 11, 2001, kan saddexaadna wuxuu ahaan doonaa sharciga Axadda ee dhowaan imanaya. Taariikhda Millerite-ka, isku xigxiga calaamadaha lagu aqoonsaday Ishacyaah toddoba ayaa ka geddisanaa isku xigxiga calaamadaha ee taariikhda Ishacyaah. Taariikhda Future for America, isku xigxiggu wuxuu waafaqsan yahay tixraaca kowaad ee lixdan iyo shanta sannadood, hase yeeshee dhammaadka ma sii jiro wax cunsur wakhti ah. Tan iyo Oktoobar 22, 1844, adeegsi kasta oo wakhti nebiyadeed ah waa dhalanteed Shaydaani ah.</w:t>
      </w:r>
    </w:p>
    <w:p>
      <w:pPr>
        <w:pStyle w:val="ArticleBody"/>
        <w:jc w:val="left"/>
      </w:pPr>
      <w:r>
        <w:rPr>
          <w:rFonts w:ascii="Times New Roman" w:hAnsi="Times New Roman" w:eastAsia="Times New Roman" w:cs="Times New Roman"/>
        </w:rPr>
        <w:t>Ni gituma cy’ubuhanuzi gishigikira gukomeza urukurikirane rw’izo nkingi eshatu z’inzira nk’uko zashyizwe ahagaragara muri Yesaya 7, bitandukanye n’uko zasubijwe inyuma mu mateka y’Abamilerite, gishingiye igice ku ihame ry’ivugwa rya mbere. Uko urutonde rw’iyo myaka mirongo itandatu n’itanu ruvugwa bwa mbere muri Yesaya 7, kandi nubwo ikintu cy’igihe cy’iyo myaka mirongo itandatu n’itanu kitakiriho igihe isohozwa rya nyuma ry’ayo mateka y’ubuhanuzi yashushanyijwe n’iyo myaka ribaye mu rugendo rwo ku iherezo, izo nkingi eshatu z’inzira ziracyamenyekana, kandi zigumana urutonde rwazo nk’uko rwari ruri mu mateka ya Yesaya.</w:t>
      </w:r>
    </w:p>
    <w:p>
      <w:pPr>
        <w:pStyle w:val="ArticleBody"/>
        <w:jc w:val="left"/>
      </w:pPr>
      <w:r>
        <w:rPr>
          <w:rFonts w:ascii="Times New Roman" w:hAnsi="Times New Roman" w:eastAsia="Times New Roman" w:cs="Times New Roman"/>
        </w:rPr>
        <w:t>Une seconde justification pour conserver le premier ordre des waymarks réside dans la relation avec l’histoire millérite, où les soixante-cinq années furent accomplies, ainsi que dans la continuité qu’entretient le mouvement millérite avec le mouvement de Future for America. L’histoire millérite en fut le commencement, et Future for America en est l’aboutissement.</w:t>
      </w:r>
    </w:p>
    <w:p>
      <w:pPr>
        <w:pStyle w:val="ArticleBody"/>
        <w:jc w:val="left"/>
      </w:pPr>
      <w:r>
        <w:rPr>
          <w:rFonts w:ascii="Times New Roman" w:hAnsi="Times New Roman" w:eastAsia="Times New Roman" w:cs="Times New Roman"/>
        </w:rPr>
        <w:t>La mouvance des millérites prit fin en 1863, lorsque l’Église adventiste du septième jour, légalement organisée, commença. À ce moment-là, le messager d’Élie qui était arrivé au temps de la fin en 1798, lorsque la vision du fleuve d’Ulaï fut descellée, fut réduit au silence et scellé. En 1989, au temps de la fin, lorsque la vision du fleuve Hiddékel fut descellée, le messager d’Élie revint.</w:t>
      </w:r>
    </w:p>
    <w:p>
      <w:pPr>
        <w:pStyle w:val="ArticleBody"/>
        <w:jc w:val="left"/>
      </w:pPr>
      <w:r>
        <w:rPr>
          <w:rFonts w:ascii="Times New Roman" w:hAnsi="Times New Roman" w:eastAsia="Times New Roman" w:cs="Times New Roman"/>
        </w:rPr>
        <w:t>Fakamo‘oni hono tolu ki hono tauhi e fakahokohoko totonu ʻo e ngaahi fakaʻilonga ʻo e hala, ʻoku maʻu ia ʻi he laine ʻo e kikite ʻoku fekauʻaki mo e manu ʻo e māmaní mo hono ongo nifo. ʻI he hisitōlia ʻo e kau Millerite, naʻe fakatahaʻi ai ʻa e ongo puleʻanga ʻe ua ke faʻu ʻa e nifo ʻo e Porotesiteni. ʻI he hisitōlia ʻo e Future for America, ʻe fakatahaʻi ʻa e ongo nifo ʻo e Porotesiteni hēhē mo e Lepupilika hēhē ke faʻu ʻa e puleʻanga taha ʻa ia ko ha “ʻimisi ʻo,” pea pehē foki ko ha “ʻimisi ki he” manu. Ko e ongo puleʻanga ʻe ua ʻoku nau fakataha ʻi he hisitōlia fakaʻosi ke faʻu ʻa e nifo pē taha ʻo e siasi mo e puleʻanga, ʻoku nau aʻu ki he fakakakato ko ia ʻi he lao Sāpate.</w:t>
      </w:r>
    </w:p>
    <w:p>
      <w:pPr>
        <w:pStyle w:val="ArticleBody"/>
        <w:jc w:val="left"/>
      </w:pPr>
      <w:r>
        <w:rPr>
          <w:rFonts w:ascii="Times New Roman" w:hAnsi="Times New Roman" w:eastAsia="Times New Roman" w:cs="Times New Roman"/>
        </w:rPr>
        <w:t>Wakati sura ya mnyama itakapokuwa imekamilika kikamilifu, hitimisho lake linathibitishwa na uwezo wake wa kupitisha sheria ya Jumapili. Ukuzaji wa sura hiyo ni mchakato wa wakati, lakini alama ya mnyama ni nukta ya wakati. Wakati wa kuikuza sura hiyo unawakilishwa na miaka arobaini na sita ambayo hekalu lilijengwa, kuanzia 1798 hadi 1844. Pembe ya Kirepublikani hujenga hekalu la kidini-kisiasa katika kipindi cha wakati ambacho sura ya mnyama inakuzwa.</w:t>
      </w:r>
    </w:p>
    <w:p>
      <w:pPr>
        <w:pStyle w:val="ArticleBody"/>
        <w:jc w:val="left"/>
      </w:pPr>
      <w:r>
        <w:rPr>
          <w:rFonts w:ascii="Times New Roman" w:hAnsi="Times New Roman" w:eastAsia="Times New Roman" w:cs="Times New Roman"/>
        </w:rPr>
        <w:t>L’élaboration de l’image de la bête commença prophétiquement le 11 septembre 2001. Cette crise marqua l’avènement du Patriot Act, lequel signala le passage, dans le droit constitutionnel, du principe du droit anglais à celui du droit romain. Le droit anglais repose sur le principe qu’une personne est innocente jusqu’à ce que sa culpabilité soit prouvée, tandis que le droit romain repose sur le principe qu’une personne est coupable jusqu’à ce que son innocence soit établie.</w:t>
      </w:r>
    </w:p>
    <w:p>
      <w:pPr>
        <w:pStyle w:val="ArticleBody"/>
        <w:jc w:val="left"/>
      </w:pPr>
      <w:r>
        <w:rPr>
          <w:rFonts w:ascii="Times New Roman" w:hAnsi="Times New Roman" w:eastAsia="Times New Roman" w:cs="Times New Roman"/>
        </w:rPr>
        <w:t>Le temple politique qui est érigé depuis le 11 septembre 2001 jusqu’à la loi du dimanche est également illustré par la formation de l’image de la bête. Le temps prophétique n’est plus applicable; ainsi, les quarante-six années durant lesquelles la corne du protestantisme a édifié le temple spirituel illustrent une période, et non un point dans le temps, au cours de laquelle la corne du républicanisme élève son temple politico-religieux.</w:t>
      </w:r>
    </w:p>
    <w:p>
      <w:pPr>
        <w:pStyle w:val="ArticleBody"/>
        <w:jc w:val="left"/>
      </w:pPr>
      <w:r>
        <w:rPr>
          <w:rFonts w:ascii="Times New Roman" w:hAnsi="Times New Roman" w:eastAsia="Times New Roman" w:cs="Times New Roman"/>
        </w:rPr>
        <w:t>Abaqondiso abathathu abaphambili bokusebenzisa ulandelelwano olufanayo lwezimpawu ezintathu zendlela zeminyaka engamashumi ayisithupha nanhlanu ezimelelwe ku-Isaya isahluko sesikhombisa yilaba: okokuqala, umthetho wokukhulunywa kokuqala; 742 BC, 723 BC no-677 BC, ngalokho iminyaka eyishumi nesishiyagalolunye yalandelwa yiminyaka engamashumi amane nesithupha. Kwakuphambene emlandweni wamaMillerite; 1798, 1844 no-1863, ngalokho iminyaka engamashumi amane nesithupha yalandelwa yiminyaka eyishumi nesishiyagalolunye.</w:t>
      </w:r>
    </w:p>
    <w:p>
      <w:pPr>
        <w:pStyle w:val="ArticleBody"/>
        <w:jc w:val="left"/>
      </w:pPr>
      <w:r>
        <w:rPr>
          <w:rFonts w:ascii="Times New Roman" w:hAnsi="Times New Roman" w:eastAsia="Times New Roman" w:cs="Times New Roman"/>
        </w:rPr>
        <w:t>Le second argument justificatif est la continuité du message relatif au rôle et à l’œuvre d’Élie. Élie est arrivé au temps de la fin en 1798, lorsque le livre de Daniel fut descellé (Daniel 8:14), puis il est arrivé à la confrontation du mont Carmel de 1840 à 1844, et il fut ensuite scellé avec la théologie de la coutume et de la tradition en 1863. Élie est revenu de nouveau au temps de la fin en 1989, lorsque le livre de Daniel fut descellé. Il s’est rendu prophétiquement jusqu’au 11 septembre 2001, où commence la confrontation du mont Carmel, laquelle ne prendra fin qu’avec la loi du dimanche imminente. La continuité du rôle et de l’œuvre d’Élie appuie la séquence des balises prophétiques identifiées dans Ésaïe sept.</w:t>
      </w:r>
    </w:p>
    <w:p>
      <w:pPr>
        <w:pStyle w:val="ArticleBody"/>
        <w:jc w:val="left"/>
      </w:pPr>
      <w:r>
        <w:rPr>
          <w:rFonts w:ascii="Times New Roman" w:hAnsi="Times New Roman" w:eastAsia="Times New Roman" w:cs="Times New Roman"/>
        </w:rPr>
        <w:t>Muktadha wa pembe mbili za mnyama wa nchi unaonyesha kwamba pembe zote mbili hubadilika kutoka mamlaka mbili na kuwa moja, moja katika mwanzo na moja katika mwisho wa ufalme wa sita wa unabii wa Biblia. Wakati vijiti viwili vya aidha mwanzo au mwisho vinapokusanywa na kuunganishwa pamoja kuwa taifa moja, huwakilishwa kuwa vinajenga ama hekalu la kiroho katika mwanzo au hekalu la kiroho la kidini-kisiasa katika mwisho. Hekalu hilo bandia ni mfano wa hekalu la upapa, ambamo papa ameketi katika hekalu la Mungu akijitangaza mwenyewe kuwa Mungu.</w:t>
      </w:r>
    </w:p>
    <w:p>
      <w:pPr>
        <w:pStyle w:val="ArticleBody"/>
        <w:jc w:val="left"/>
      </w:pPr>
      <w:r>
        <w:rPr>
          <w:rFonts w:ascii="Times New Roman" w:hAnsi="Times New Roman" w:eastAsia="Times New Roman" w:cs="Times New Roman"/>
        </w:rPr>
        <w:t>Amikor az Egyesült Államok a vasárnaptörvény idején sárkányként szól, éppen ezt a képmást fogja betölteni, mert felépített egy hamis templomot, ahol az egyház és az állam egyetlen bottá egyesül, és a kapcsolatot az egyház fogja uralni.</w:t>
      </w:r>
    </w:p>
    <w:p>
      <w:pPr>
        <w:pStyle w:val="ArticleBody"/>
        <w:jc w:val="left"/>
      </w:pPr>
      <w:r>
        <w:rPr>
          <w:rFonts w:ascii="Times New Roman" w:hAnsi="Times New Roman" w:eastAsia="Times New Roman" w:cs="Times New Roman"/>
        </w:rPr>
        <w:t>In Isaiah seven nam de profeet Jesaja zijn zoon mee om de boodschap aan koning Achaz te verkondigen bij de watergang van de bovenste vijver, aan de weg van het vollersveld.</w:t>
      </w:r>
    </w:p>
    <w:p>
      <w:pPr>
        <w:pStyle w:val="ArticleScripture"/>
        <w:jc w:val="left"/>
      </w:pP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耶和华对以赛亚说：「你和你的儿子施亚雅述出去</w:t>
      </w:r>
      <w:r>
        <w:rPr>
          <w:rFonts w:ascii="Times New Roman" w:hAnsi="Times New Roman" w:eastAsia="Times New Roman" w:cs="Times New Roman"/>
        </w:rPr>
        <w:t>,</w:t>
      </w:r>
      <w:r>
        <w:rPr>
          <w:rFonts w:ascii="Microsoft YaHei" w:hAnsi="Microsoft YaHei" w:eastAsia="Microsoft YaHei" w:cs="Microsoft YaHei"/>
        </w:rPr>
        <w:t>到上池的水沟尽头</w:t>
      </w:r>
      <w:r>
        <w:rPr>
          <w:rFonts w:ascii="Times New Roman" w:hAnsi="Times New Roman" w:eastAsia="Times New Roman" w:cs="Times New Roman"/>
        </w:rPr>
        <w:t>,</w:t>
      </w:r>
      <w:r>
        <w:rPr>
          <w:rFonts w:ascii="Microsoft YaHei" w:hAnsi="Microsoft YaHei" w:eastAsia="Microsoft YaHei" w:cs="Microsoft YaHei"/>
        </w:rPr>
        <w:t>在漂布地的大路上</w:t>
      </w:r>
      <w:r>
        <w:rPr>
          <w:rFonts w:ascii="Times New Roman" w:hAnsi="Times New Roman" w:eastAsia="Times New Roman" w:cs="Times New Roman"/>
        </w:rPr>
        <w:t>,</w:t>
      </w:r>
      <w:r>
        <w:rPr>
          <w:rFonts w:ascii="Microsoft YaHei" w:hAnsi="Microsoft YaHei" w:eastAsia="Microsoft YaHei" w:cs="Microsoft YaHei"/>
        </w:rPr>
        <w:t>去迎见亚哈斯</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 xml:space="preserve"> 7:3</w:t>
      </w:r>
    </w:p>
    <w:p>
      <w:pPr>
        <w:pStyle w:val="ArticleBody"/>
        <w:jc w:val="left"/>
      </w:pPr>
      <w:r>
        <w:rPr>
          <w:rFonts w:ascii="Times New Roman" w:hAnsi="Times New Roman" w:eastAsia="Times New Roman" w:cs="Times New Roman"/>
        </w:rPr>
        <w:t>„shearjashub“ reiškia „likutis sugrįš“. Pradinio mileritų judėjimo likutis sugrįžo 1989 metais judėjime Future for America. Izaijas ir jo sūnus vaizduoja pradžią ir pabaigą per savo kaip tėvo ir sūnaus santykį. Jie perteikia Elijo dvasią, kuri turėjo atgręžti tėvų širdis į vaikus ir vaikų širdis į tėvus. Izaijas skelbė Elijo žinią nedorėliui karaliui Ahazui. Be kitų nedorų darbų, Ahazas žinomas tuo, kad uždarė šventyklos tarnystes ir jų vietoje pastatė Asirijos šventyklos kopiją.</w:t>
      </w:r>
    </w:p>
    <w:p>
      <w:pPr>
        <w:pStyle w:val="ArticleScripture"/>
        <w:jc w:val="left"/>
      </w:pPr>
      <w:r>
        <w:rPr>
          <w:rFonts w:ascii="Leelawadee UI" w:hAnsi="Leelawadee UI" w:eastAsia="Leelawadee UI" w:cs="Leelawadee UI"/>
        </w:rPr>
        <w:t>អាហាសមានអាយុម្ភៃឆ្នាំ</w:t>
      </w:r>
      <w:r>
        <w:rPr>
          <w:rFonts w:ascii="Times New Roman" w:hAnsi="Times New Roman" w:eastAsia="Times New Roman" w:cs="Times New Roman"/>
        </w:rPr>
        <w:t xml:space="preserve"> </w:t>
      </w:r>
      <w:r>
        <w:rPr>
          <w:rFonts w:ascii="Leelawadee UI" w:hAnsi="Leelawadee UI" w:eastAsia="Leelawadee UI" w:cs="Leelawadee UI"/>
        </w:rPr>
        <w:t>កាលដែលទ្រង់ចាប់ផ្តើមសោយរាជ្យ</w:t>
      </w:r>
      <w:r>
        <w:rPr>
          <w:rFonts w:ascii="Times New Roman" w:hAnsi="Times New Roman" w:eastAsia="Times New Roman" w:cs="Times New Roman"/>
        </w:rPr>
        <w:t xml:space="preserve"> </w:t>
      </w:r>
      <w:r>
        <w:rPr>
          <w:rFonts w:ascii="Leelawadee UI" w:hAnsi="Leelawadee UI" w:eastAsia="Leelawadee UI" w:cs="Leelawadee UI"/>
        </w:rPr>
        <w:t>ហើយទ្រង់សោយរាជ្យនៅក្រុងយេរូសាឡឹមដប់ប្រាំមួយឆ្នាំ។</w:t>
      </w:r>
      <w:r>
        <w:rPr>
          <w:rFonts w:ascii="Times New Roman" w:hAnsi="Times New Roman" w:eastAsia="Times New Roman" w:cs="Times New Roman"/>
        </w:rPr>
        <w:t xml:space="preserve"> </w:t>
      </w:r>
      <w:r>
        <w:rPr>
          <w:rFonts w:ascii="Leelawadee UI" w:hAnsi="Leelawadee UI" w:eastAsia="Leelawadee UI" w:cs="Leelawadee UI"/>
        </w:rPr>
        <w:t>ទ្រង់មិនបានប្រព្រឹត្តអ្វីដែលត្រឹមត្រូវនៅព្រះនេត្រនៃព្រះយេហូវ៉ា</w:t>
      </w:r>
      <w:r>
        <w:rPr>
          <w:rFonts w:ascii="Times New Roman" w:hAnsi="Times New Roman" w:eastAsia="Times New Roman" w:cs="Times New Roman"/>
        </w:rPr>
        <w:t xml:space="preserve"> </w:t>
      </w:r>
      <w:r>
        <w:rPr>
          <w:rFonts w:ascii="Leelawadee UI" w:hAnsi="Leelawadee UI" w:eastAsia="Leelawadee UI" w:cs="Leelawadee UI"/>
        </w:rPr>
        <w:t>ជាព្រះនៃទ្រង់</w:t>
      </w:r>
      <w:r>
        <w:rPr>
          <w:rFonts w:ascii="Times New Roman" w:hAnsi="Times New Roman" w:eastAsia="Times New Roman" w:cs="Times New Roman"/>
        </w:rPr>
        <w:t xml:space="preserve"> </w:t>
      </w:r>
      <w:r>
        <w:rPr>
          <w:rFonts w:ascii="Leelawadee UI" w:hAnsi="Leelawadee UI" w:eastAsia="Leelawadee UI" w:cs="Leelawadee UI"/>
        </w:rPr>
        <w:t>ដូចជាដាវីឌ</w:t>
      </w:r>
      <w:r>
        <w:rPr>
          <w:rFonts w:ascii="Times New Roman" w:hAnsi="Times New Roman" w:eastAsia="Times New Roman" w:cs="Times New Roman"/>
        </w:rPr>
        <w:t xml:space="preserve"> </w:t>
      </w:r>
      <w:r>
        <w:rPr>
          <w:rFonts w:ascii="Leelawadee UI" w:hAnsi="Leelawadee UI" w:eastAsia="Leelawadee UI" w:cs="Leelawadee UI"/>
        </w:rPr>
        <w:t>ជាបិតារបស់ទ្រង់ឡើយ។</w:t>
      </w:r>
      <w:r>
        <w:rPr>
          <w:rFonts w:ascii="Times New Roman" w:hAnsi="Times New Roman" w:eastAsia="Times New Roman" w:cs="Times New Roman"/>
        </w:rPr>
        <w:t xml:space="preserve"> </w:t>
      </w:r>
      <w:r>
        <w:rPr>
          <w:rFonts w:ascii="Leelawadee UI" w:hAnsi="Leelawadee UI" w:eastAsia="Leelawadee UI" w:cs="Leelawadee UI"/>
        </w:rPr>
        <w:t>ប៉ុន្តែទ្រង់បានដើរតាមផ្លូវរបស់ស្តេចទាំងឡាយនៃអ៊ីស្រាអែល</w:t>
      </w:r>
      <w:r>
        <w:rPr>
          <w:rFonts w:ascii="Times New Roman" w:hAnsi="Times New Roman" w:eastAsia="Times New Roman" w:cs="Times New Roman"/>
        </w:rPr>
        <w:t xml:space="preserve"> </w:t>
      </w:r>
      <w:r>
        <w:rPr>
          <w:rFonts w:ascii="Leelawadee UI" w:hAnsi="Leelawadee UI" w:eastAsia="Leelawadee UI" w:cs="Leelawadee UI"/>
        </w:rPr>
        <w:t>មែនហើយ</w:t>
      </w:r>
      <w:r>
        <w:rPr>
          <w:rFonts w:ascii="Times New Roman" w:hAnsi="Times New Roman" w:eastAsia="Times New Roman" w:cs="Times New Roman"/>
        </w:rPr>
        <w:t xml:space="preserve"> </w:t>
      </w:r>
      <w:r>
        <w:rPr>
          <w:rFonts w:ascii="Leelawadee UI" w:hAnsi="Leelawadee UI" w:eastAsia="Leelawadee UI" w:cs="Leelawadee UI"/>
        </w:rPr>
        <w:t>ទ្រង់បានធ្វើឲ្យបុត្ររបស់ទ្រង់ឆ្លងកាត់ភ្លើង</w:t>
      </w:r>
      <w:r>
        <w:rPr>
          <w:rFonts w:ascii="Times New Roman" w:hAnsi="Times New Roman" w:eastAsia="Times New Roman" w:cs="Times New Roman"/>
        </w:rPr>
        <w:t xml:space="preserve"> </w:t>
      </w:r>
      <w:r>
        <w:rPr>
          <w:rFonts w:ascii="Leelawadee UI" w:hAnsi="Leelawadee UI" w:eastAsia="Leelawadee UI" w:cs="Leelawadee UI"/>
        </w:rPr>
        <w:t>តាមអំពើគួរស្អប់ខ្ពើមរបស់សាសន៍ដទៃទាំងឡាយ</w:t>
      </w:r>
      <w:r>
        <w:rPr>
          <w:rFonts w:ascii="Times New Roman" w:hAnsi="Times New Roman" w:eastAsia="Times New Roman" w:cs="Times New Roman"/>
        </w:rPr>
        <w:t xml:space="preserve"> </w:t>
      </w:r>
      <w:r>
        <w:rPr>
          <w:rFonts w:ascii="Leelawadee UI" w:hAnsi="Leelawadee UI" w:eastAsia="Leelawadee UI" w:cs="Leelawadee UI"/>
        </w:rPr>
        <w:t>ដែលព្រះយេហូវ៉ាបានបណ្តេញចេញពីមុខពួកកូនចៅអ៊ីស្រាអែល។</w:t>
      </w:r>
      <w:r>
        <w:rPr>
          <w:rFonts w:ascii="Times New Roman" w:hAnsi="Times New Roman" w:eastAsia="Times New Roman" w:cs="Times New Roman"/>
        </w:rPr>
        <w:t xml:space="preserve"> </w:t>
      </w:r>
      <w:r>
        <w:rPr>
          <w:rFonts w:ascii="Leelawadee UI" w:hAnsi="Leelawadee UI" w:eastAsia="Leelawadee UI" w:cs="Leelawadee UI"/>
        </w:rPr>
        <w:t>ហើយទ្រង់បានថ្វាយយញ្ញបូជា</w:t>
      </w:r>
      <w:r>
        <w:rPr>
          <w:rFonts w:ascii="Times New Roman" w:hAnsi="Times New Roman" w:eastAsia="Times New Roman" w:cs="Times New Roman"/>
        </w:rPr>
        <w:t xml:space="preserve"> </w:t>
      </w:r>
      <w:r>
        <w:rPr>
          <w:rFonts w:ascii="Leelawadee UI" w:hAnsi="Leelawadee UI" w:eastAsia="Leelawadee UI" w:cs="Leelawadee UI"/>
        </w:rPr>
        <w:t>និងដុតគ្រឿងក្រអូបនៅទីខ្ពស់ៗ</w:t>
      </w:r>
      <w:r>
        <w:rPr>
          <w:rFonts w:ascii="Times New Roman" w:hAnsi="Times New Roman" w:eastAsia="Times New Roman" w:cs="Times New Roman"/>
        </w:rPr>
        <w:t xml:space="preserve"> </w:t>
      </w:r>
      <w:r>
        <w:rPr>
          <w:rFonts w:ascii="Leelawadee UI" w:hAnsi="Leelawadee UI" w:eastAsia="Leelawadee UI" w:cs="Leelawadee UI"/>
        </w:rPr>
        <w:t>លើភ្នំទាំងឡាយ</w:t>
      </w:r>
      <w:r>
        <w:rPr>
          <w:rFonts w:ascii="Times New Roman" w:hAnsi="Times New Roman" w:eastAsia="Times New Roman" w:cs="Times New Roman"/>
        </w:rPr>
        <w:t xml:space="preserve"> </w:t>
      </w:r>
      <w:r>
        <w:rPr>
          <w:rFonts w:ascii="Leelawadee UI" w:hAnsi="Leelawadee UI" w:eastAsia="Leelawadee UI" w:cs="Leelawadee UI"/>
        </w:rPr>
        <w:t>និងក្រោមដើមឈើបៃតងគ្រប់ដើម។</w:t>
      </w:r>
      <w:r>
        <w:rPr>
          <w:rFonts w:ascii="Times New Roman" w:hAnsi="Times New Roman" w:eastAsia="Times New Roman" w:cs="Times New Roman"/>
        </w:rPr>
        <w:t xml:space="preserve"> </w:t>
      </w:r>
      <w:r>
        <w:rPr>
          <w:rFonts w:ascii="Leelawadee UI" w:hAnsi="Leelawadee UI" w:eastAsia="Leelawadee UI" w:cs="Leelawadee UI"/>
        </w:rPr>
        <w:t>រួចមក</w:t>
      </w:r>
      <w:r>
        <w:rPr>
          <w:rFonts w:ascii="Times New Roman" w:hAnsi="Times New Roman" w:eastAsia="Times New Roman" w:cs="Times New Roman"/>
        </w:rPr>
        <w:t xml:space="preserve"> </w:t>
      </w:r>
      <w:r>
        <w:rPr>
          <w:rFonts w:ascii="Leelawadee UI" w:hAnsi="Leelawadee UI" w:eastAsia="Leelawadee UI" w:cs="Leelawadee UI"/>
        </w:rPr>
        <w:t>រេស៊ីន</w:t>
      </w:r>
      <w:r>
        <w:rPr>
          <w:rFonts w:ascii="Times New Roman" w:hAnsi="Times New Roman" w:eastAsia="Times New Roman" w:cs="Times New Roman"/>
        </w:rPr>
        <w:t xml:space="preserve"> </w:t>
      </w:r>
      <w:r>
        <w:rPr>
          <w:rFonts w:ascii="Leelawadee UI" w:hAnsi="Leelawadee UI" w:eastAsia="Leelawadee UI" w:cs="Leelawadee UI"/>
        </w:rPr>
        <w:t>ស្តេចស៊ីរី</w:t>
      </w:r>
      <w:r>
        <w:rPr>
          <w:rFonts w:ascii="Times New Roman" w:hAnsi="Times New Roman" w:eastAsia="Times New Roman" w:cs="Times New Roman"/>
        </w:rPr>
        <w:t xml:space="preserve"> </w:t>
      </w:r>
      <w:r>
        <w:rPr>
          <w:rFonts w:ascii="Leelawadee UI" w:hAnsi="Leelawadee UI" w:eastAsia="Leelawadee UI" w:cs="Leelawadee UI"/>
        </w:rPr>
        <w:t>និងពេកាស</w:t>
      </w:r>
      <w:r>
        <w:rPr>
          <w:rFonts w:ascii="Times New Roman" w:hAnsi="Times New Roman" w:eastAsia="Times New Roman" w:cs="Times New Roman"/>
        </w:rPr>
        <w:t xml:space="preserve"> </w:t>
      </w:r>
      <w:r>
        <w:rPr>
          <w:rFonts w:ascii="Leelawadee UI" w:hAnsi="Leelawadee UI" w:eastAsia="Leelawadee UI" w:cs="Leelawadee UI"/>
        </w:rPr>
        <w:t>ជាបុត្ររបស់រេម៉ាលា</w:t>
      </w:r>
      <w:r>
        <w:rPr>
          <w:rFonts w:ascii="Times New Roman" w:hAnsi="Times New Roman" w:eastAsia="Times New Roman" w:cs="Times New Roman"/>
        </w:rPr>
        <w:t xml:space="preserve"> </w:t>
      </w:r>
      <w:r>
        <w:rPr>
          <w:rFonts w:ascii="Leelawadee UI" w:hAnsi="Leelawadee UI" w:eastAsia="Leelawadee UI" w:cs="Leelawadee UI"/>
        </w:rPr>
        <w:t>ស្តេចអ៊ីស្រាអែល</w:t>
      </w:r>
      <w:r>
        <w:rPr>
          <w:rFonts w:ascii="Times New Roman" w:hAnsi="Times New Roman" w:eastAsia="Times New Roman" w:cs="Times New Roman"/>
        </w:rPr>
        <w:t xml:space="preserve"> </w:t>
      </w:r>
      <w:r>
        <w:rPr>
          <w:rFonts w:ascii="Leelawadee UI" w:hAnsi="Leelawadee UI" w:eastAsia="Leelawadee UI" w:cs="Leelawadee UI"/>
        </w:rPr>
        <w:t>បានឡើងមកក្រុងយេរូសាឡឹម</w:t>
      </w:r>
      <w:r>
        <w:rPr>
          <w:rFonts w:ascii="Times New Roman" w:hAnsi="Times New Roman" w:eastAsia="Times New Roman" w:cs="Times New Roman"/>
        </w:rPr>
        <w:t xml:space="preserve"> </w:t>
      </w:r>
      <w:r>
        <w:rPr>
          <w:rFonts w:ascii="Leelawadee UI" w:hAnsi="Leelawadee UI" w:eastAsia="Leelawadee UI" w:cs="Leelawadee UI"/>
        </w:rPr>
        <w:t>ដើម្បីច្បាំង</w:t>
      </w:r>
      <w:r>
        <w:rPr>
          <w:rFonts w:ascii="Times New Roman" w:hAnsi="Times New Roman" w:eastAsia="Times New Roman" w:cs="Times New Roman"/>
        </w:rPr>
        <w:t xml:space="preserve"> </w:t>
      </w:r>
      <w:r>
        <w:rPr>
          <w:rFonts w:ascii="Leelawadee UI" w:hAnsi="Leelawadee UI" w:eastAsia="Leelawadee UI" w:cs="Leelawadee UI"/>
        </w:rPr>
        <w:t>ហើយពួកគេបានឡោមព័ទ្ធអាហាស</w:t>
      </w:r>
      <w:r>
        <w:rPr>
          <w:rFonts w:ascii="Times New Roman" w:hAnsi="Times New Roman" w:eastAsia="Times New Roman" w:cs="Times New Roman"/>
        </w:rPr>
        <w:t xml:space="preserve"> </w:t>
      </w:r>
      <w:r>
        <w:rPr>
          <w:rFonts w:ascii="Leelawadee UI" w:hAnsi="Leelawadee UI" w:eastAsia="Leelawadee UI" w:cs="Leelawadee UI"/>
        </w:rPr>
        <w:t>ប៉ុន្តែមិនអាចឈ្នះទ្រង់បានឡើយ។</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រេស៊ីន</w:t>
      </w:r>
      <w:r>
        <w:rPr>
          <w:rFonts w:ascii="Times New Roman" w:hAnsi="Times New Roman" w:eastAsia="Times New Roman" w:cs="Times New Roman"/>
        </w:rPr>
        <w:t xml:space="preserve"> </w:t>
      </w:r>
      <w:r>
        <w:rPr>
          <w:rFonts w:ascii="Leelawadee UI" w:hAnsi="Leelawadee UI" w:eastAsia="Leelawadee UI" w:cs="Leelawadee UI"/>
        </w:rPr>
        <w:t>ស្តេចស៊ីរី</w:t>
      </w:r>
      <w:r>
        <w:rPr>
          <w:rFonts w:ascii="Times New Roman" w:hAnsi="Times New Roman" w:eastAsia="Times New Roman" w:cs="Times New Roman"/>
        </w:rPr>
        <w:t xml:space="preserve"> </w:t>
      </w:r>
      <w:r>
        <w:rPr>
          <w:rFonts w:ascii="Leelawadee UI" w:hAnsi="Leelawadee UI" w:eastAsia="Leelawadee UI" w:cs="Leelawadee UI"/>
        </w:rPr>
        <w:t>បានយកអេល៉ាតត្រឡប់ទៅឲ្យស៊ីរីវិញ</w:t>
      </w:r>
      <w:r>
        <w:rPr>
          <w:rFonts w:ascii="Times New Roman" w:hAnsi="Times New Roman" w:eastAsia="Times New Roman" w:cs="Times New Roman"/>
        </w:rPr>
        <w:t xml:space="preserve"> </w:t>
      </w:r>
      <w:r>
        <w:rPr>
          <w:rFonts w:ascii="Leelawadee UI" w:hAnsi="Leelawadee UI" w:eastAsia="Leelawadee UI" w:cs="Leelawadee UI"/>
        </w:rPr>
        <w:t>ហើយបានបណ្តេញពួកយូដាចេញពីអេល៉ាត</w:t>
      </w:r>
      <w:r>
        <w:rPr>
          <w:rFonts w:ascii="Times New Roman" w:hAnsi="Times New Roman" w:eastAsia="Times New Roman" w:cs="Times New Roman"/>
        </w:rPr>
        <w:t xml:space="preserve"> </w:t>
      </w:r>
      <w:r>
        <w:rPr>
          <w:rFonts w:ascii="Leelawadee UI" w:hAnsi="Leelawadee UI" w:eastAsia="Leelawadee UI" w:cs="Leelawadee UI"/>
        </w:rPr>
        <w:t>ហើយពួកស៊ីរីបានចូលមកអេល៉ាត</w:t>
      </w:r>
      <w:r>
        <w:rPr>
          <w:rFonts w:ascii="Times New Roman" w:hAnsi="Times New Roman" w:eastAsia="Times New Roman" w:cs="Times New Roman"/>
        </w:rPr>
        <w:t xml:space="preserve"> </w:t>
      </w:r>
      <w:r>
        <w:rPr>
          <w:rFonts w:ascii="Leelawadee UI" w:hAnsi="Leelawadee UI" w:eastAsia="Leelawadee UI" w:cs="Leelawadee UI"/>
        </w:rPr>
        <w:t>ហើយស្នាក់នៅទីនោះរហូតដល់សព្វថ្ងៃនេះ។</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អាហាសបានចាត់អ្នកនាំសារទៅឯទីក្លាត់ពីលេស៊ើរ</w:t>
      </w:r>
      <w:r>
        <w:rPr>
          <w:rFonts w:ascii="Times New Roman" w:hAnsi="Times New Roman" w:eastAsia="Times New Roman" w:cs="Times New Roman"/>
        </w:rPr>
        <w:t xml:space="preserve"> </w:t>
      </w:r>
      <w:r>
        <w:rPr>
          <w:rFonts w:ascii="Leelawadee UI" w:hAnsi="Leelawadee UI" w:eastAsia="Leelawadee UI" w:cs="Leelawadee UI"/>
        </w:rPr>
        <w:t>ស្តេចអាស្ស៊ីរី</w:t>
      </w:r>
      <w:r>
        <w:rPr>
          <w:rFonts w:ascii="Times New Roman" w:hAnsi="Times New Roman" w:eastAsia="Times New Roman" w:cs="Times New Roman"/>
        </w:rPr>
        <w:t xml:space="preserve"> </w:t>
      </w:r>
      <w:r>
        <w:rPr>
          <w:rFonts w:ascii="Leelawadee UI" w:hAnsi="Leelawadee UI" w:eastAsia="Leelawadee UI" w:cs="Leelawadee UI"/>
        </w:rPr>
        <w:t>ទូលថា៖</w:t>
      </w:r>
      <w:r>
        <w:rPr>
          <w:rFonts w:ascii="Times New Roman" w:hAnsi="Times New Roman" w:eastAsia="Times New Roman" w:cs="Times New Roman"/>
        </w:rPr>
        <w:t xml:space="preserve"> «</w:t>
      </w:r>
      <w:r>
        <w:rPr>
          <w:rFonts w:ascii="Leelawadee UI" w:hAnsi="Leelawadee UI" w:eastAsia="Leelawadee UI" w:cs="Leelawadee UI"/>
        </w:rPr>
        <w:t>ខ្ញុំជាអ្នកបម្រើ</w:t>
      </w:r>
      <w:r>
        <w:rPr>
          <w:rFonts w:ascii="Times New Roman" w:hAnsi="Times New Roman" w:eastAsia="Times New Roman" w:cs="Times New Roman"/>
        </w:rPr>
        <w:t xml:space="preserve"> </w:t>
      </w:r>
      <w:r>
        <w:rPr>
          <w:rFonts w:ascii="Leelawadee UI" w:hAnsi="Leelawadee UI" w:eastAsia="Leelawadee UI" w:cs="Leelawadee UI"/>
        </w:rPr>
        <w:t>និងជាកូនរបស់ព្រះអង្គ</w:t>
      </w:r>
      <w:r>
        <w:rPr>
          <w:rFonts w:ascii="Times New Roman" w:hAnsi="Times New Roman" w:eastAsia="Times New Roman" w:cs="Times New Roman"/>
        </w:rPr>
        <w:t xml:space="preserve"> </w:t>
      </w:r>
      <w:r>
        <w:rPr>
          <w:rFonts w:ascii="Leelawadee UI" w:hAnsi="Leelawadee UI" w:eastAsia="Leelawadee UI" w:cs="Leelawadee UI"/>
        </w:rPr>
        <w:t>សូមឡើងមកជួយសង្គ្រោះខ្ញុំឲ្យរួចពីកណ្តាប់ដៃរបស់ស្តេចស៊ីរី</w:t>
      </w:r>
      <w:r>
        <w:rPr>
          <w:rFonts w:ascii="Times New Roman" w:hAnsi="Times New Roman" w:eastAsia="Times New Roman" w:cs="Times New Roman"/>
        </w:rPr>
        <w:t xml:space="preserve"> </w:t>
      </w:r>
      <w:r>
        <w:rPr>
          <w:rFonts w:ascii="Leelawadee UI" w:hAnsi="Leelawadee UI" w:eastAsia="Leelawadee UI" w:cs="Leelawadee UI"/>
        </w:rPr>
        <w:t>និងពីកណ្តាប់ដៃរបស់ស្តេចអ៊ីស្រាអែល</w:t>
      </w:r>
      <w:r>
        <w:rPr>
          <w:rFonts w:ascii="Times New Roman" w:hAnsi="Times New Roman" w:eastAsia="Times New Roman" w:cs="Times New Roman"/>
        </w:rPr>
        <w:t xml:space="preserve"> </w:t>
      </w:r>
      <w:r>
        <w:rPr>
          <w:rFonts w:ascii="Leelawadee UI" w:hAnsi="Leelawadee UI" w:eastAsia="Leelawadee UI" w:cs="Leelawadee UI"/>
        </w:rPr>
        <w:t>ដែលក្រោកឡើងទាស់នឹងខ្ញុំ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ហើយអាហាសបានយកប្រាក់</w:t>
      </w:r>
      <w:r>
        <w:rPr>
          <w:rFonts w:ascii="Times New Roman" w:hAnsi="Times New Roman" w:eastAsia="Times New Roman" w:cs="Times New Roman"/>
        </w:rPr>
        <w:t xml:space="preserve"> </w:t>
      </w:r>
      <w:r>
        <w:rPr>
          <w:rFonts w:ascii="Leelawadee UI" w:hAnsi="Leelawadee UI" w:eastAsia="Leelawadee UI" w:cs="Leelawadee UI"/>
        </w:rPr>
        <w:t>និងមាស</w:t>
      </w:r>
      <w:r>
        <w:rPr>
          <w:rFonts w:ascii="Times New Roman" w:hAnsi="Times New Roman" w:eastAsia="Times New Roman" w:cs="Times New Roman"/>
        </w:rPr>
        <w:t xml:space="preserve"> </w:t>
      </w:r>
      <w:r>
        <w:rPr>
          <w:rFonts w:ascii="Leelawadee UI" w:hAnsi="Leelawadee UI" w:eastAsia="Leelawadee UI" w:cs="Leelawadee UI"/>
        </w:rPr>
        <w:t>ដែលរកឃើញនៅក្នុងព្រះវិហារនៃព្រះយេហូវ៉ា</w:t>
      </w:r>
      <w:r>
        <w:rPr>
          <w:rFonts w:ascii="Times New Roman" w:hAnsi="Times New Roman" w:eastAsia="Times New Roman" w:cs="Times New Roman"/>
        </w:rPr>
        <w:t xml:space="preserve"> </w:t>
      </w:r>
      <w:r>
        <w:rPr>
          <w:rFonts w:ascii="Leelawadee UI" w:hAnsi="Leelawadee UI" w:eastAsia="Leelawadee UI" w:cs="Leelawadee UI"/>
        </w:rPr>
        <w:t>និងក្នុងទ្រព្យសម្បត្តិនៃដំណាក់ស្តេច</w:t>
      </w:r>
      <w:r>
        <w:rPr>
          <w:rFonts w:ascii="Times New Roman" w:hAnsi="Times New Roman" w:eastAsia="Times New Roman" w:cs="Times New Roman"/>
        </w:rPr>
        <w:t xml:space="preserve"> </w:t>
      </w:r>
      <w:r>
        <w:rPr>
          <w:rFonts w:ascii="Leelawadee UI" w:hAnsi="Leelawadee UI" w:eastAsia="Leelawadee UI" w:cs="Leelawadee UI"/>
        </w:rPr>
        <w:t>ហើយផ្ញើទៅជាអំណោយដល់ស្តេចអាស្ស៊ីរី។</w:t>
      </w:r>
      <w:r>
        <w:rPr>
          <w:rFonts w:ascii="Times New Roman" w:hAnsi="Times New Roman" w:eastAsia="Times New Roman" w:cs="Times New Roman"/>
        </w:rPr>
        <w:t xml:space="preserve"> </w:t>
      </w:r>
      <w:r>
        <w:rPr>
          <w:rFonts w:ascii="Leelawadee UI" w:hAnsi="Leelawadee UI" w:eastAsia="Leelawadee UI" w:cs="Leelawadee UI"/>
        </w:rPr>
        <w:t>ហើយស្តេចអាស្ស៊ីរីក៏ស្តាប់តាមទ្រង់</w:t>
      </w:r>
      <w:r>
        <w:rPr>
          <w:rFonts w:ascii="Times New Roman" w:hAnsi="Times New Roman" w:eastAsia="Times New Roman" w:cs="Times New Roman"/>
        </w:rPr>
        <w:t xml:space="preserve"> </w:t>
      </w:r>
      <w:r>
        <w:rPr>
          <w:rFonts w:ascii="Leelawadee UI" w:hAnsi="Leelawadee UI" w:eastAsia="Leelawadee UI" w:cs="Leelawadee UI"/>
        </w:rPr>
        <w:t>ដ្បិតស្តេចអាស្ស៊ីរីបានឡើងទៅទាស់នឹងក្រុងដាម៉ាស</w:t>
      </w:r>
      <w:r>
        <w:rPr>
          <w:rFonts w:ascii="Times New Roman" w:hAnsi="Times New Roman" w:eastAsia="Times New Roman" w:cs="Times New Roman"/>
        </w:rPr>
        <w:t xml:space="preserve"> </w:t>
      </w:r>
      <w:r>
        <w:rPr>
          <w:rFonts w:ascii="Leelawadee UI" w:hAnsi="Leelawadee UI" w:eastAsia="Leelawadee UI" w:cs="Leelawadee UI"/>
        </w:rPr>
        <w:t>ហើយយកបានក្រុងនោះ</w:t>
      </w:r>
      <w:r>
        <w:rPr>
          <w:rFonts w:ascii="Times New Roman" w:hAnsi="Times New Roman" w:eastAsia="Times New Roman" w:cs="Times New Roman"/>
        </w:rPr>
        <w:t xml:space="preserve"> </w:t>
      </w:r>
      <w:r>
        <w:rPr>
          <w:rFonts w:ascii="Leelawadee UI" w:hAnsi="Leelawadee UI" w:eastAsia="Leelawadee UI" w:cs="Leelawadee UI"/>
        </w:rPr>
        <w:t>ព្រមទាំងនាំប្រជាជនរបស់វាទៅជាឈ្លើយនៅគៀរ</w:t>
      </w:r>
      <w:r>
        <w:rPr>
          <w:rFonts w:ascii="Times New Roman" w:hAnsi="Times New Roman" w:eastAsia="Times New Roman" w:cs="Times New Roman"/>
        </w:rPr>
        <w:t xml:space="preserve"> </w:t>
      </w:r>
      <w:r>
        <w:rPr>
          <w:rFonts w:ascii="Leelawadee UI" w:hAnsi="Leelawadee UI" w:eastAsia="Leelawadee UI" w:cs="Leelawadee UI"/>
        </w:rPr>
        <w:t>ហើយសម្លាប់រេស៊ីនចោល។</w:t>
      </w:r>
      <w:r>
        <w:rPr>
          <w:rFonts w:ascii="Times New Roman" w:hAnsi="Times New Roman" w:eastAsia="Times New Roman" w:cs="Times New Roman"/>
        </w:rPr>
        <w:t xml:space="preserve"> </w:t>
      </w:r>
      <w:r>
        <w:rPr>
          <w:rFonts w:ascii="Leelawadee UI" w:hAnsi="Leelawadee UI" w:eastAsia="Leelawadee UI" w:cs="Leelawadee UI"/>
        </w:rPr>
        <w:t>រួចស្តេចអាហាសបានទៅក្រុងដាម៉ាស</w:t>
      </w:r>
      <w:r>
        <w:rPr>
          <w:rFonts w:ascii="Times New Roman" w:hAnsi="Times New Roman" w:eastAsia="Times New Roman" w:cs="Times New Roman"/>
        </w:rPr>
        <w:t xml:space="preserve"> </w:t>
      </w:r>
      <w:r>
        <w:rPr>
          <w:rFonts w:ascii="Leelawadee UI" w:hAnsi="Leelawadee UI" w:eastAsia="Leelawadee UI" w:cs="Leelawadee UI"/>
        </w:rPr>
        <w:t>ដើម្បីជួបទីក្លាត់ពីលេស៊ើរ</w:t>
      </w:r>
      <w:r>
        <w:rPr>
          <w:rFonts w:ascii="Times New Roman" w:hAnsi="Times New Roman" w:eastAsia="Times New Roman" w:cs="Times New Roman"/>
        </w:rPr>
        <w:t xml:space="preserve"> </w:t>
      </w:r>
      <w:r>
        <w:rPr>
          <w:rFonts w:ascii="Leelawadee UI" w:hAnsi="Leelawadee UI" w:eastAsia="Leelawadee UI" w:cs="Leelawadee UI"/>
        </w:rPr>
        <w:t>ស្តេចអាស្ស៊ីរី</w:t>
      </w:r>
      <w:r>
        <w:rPr>
          <w:rFonts w:ascii="Times New Roman" w:hAnsi="Times New Roman" w:eastAsia="Times New Roman" w:cs="Times New Roman"/>
        </w:rPr>
        <w:t xml:space="preserve"> </w:t>
      </w:r>
      <w:r>
        <w:rPr>
          <w:rFonts w:ascii="Leelawadee UI" w:hAnsi="Leelawadee UI" w:eastAsia="Leelawadee UI" w:cs="Leelawadee UI"/>
        </w:rPr>
        <w:t>ហើយបានឃើញអាសនៈមួយនៅក្រុងដាម៉ាស។</w:t>
      </w:r>
      <w:r>
        <w:rPr>
          <w:rFonts w:ascii="Times New Roman" w:hAnsi="Times New Roman" w:eastAsia="Times New Roman" w:cs="Times New Roman"/>
        </w:rPr>
        <w:t xml:space="preserve"> </w:t>
      </w:r>
      <w:r>
        <w:rPr>
          <w:rFonts w:ascii="Leelawadee UI" w:hAnsi="Leelawadee UI" w:eastAsia="Leelawadee UI" w:cs="Leelawadee UI"/>
        </w:rPr>
        <w:t>ស្តេចអាហាសក៏បានផ្ញើទម្រង់អាសនៈនោះ</w:t>
      </w:r>
      <w:r>
        <w:rPr>
          <w:rFonts w:ascii="Times New Roman" w:hAnsi="Times New Roman" w:eastAsia="Times New Roman" w:cs="Times New Roman"/>
        </w:rPr>
        <w:t xml:space="preserve"> </w:t>
      </w:r>
      <w:r>
        <w:rPr>
          <w:rFonts w:ascii="Leelawadee UI" w:hAnsi="Leelawadee UI" w:eastAsia="Leelawadee UI" w:cs="Leelawadee UI"/>
        </w:rPr>
        <w:t>និងគំរូរបស់វាទៅឲ្យអ៊ូរីយ៉ាសង្ឃ</w:t>
      </w:r>
      <w:r>
        <w:rPr>
          <w:rFonts w:ascii="Times New Roman" w:hAnsi="Times New Roman" w:eastAsia="Times New Roman" w:cs="Times New Roman"/>
        </w:rPr>
        <w:t xml:space="preserve"> </w:t>
      </w:r>
      <w:r>
        <w:rPr>
          <w:rFonts w:ascii="Leelawadee UI" w:hAnsi="Leelawadee UI" w:eastAsia="Leelawadee UI" w:cs="Leelawadee UI"/>
        </w:rPr>
        <w:t>តាមគ្រប់ការងារច្នៃប្រឌិតរបស់វាទាំងអស់។</w:t>
      </w:r>
      <w:r>
        <w:rPr>
          <w:rFonts w:ascii="Times New Roman" w:hAnsi="Times New Roman" w:eastAsia="Times New Roman" w:cs="Times New Roman"/>
        </w:rPr>
        <w:t xml:space="preserve"> </w:t>
      </w:r>
      <w:r>
        <w:rPr>
          <w:rFonts w:ascii="Leelawadee UI" w:hAnsi="Leelawadee UI" w:eastAsia="Leelawadee UI" w:cs="Leelawadee UI"/>
        </w:rPr>
        <w:t>ហើយអ៊ូរីយ៉ាសង្ឃបានសង់អាសនៈមួយ</w:t>
      </w:r>
      <w:r>
        <w:rPr>
          <w:rFonts w:ascii="Times New Roman" w:hAnsi="Times New Roman" w:eastAsia="Times New Roman" w:cs="Times New Roman"/>
        </w:rPr>
        <w:t xml:space="preserve"> </w:t>
      </w:r>
      <w:r>
        <w:rPr>
          <w:rFonts w:ascii="Leelawadee UI" w:hAnsi="Leelawadee UI" w:eastAsia="Leelawadee UI" w:cs="Leelawadee UI"/>
        </w:rPr>
        <w:t>តាមគ្រប់យ៉ាងដែលស្តេចអាហាសបានផ្ញើមកពីក្រុងដាម៉ាស។</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អ៊ូរីយ៉ាសង្ឃបានធ្វើវារួច</w:t>
      </w:r>
      <w:r>
        <w:rPr>
          <w:rFonts w:ascii="Times New Roman" w:hAnsi="Times New Roman" w:eastAsia="Times New Roman" w:cs="Times New Roman"/>
        </w:rPr>
        <w:t xml:space="preserve"> </w:t>
      </w:r>
      <w:r>
        <w:rPr>
          <w:rFonts w:ascii="Leelawadee UI" w:hAnsi="Leelawadee UI" w:eastAsia="Leelawadee UI" w:cs="Leelawadee UI"/>
        </w:rPr>
        <w:t>មុនស្តេចអាហាសយាងមកពីក្រុងដាម៉ាស។</w:t>
      </w:r>
      <w:r>
        <w:rPr>
          <w:rFonts w:ascii="Times New Roman" w:hAnsi="Times New Roman" w:eastAsia="Times New Roman" w:cs="Times New Roman"/>
        </w:rPr>
        <w:t xml:space="preserve"> </w:t>
      </w:r>
      <w:r>
        <w:rPr>
          <w:rFonts w:ascii="Leelawadee UI" w:hAnsi="Leelawadee UI" w:eastAsia="Leelawadee UI" w:cs="Leelawadee UI"/>
        </w:rPr>
        <w:t>កាលស្តេចយាងមកពីក្រុងដាម៉ាសវិញ</w:t>
      </w:r>
      <w:r>
        <w:rPr>
          <w:rFonts w:ascii="Times New Roman" w:hAnsi="Times New Roman" w:eastAsia="Times New Roman" w:cs="Times New Roman"/>
        </w:rPr>
        <w:t xml:space="preserve"> </w:t>
      </w:r>
      <w:r>
        <w:rPr>
          <w:rFonts w:ascii="Leelawadee UI" w:hAnsi="Leelawadee UI" w:eastAsia="Leelawadee UI" w:cs="Leelawadee UI"/>
        </w:rPr>
        <w:t>ស្តេចបានទតឃើញអាសនៈនោះ</w:t>
      </w:r>
      <w:r>
        <w:rPr>
          <w:rFonts w:ascii="Times New Roman" w:hAnsi="Times New Roman" w:eastAsia="Times New Roman" w:cs="Times New Roman"/>
        </w:rPr>
        <w:t xml:space="preserve"> </w:t>
      </w:r>
      <w:r>
        <w:rPr>
          <w:rFonts w:ascii="Leelawadee UI" w:hAnsi="Leelawadee UI" w:eastAsia="Leelawadee UI" w:cs="Leelawadee UI"/>
        </w:rPr>
        <w:t>ហើយស្តេចបានយាងចូលទៅជិតអាសនៈ</w:t>
      </w:r>
      <w:r>
        <w:rPr>
          <w:rFonts w:ascii="Times New Roman" w:hAnsi="Times New Roman" w:eastAsia="Times New Roman" w:cs="Times New Roman"/>
        </w:rPr>
        <w:t xml:space="preserve"> </w:t>
      </w:r>
      <w:r>
        <w:rPr>
          <w:rFonts w:ascii="Leelawadee UI" w:hAnsi="Leelawadee UI" w:eastAsia="Leelawadee UI" w:cs="Leelawadee UI"/>
        </w:rPr>
        <w:t>ហើយថ្វាយយញ្ញបូជាលើវា។</w:t>
      </w:r>
      <w:r>
        <w:rPr>
          <w:rFonts w:ascii="Times New Roman" w:hAnsi="Times New Roman" w:eastAsia="Times New Roman" w:cs="Times New Roman"/>
        </w:rPr>
        <w:t xml:space="preserve"> </w:t>
      </w:r>
      <w:r>
        <w:rPr>
          <w:rFonts w:ascii="Leelawadee UI" w:hAnsi="Leelawadee UI" w:eastAsia="Leelawadee UI" w:cs="Leelawadee UI"/>
        </w:rPr>
        <w:t>ទ្រង់បានដុតតង្វាយដុតទាំងមូល</w:t>
      </w:r>
      <w:r>
        <w:rPr>
          <w:rFonts w:ascii="Times New Roman" w:hAnsi="Times New Roman" w:eastAsia="Times New Roman" w:cs="Times New Roman"/>
        </w:rPr>
        <w:t xml:space="preserve"> </w:t>
      </w:r>
      <w:r>
        <w:rPr>
          <w:rFonts w:ascii="Leelawadee UI" w:hAnsi="Leelawadee UI" w:eastAsia="Leelawadee UI" w:cs="Leelawadee UI"/>
        </w:rPr>
        <w:t>និងតង្វាយម្សៅរបស់ទ្រង់</w:t>
      </w:r>
      <w:r>
        <w:rPr>
          <w:rFonts w:ascii="Times New Roman" w:hAnsi="Times New Roman" w:eastAsia="Times New Roman" w:cs="Times New Roman"/>
        </w:rPr>
        <w:t xml:space="preserve"> </w:t>
      </w:r>
      <w:r>
        <w:rPr>
          <w:rFonts w:ascii="Leelawadee UI" w:hAnsi="Leelawadee UI" w:eastAsia="Leelawadee UI" w:cs="Leelawadee UI"/>
        </w:rPr>
        <w:t>ហើយចាក់តង្វាយច្រួចរបស់ទ្រង់</w:t>
      </w:r>
      <w:r>
        <w:rPr>
          <w:rFonts w:ascii="Times New Roman" w:hAnsi="Times New Roman" w:eastAsia="Times New Roman" w:cs="Times New Roman"/>
        </w:rPr>
        <w:t xml:space="preserve"> </w:t>
      </w:r>
      <w:r>
        <w:rPr>
          <w:rFonts w:ascii="Leelawadee UI" w:hAnsi="Leelawadee UI" w:eastAsia="Leelawadee UI" w:cs="Leelawadee UI"/>
        </w:rPr>
        <w:t>ព្រមទាំងប្រោះឈាមនៃតង្វាយមេត្រីរបស់ទ្រង់លើអាសនៈ។</w:t>
      </w:r>
      <w:r>
        <w:rPr>
          <w:rFonts w:ascii="Times New Roman" w:hAnsi="Times New Roman" w:eastAsia="Times New Roman" w:cs="Times New Roman"/>
        </w:rPr>
        <w:t xml:space="preserve"> </w:t>
      </w:r>
      <w:r>
        <w:rPr>
          <w:rFonts w:ascii="Leelawadee UI" w:hAnsi="Leelawadee UI" w:eastAsia="Leelawadee UI" w:cs="Leelawadee UI"/>
        </w:rPr>
        <w:t>ទ្រង់ក៏បានយកអាសនៈសំរិទ្ធ</w:t>
      </w:r>
      <w:r>
        <w:rPr>
          <w:rFonts w:ascii="Times New Roman" w:hAnsi="Times New Roman" w:eastAsia="Times New Roman" w:cs="Times New Roman"/>
        </w:rPr>
        <w:t xml:space="preserve"> </w:t>
      </w:r>
      <w:r>
        <w:rPr>
          <w:rFonts w:ascii="Leelawadee UI" w:hAnsi="Leelawadee UI" w:eastAsia="Leelawadee UI" w:cs="Leelawadee UI"/>
        </w:rPr>
        <w:t>ដែលនៅចំពោះព្រះយេហូវ៉ា</w:t>
      </w:r>
      <w:r>
        <w:rPr>
          <w:rFonts w:ascii="Times New Roman" w:hAnsi="Times New Roman" w:eastAsia="Times New Roman" w:cs="Times New Roman"/>
        </w:rPr>
        <w:t xml:space="preserve"> </w:t>
      </w:r>
      <w:r>
        <w:rPr>
          <w:rFonts w:ascii="Leelawadee UI" w:hAnsi="Leelawadee UI" w:eastAsia="Leelawadee UI" w:cs="Leelawadee UI"/>
        </w:rPr>
        <w:t>ចេញពីខាងមុខព្រះវិហារ</w:t>
      </w:r>
      <w:r>
        <w:rPr>
          <w:rFonts w:ascii="Times New Roman" w:hAnsi="Times New Roman" w:eastAsia="Times New Roman" w:cs="Times New Roman"/>
        </w:rPr>
        <w:t xml:space="preserve"> </w:t>
      </w:r>
      <w:r>
        <w:rPr>
          <w:rFonts w:ascii="Leelawadee UI" w:hAnsi="Leelawadee UI" w:eastAsia="Leelawadee UI" w:cs="Leelawadee UI"/>
        </w:rPr>
        <w:t>ពីចន្លោះអាសនៈ</w:t>
      </w:r>
      <w:r>
        <w:rPr>
          <w:rFonts w:ascii="Times New Roman" w:hAnsi="Times New Roman" w:eastAsia="Times New Roman" w:cs="Times New Roman"/>
        </w:rPr>
        <w:t xml:space="preserve"> </w:t>
      </w:r>
      <w:r>
        <w:rPr>
          <w:rFonts w:ascii="Leelawadee UI" w:hAnsi="Leelawadee UI" w:eastAsia="Leelawadee UI" w:cs="Leelawadee UI"/>
        </w:rPr>
        <w:t>និងព្រះវិហារនៃព្រះយេហូវ៉ា</w:t>
      </w:r>
      <w:r>
        <w:rPr>
          <w:rFonts w:ascii="Times New Roman" w:hAnsi="Times New Roman" w:eastAsia="Times New Roman" w:cs="Times New Roman"/>
        </w:rPr>
        <w:t xml:space="preserve"> </w:t>
      </w:r>
      <w:r>
        <w:rPr>
          <w:rFonts w:ascii="Leelawadee UI" w:hAnsi="Leelawadee UI" w:eastAsia="Leelawadee UI" w:cs="Leelawadee UI"/>
        </w:rPr>
        <w:t>ហើយដាក់វានៅខាងជើងនៃអាសនៈ។</w:t>
      </w:r>
      <w:r>
        <w:rPr>
          <w:rFonts w:ascii="Times New Roman" w:hAnsi="Times New Roman" w:eastAsia="Times New Roman" w:cs="Times New Roman"/>
        </w:rPr>
        <w:t xml:space="preserve"> </w:t>
      </w:r>
      <w:r>
        <w:rPr>
          <w:rFonts w:ascii="Leelawadee UI" w:hAnsi="Leelawadee UI" w:eastAsia="Leelawadee UI" w:cs="Leelawadee UI"/>
        </w:rPr>
        <w:t>ហើយស្តេចអាហាសបានបង្គាប់អ៊ូរីយ៉ាសង្ឃថា៖</w:t>
      </w:r>
      <w:r>
        <w:rPr>
          <w:rFonts w:ascii="Times New Roman" w:hAnsi="Times New Roman" w:eastAsia="Times New Roman" w:cs="Times New Roman"/>
        </w:rPr>
        <w:t xml:space="preserve"> «</w:t>
      </w:r>
      <w:r>
        <w:rPr>
          <w:rFonts w:ascii="Leelawadee UI" w:hAnsi="Leelawadee UI" w:eastAsia="Leelawadee UI" w:cs="Leelawadee UI"/>
        </w:rPr>
        <w:t>លើអាសនៈធំនោះ</w:t>
      </w:r>
      <w:r>
        <w:rPr>
          <w:rFonts w:ascii="Times New Roman" w:hAnsi="Times New Roman" w:eastAsia="Times New Roman" w:cs="Times New Roman"/>
        </w:rPr>
        <w:t xml:space="preserve"> </w:t>
      </w:r>
      <w:r>
        <w:rPr>
          <w:rFonts w:ascii="Leelawadee UI" w:hAnsi="Leelawadee UI" w:eastAsia="Leelawadee UI" w:cs="Leelawadee UI"/>
        </w:rPr>
        <w:t>ត្រូវដុតតង្វាយដុតទាំងមូលពេលព្រឹក</w:t>
      </w:r>
      <w:r>
        <w:rPr>
          <w:rFonts w:ascii="Times New Roman" w:hAnsi="Times New Roman" w:eastAsia="Times New Roman" w:cs="Times New Roman"/>
        </w:rPr>
        <w:t xml:space="preserve"> </w:t>
      </w:r>
      <w:r>
        <w:rPr>
          <w:rFonts w:ascii="Leelawadee UI" w:hAnsi="Leelawadee UI" w:eastAsia="Leelawadee UI" w:cs="Leelawadee UI"/>
        </w:rPr>
        <w:t>និងតង្វាយម្សៅពេលល្ងាច</w:t>
      </w:r>
      <w:r>
        <w:rPr>
          <w:rFonts w:ascii="Times New Roman" w:hAnsi="Times New Roman" w:eastAsia="Times New Roman" w:cs="Times New Roman"/>
        </w:rPr>
        <w:t xml:space="preserve"> </w:t>
      </w:r>
      <w:r>
        <w:rPr>
          <w:rFonts w:ascii="Leelawadee UI" w:hAnsi="Leelawadee UI" w:eastAsia="Leelawadee UI" w:cs="Leelawadee UI"/>
        </w:rPr>
        <w:t>ព្រមទាំងតង្វាយដុតទាំងមូលរបស់ស្តេច</w:t>
      </w:r>
      <w:r>
        <w:rPr>
          <w:rFonts w:ascii="Times New Roman" w:hAnsi="Times New Roman" w:eastAsia="Times New Roman" w:cs="Times New Roman"/>
        </w:rPr>
        <w:t xml:space="preserve"> </w:t>
      </w:r>
      <w:r>
        <w:rPr>
          <w:rFonts w:ascii="Leelawadee UI" w:hAnsi="Leelawadee UI" w:eastAsia="Leelawadee UI" w:cs="Leelawadee UI"/>
        </w:rPr>
        <w:t>និងតង្វាយម្សៅរបស់ទ្រង់</w:t>
      </w:r>
      <w:r>
        <w:rPr>
          <w:rFonts w:ascii="Times New Roman" w:hAnsi="Times New Roman" w:eastAsia="Times New Roman" w:cs="Times New Roman"/>
        </w:rPr>
        <w:t xml:space="preserve"> </w:t>
      </w:r>
      <w:r>
        <w:rPr>
          <w:rFonts w:ascii="Leelawadee UI" w:hAnsi="Leelawadee UI" w:eastAsia="Leelawadee UI" w:cs="Leelawadee UI"/>
        </w:rPr>
        <w:t>ជាមួយនឹងតង្វាយដុតទាំងមូលរបស់ប្រជាជនទាំងអស់នៅក្នុងស្រុក</w:t>
      </w:r>
      <w:r>
        <w:rPr>
          <w:rFonts w:ascii="Times New Roman" w:hAnsi="Times New Roman" w:eastAsia="Times New Roman" w:cs="Times New Roman"/>
        </w:rPr>
        <w:t xml:space="preserve"> </w:t>
      </w:r>
      <w:r>
        <w:rPr>
          <w:rFonts w:ascii="Leelawadee UI" w:hAnsi="Leelawadee UI" w:eastAsia="Leelawadee UI" w:cs="Leelawadee UI"/>
        </w:rPr>
        <w:t>និងតង្វាយម្សៅរបស់ពួកគេ</w:t>
      </w:r>
      <w:r>
        <w:rPr>
          <w:rFonts w:ascii="Times New Roman" w:hAnsi="Times New Roman" w:eastAsia="Times New Roman" w:cs="Times New Roman"/>
        </w:rPr>
        <w:t xml:space="preserve"> </w:t>
      </w:r>
      <w:r>
        <w:rPr>
          <w:rFonts w:ascii="Leelawadee UI" w:hAnsi="Leelawadee UI" w:eastAsia="Leelawadee UI" w:cs="Leelawadee UI"/>
        </w:rPr>
        <w:t>និងតង្វាយច្រួចរបស់ពួកគេ</w:t>
      </w:r>
      <w:r>
        <w:rPr>
          <w:rFonts w:ascii="Times New Roman" w:hAnsi="Times New Roman" w:eastAsia="Times New Roman" w:cs="Times New Roman"/>
        </w:rPr>
        <w:t xml:space="preserve"> </w:t>
      </w:r>
      <w:r>
        <w:rPr>
          <w:rFonts w:ascii="Leelawadee UI" w:hAnsi="Leelawadee UI" w:eastAsia="Leelawadee UI" w:cs="Leelawadee UI"/>
        </w:rPr>
        <w:t>ហើយត្រូវប្រោះលើវានូវឈាមទាំងអស់នៃតង្វាយដុតទាំងមូល</w:t>
      </w:r>
      <w:r>
        <w:rPr>
          <w:rFonts w:ascii="Times New Roman" w:hAnsi="Times New Roman" w:eastAsia="Times New Roman" w:cs="Times New Roman"/>
        </w:rPr>
        <w:t xml:space="preserve"> </w:t>
      </w:r>
      <w:r>
        <w:rPr>
          <w:rFonts w:ascii="Leelawadee UI" w:hAnsi="Leelawadee UI" w:eastAsia="Leelawadee UI" w:cs="Leelawadee UI"/>
        </w:rPr>
        <w:t>និងឈាមទាំងអស់នៃយញ្ញបូជា។</w:t>
      </w:r>
      <w:r>
        <w:rPr>
          <w:rFonts w:ascii="Times New Roman" w:hAnsi="Times New Roman" w:eastAsia="Times New Roman" w:cs="Times New Roman"/>
        </w:rPr>
        <w:t xml:space="preserve"> </w:t>
      </w:r>
      <w:r>
        <w:rPr>
          <w:rFonts w:ascii="Leelawadee UI" w:hAnsi="Leelawadee UI" w:eastAsia="Leelawadee UI" w:cs="Leelawadee UI"/>
        </w:rPr>
        <w:t>រីឯអាសនៈសំរិទ្ធនោះ</w:t>
      </w:r>
      <w:r>
        <w:rPr>
          <w:rFonts w:ascii="Times New Roman" w:hAnsi="Times New Roman" w:eastAsia="Times New Roman" w:cs="Times New Roman"/>
        </w:rPr>
        <w:t xml:space="preserve"> </w:t>
      </w:r>
      <w:r>
        <w:rPr>
          <w:rFonts w:ascii="Leelawadee UI" w:hAnsi="Leelawadee UI" w:eastAsia="Leelawadee UI" w:cs="Leelawadee UI"/>
        </w:rPr>
        <w:t>ទុកឲ្យខ្ញុំសម្រាប់សួរបង្គំ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អ៊ូរីយ៉ាសង្ឃក៏បានធ្វើដូច្នេះ</w:t>
      </w:r>
      <w:r>
        <w:rPr>
          <w:rFonts w:ascii="Times New Roman" w:hAnsi="Times New Roman" w:eastAsia="Times New Roman" w:cs="Times New Roman"/>
        </w:rPr>
        <w:t xml:space="preserve"> </w:t>
      </w:r>
      <w:r>
        <w:rPr>
          <w:rFonts w:ascii="Leelawadee UI" w:hAnsi="Leelawadee UI" w:eastAsia="Leelawadee UI" w:cs="Leelawadee UI"/>
        </w:rPr>
        <w:t>តាមគ្រប់យ៉ាងដែលស្តេចអាហាសបានបង្គាប់។</w:t>
      </w:r>
      <w:r>
        <w:rPr>
          <w:rFonts w:ascii="Times New Roman" w:hAnsi="Times New Roman" w:eastAsia="Times New Roman" w:cs="Times New Roman"/>
        </w:rPr>
        <w:t xml:space="preserve"> </w:t>
      </w:r>
      <w:r>
        <w:rPr>
          <w:rFonts w:ascii="Leelawadee UI" w:hAnsi="Leelawadee UI" w:eastAsia="Leelawadee UI" w:cs="Leelawadee UI"/>
        </w:rPr>
        <w:t>ហើយស្តេចអាហាសបានកាត់គែមជុំវិញនៃជើងទម្រចេញ</w:t>
      </w:r>
      <w:r>
        <w:rPr>
          <w:rFonts w:ascii="Times New Roman" w:hAnsi="Times New Roman" w:eastAsia="Times New Roman" w:cs="Times New Roman"/>
        </w:rPr>
        <w:t xml:space="preserve"> </w:t>
      </w:r>
      <w:r>
        <w:rPr>
          <w:rFonts w:ascii="Leelawadee UI" w:hAnsi="Leelawadee UI" w:eastAsia="Leelawadee UI" w:cs="Leelawadee UI"/>
        </w:rPr>
        <w:t>ហើយដកអាងលាងចេញពីលើវា។</w:t>
      </w:r>
      <w:r>
        <w:rPr>
          <w:rFonts w:ascii="Times New Roman" w:hAnsi="Times New Roman" w:eastAsia="Times New Roman" w:cs="Times New Roman"/>
        </w:rPr>
        <w:t xml:space="preserve"> </w:t>
      </w:r>
      <w:r>
        <w:rPr>
          <w:rFonts w:ascii="Leelawadee UI" w:hAnsi="Leelawadee UI" w:eastAsia="Leelawadee UI" w:cs="Leelawadee UI"/>
        </w:rPr>
        <w:t>ទ្រង់ក៏បានយកសមុទ្រចុះពីលើគោសំរិទ្ធទាំងឡាយ</w:t>
      </w:r>
      <w:r>
        <w:rPr>
          <w:rFonts w:ascii="Times New Roman" w:hAnsi="Times New Roman" w:eastAsia="Times New Roman" w:cs="Times New Roman"/>
        </w:rPr>
        <w:t xml:space="preserve"> </w:t>
      </w:r>
      <w:r>
        <w:rPr>
          <w:rFonts w:ascii="Leelawadee UI" w:hAnsi="Leelawadee UI" w:eastAsia="Leelawadee UI" w:cs="Leelawadee UI"/>
        </w:rPr>
        <w:t>ដែលនៅក្រោមវា</w:t>
      </w:r>
      <w:r>
        <w:rPr>
          <w:rFonts w:ascii="Times New Roman" w:hAnsi="Times New Roman" w:eastAsia="Times New Roman" w:cs="Times New Roman"/>
        </w:rPr>
        <w:t xml:space="preserve"> </w:t>
      </w:r>
      <w:r>
        <w:rPr>
          <w:rFonts w:ascii="Leelawadee UI" w:hAnsi="Leelawadee UI" w:eastAsia="Leelawadee UI" w:cs="Leelawadee UI"/>
        </w:rPr>
        <w:t>ហើយដាក់វាលើកម្រាលថ្ម។</w:t>
      </w:r>
      <w:r>
        <w:rPr>
          <w:rFonts w:ascii="Times New Roman" w:hAnsi="Times New Roman" w:eastAsia="Times New Roman" w:cs="Times New Roman"/>
        </w:rPr>
        <w:t xml:space="preserve"> </w:t>
      </w:r>
      <w:r>
        <w:rPr>
          <w:rFonts w:ascii="Leelawadee UI" w:hAnsi="Leelawadee UI" w:eastAsia="Leelawadee UI" w:cs="Leelawadee UI"/>
        </w:rPr>
        <w:t>ហើយរោងបាំងសម្រាប់ថ្ងៃសប្ប័ទ</w:t>
      </w:r>
      <w:r>
        <w:rPr>
          <w:rFonts w:ascii="Times New Roman" w:hAnsi="Times New Roman" w:eastAsia="Times New Roman" w:cs="Times New Roman"/>
        </w:rPr>
        <w:t xml:space="preserve"> </w:t>
      </w:r>
      <w:r>
        <w:rPr>
          <w:rFonts w:ascii="Leelawadee UI" w:hAnsi="Leelawadee UI" w:eastAsia="Leelawadee UI" w:cs="Leelawadee UI"/>
        </w:rPr>
        <w:t>ដែលពួកគេបានសង់នៅក្នុងព្រះវិហារ</w:t>
      </w:r>
      <w:r>
        <w:rPr>
          <w:rFonts w:ascii="Times New Roman" w:hAnsi="Times New Roman" w:eastAsia="Times New Roman" w:cs="Times New Roman"/>
        </w:rPr>
        <w:t xml:space="preserve"> </w:t>
      </w:r>
      <w:r>
        <w:rPr>
          <w:rFonts w:ascii="Leelawadee UI" w:hAnsi="Leelawadee UI" w:eastAsia="Leelawadee UI" w:cs="Leelawadee UI"/>
        </w:rPr>
        <w:t>និងច្រកចូលរបស់ស្តេចពីខាងក្រៅ</w:t>
      </w:r>
      <w:r>
        <w:rPr>
          <w:rFonts w:ascii="Times New Roman" w:hAnsi="Times New Roman" w:eastAsia="Times New Roman" w:cs="Times New Roman"/>
        </w:rPr>
        <w:t xml:space="preserve"> </w:t>
      </w:r>
      <w:r>
        <w:rPr>
          <w:rFonts w:ascii="Leelawadee UI" w:hAnsi="Leelawadee UI" w:eastAsia="Leelawadee UI" w:cs="Leelawadee UI"/>
        </w:rPr>
        <w:t>ទ្រង់បានបង្វែរចេញពីព្រះវិហារនៃព្រះយេហូវ៉ា</w:t>
      </w:r>
      <w:r>
        <w:rPr>
          <w:rFonts w:ascii="Times New Roman" w:hAnsi="Times New Roman" w:eastAsia="Times New Roman" w:cs="Times New Roman"/>
        </w:rPr>
        <w:t xml:space="preserve"> </w:t>
      </w:r>
      <w:r>
        <w:rPr>
          <w:rFonts w:ascii="Leelawadee UI" w:hAnsi="Leelawadee UI" w:eastAsia="Leelawadee UI" w:cs="Leelawadee UI"/>
        </w:rPr>
        <w:t>ដោយព្រោះស្តេចអាស្ស៊ីរី។</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ពង្សាវតារក្សត្រ</w:t>
      </w:r>
      <w:r>
        <w:rPr>
          <w:rFonts w:ascii="Times New Roman" w:hAnsi="Times New Roman" w:eastAsia="Times New Roman" w:cs="Times New Roman"/>
        </w:rPr>
        <w:t xml:space="preserve"> </w:t>
      </w:r>
      <w:r>
        <w:rPr>
          <w:rFonts w:ascii="Leelawadee UI" w:hAnsi="Leelawadee UI" w:eastAsia="Leelawadee UI" w:cs="Leelawadee UI"/>
        </w:rPr>
        <w:t>១៦</w:t>
      </w:r>
      <w:r>
        <w:rPr>
          <w:rFonts w:ascii="Times New Roman" w:hAnsi="Times New Roman" w:eastAsia="Times New Roman" w:cs="Times New Roman"/>
        </w:rPr>
        <w:t>:</w:t>
      </w:r>
      <w:r>
        <w:rPr>
          <w:rFonts w:ascii="Leelawadee UI" w:hAnsi="Leelawadee UI" w:eastAsia="Leelawadee UI" w:cs="Leelawadee UI"/>
        </w:rPr>
        <w:t>២</w:t>
      </w:r>
      <w:r>
        <w:rPr>
          <w:rFonts w:ascii="Times New Roman" w:hAnsi="Times New Roman" w:eastAsia="Times New Roman" w:cs="Times New Roman"/>
        </w:rPr>
        <w:t>–</w:t>
      </w:r>
      <w:r>
        <w:rPr>
          <w:rFonts w:ascii="Leelawadee UI" w:hAnsi="Leelawadee UI" w:eastAsia="Leelawadee UI" w:cs="Leelawadee UI"/>
        </w:rPr>
        <w:t>១៨។</w:t>
      </w:r>
    </w:p>
    <w:p>
      <w:pPr>
        <w:pStyle w:val="ArticleBody"/>
        <w:jc w:val="left"/>
      </w:pPr>
      <w:r>
        <w:rPr>
          <w:rFonts w:ascii="Times New Roman" w:hAnsi="Times New Roman" w:eastAsia="Times New Roman" w:cs="Times New Roman"/>
        </w:rPr>
        <w:t>Rêyê Aşûrê nûneriya rêyê bakurê dike, ku sembola papetiyê ye. Rêyê xerab Ahaz serokê rastî yê Yehûdayê bû, axa xweşik a rastî. Gava ku Îşaya û kurê wî li kêleka kanala hewzê jorîn, li nêzî zeviyê paqijkerê cilan, bi peyama ku mayînek dê vegere, bi wî re civiyan, wê demê rêyê xerab di nav qeyrana şerê navxweyî de bû ku di navbera bakur û başûr de hebû. Di wê qeyranê de, wî peyama ku Xwedê bi rêya pêxember Îşaya pêşkêş kiribû red kir, û ji bo parastinê destê xwe ber bi rêyê rastî yê bakur ve dirêj kir.</w:t>
      </w:r>
    </w:p>
    <w:p>
      <w:pPr>
        <w:pStyle w:val="ArticleBody"/>
        <w:jc w:val="left"/>
      </w:pPr>
      <w:r>
        <w:rPr>
          <w:rFonts w:ascii="Nirmala UI" w:hAnsi="Nirmala UI" w:eastAsia="Nirmala UI" w:cs="Nirmala UI"/>
        </w:rPr>
        <w:t>ᱤᱥᱟᱭᱟ</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ᱠᱚᱭ</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ᱥᱤᱵᱤᱞ</w:t>
      </w:r>
      <w:r>
        <w:rPr>
          <w:rFonts w:ascii="Times New Roman" w:hAnsi="Times New Roman" w:eastAsia="Times New Roman" w:cs="Times New Roman"/>
        </w:rPr>
        <w:t xml:space="preserve"> </w:t>
      </w:r>
      <w:r>
        <w:rPr>
          <w:rFonts w:ascii="Nirmala UI" w:hAnsi="Nirmala UI" w:eastAsia="Nirmala UI" w:cs="Nirmala UI"/>
        </w:rPr>
        <w:t>ᱵᱟᱹᱨᱥᱤ</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ᱥᱟᱦᱟᱭ</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ᱵᱟᱫᱟᱭ</w:t>
      </w:r>
      <w:r>
        <w:rPr>
          <w:rFonts w:ascii="Times New Roman" w:hAnsi="Times New Roman" w:eastAsia="Times New Roman" w:cs="Times New Roman"/>
        </w:rPr>
        <w:t xml:space="preserve"> </w:t>
      </w:r>
      <w:r>
        <w:rPr>
          <w:rFonts w:ascii="Nirmala UI" w:hAnsi="Nirmala UI" w:eastAsia="Nirmala UI" w:cs="Nirmala UI"/>
        </w:rPr>
        <w:t>ᱯᱟᱯᱟᱥᱤ</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ᱟᱫᱷᱭᱟᱛᱢᱤᱠ</w:t>
      </w:r>
      <w:r>
        <w:rPr>
          <w:rFonts w:ascii="Times New Roman" w:hAnsi="Times New Roman" w:eastAsia="Times New Roman" w:cs="Times New Roman"/>
        </w:rPr>
        <w:t xml:space="preserve"> </w:t>
      </w:r>
      <w:r>
        <w:rPr>
          <w:rFonts w:ascii="Nirmala UI" w:hAnsi="Nirmala UI" w:eastAsia="Nirmala UI" w:cs="Nirmala UI"/>
        </w:rPr>
        <w:t>ᱜᱚᱨᱚᱵᱢᱚᱭ</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ᱱᱮᱛᱟᱨ</w:t>
      </w:r>
      <w:r>
        <w:rPr>
          <w:rFonts w:ascii="Times New Roman" w:hAnsi="Times New Roman" w:eastAsia="Times New Roman" w:cs="Times New Roman"/>
        </w:rPr>
        <w:t xml:space="preserve"> </w:t>
      </w:r>
      <w:r>
        <w:rPr>
          <w:rFonts w:ascii="Nirmala UI" w:hAnsi="Nirmala UI" w:eastAsia="Nirmala UI" w:cs="Nirmala UI"/>
        </w:rPr>
        <w:t>ᱠᱚᱭ</w:t>
      </w:r>
      <w:r>
        <w:rPr>
          <w:rFonts w:ascii="Times New Roman" w:hAnsi="Times New Roman" w:eastAsia="Times New Roman" w:cs="Times New Roman"/>
        </w:rPr>
        <w:t xml:space="preserve"> </w:t>
      </w:r>
      <w:r>
        <w:rPr>
          <w:rFonts w:ascii="Nirmala UI" w:hAnsi="Nirmala UI" w:eastAsia="Nirmala UI" w:cs="Nirmala UI"/>
        </w:rPr>
        <w:t>ᱪᱤᱛᱟᱹᱨᱟᱹᱭᱟᱹ᱾</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ᱵᱤᱨᱩᱫᱷ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ᱟᱦᱟᱡ</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ᱪᱤᱦᱱᱟᱹᱣᱟ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ᱩᱛᱚᱨ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ᱩᱛᱚᱨ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ᱫᱮᱵᱛᱟ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ᱢᱟᱱᱫᱤᱨ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ᱱᱟᱢᱩᱱᱟ</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ᱱᱟᱢᱩᱱᱟ</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ᱭᱟᱡᱚᱠ</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ᱠᱩᱞᱤᱭᱟ</w:t>
      </w:r>
      <w:r>
        <w:rPr>
          <w:rFonts w:ascii="Times New Roman" w:hAnsi="Times New Roman" w:eastAsia="Times New Roman" w:cs="Times New Roman"/>
        </w:rPr>
        <w:t xml:space="preserve">, </w:t>
      </w:r>
      <w:r>
        <w:rPr>
          <w:rFonts w:ascii="Nirmala UI" w:hAnsi="Nirmala UI" w:eastAsia="Nirmala UI" w:cs="Nirmala UI"/>
        </w:rPr>
        <w:t>ᱡᱤᱥ</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ᱥᱮᱝᱜᱮᱞ</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ᱴᱷᱟᱶᱱ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ᱡᱟᱞ</w:t>
      </w:r>
      <w:r>
        <w:rPr>
          <w:rFonts w:ascii="Times New Roman" w:hAnsi="Times New Roman" w:eastAsia="Times New Roman" w:cs="Times New Roman"/>
        </w:rPr>
        <w:t xml:space="preserve"> </w:t>
      </w:r>
      <w:r>
        <w:rPr>
          <w:rFonts w:ascii="Nirmala UI" w:hAnsi="Nirmala UI" w:eastAsia="Nirmala UI" w:cs="Nirmala UI"/>
        </w:rPr>
        <w:t>ᱢᱟᱱᱫᱤᱨ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ᱱᱚᱠᱚᱞ</w:t>
      </w:r>
      <w:r>
        <w:rPr>
          <w:rFonts w:ascii="Times New Roman" w:hAnsi="Times New Roman" w:eastAsia="Times New Roman" w:cs="Times New Roman"/>
        </w:rPr>
        <w:t xml:space="preserve"> </w:t>
      </w:r>
      <w:r>
        <w:rPr>
          <w:rFonts w:ascii="Nirmala UI" w:hAnsi="Nirmala UI" w:eastAsia="Nirmala UI" w:cs="Nirmala UI"/>
        </w:rPr>
        <w:t>ᱛᱟᱹᱭᱟᱨ</w:t>
      </w:r>
      <w:r>
        <w:rPr>
          <w:rFonts w:ascii="Times New Roman" w:hAnsi="Times New Roman" w:eastAsia="Times New Roman" w:cs="Times New Roman"/>
        </w:rPr>
        <w:t xml:space="preserve"> </w:t>
      </w:r>
      <w:r>
        <w:rPr>
          <w:rFonts w:ascii="Nirmala UI" w:hAnsi="Nirmala UI" w:eastAsia="Nirmala UI" w:cs="Nirmala UI"/>
        </w:rPr>
        <w:t>ᱠᱮᱫᱟᱭ᱾</w:t>
      </w:r>
      <w:r>
        <w:rPr>
          <w:rFonts w:ascii="Times New Roman" w:hAnsi="Times New Roman" w:eastAsia="Times New Roman" w:cs="Times New Roman"/>
        </w:rPr>
        <w:t xml:space="preserve"> </w:t>
      </w:r>
      <w:r>
        <w:rPr>
          <w:rFonts w:ascii="Nirmala UI" w:hAnsi="Nirmala UI" w:eastAsia="Nirmala UI" w:cs="Nirmala UI"/>
        </w:rPr>
        <w:t>ᱫᱩᱥᱴ</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ᱟᱦᱟᱡ</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ᱨᱟᱥᱴᱨ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ᱯᱨᱚᱛᱤᱱᱤᱫᱷᱤ</w:t>
      </w:r>
      <w:r>
        <w:rPr>
          <w:rFonts w:ascii="Times New Roman" w:hAnsi="Times New Roman" w:eastAsia="Times New Roman" w:cs="Times New Roman"/>
        </w:rPr>
        <w:t xml:space="preserve"> </w:t>
      </w:r>
      <w:r>
        <w:rPr>
          <w:rFonts w:ascii="Nirmala UI" w:hAnsi="Nirmala UI" w:eastAsia="Nirmala UI" w:cs="Nirmala UI"/>
        </w:rPr>
        <w:t>ᱛᱟᱱᱟ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ᱭᱟᱡᱚᱠ</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ᱥᱚᱦᱟᱜ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ᱫᱷᱚᱨᱢ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ᱨᱟᱥᱴᱨ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ᱪᱤᱦᱱᱟᱹᱣᱟ᱾</w:t>
      </w:r>
    </w:p>
    <w:p>
      <w:pPr>
        <w:pStyle w:val="ArticleBody"/>
        <w:jc w:val="left"/>
      </w:pPr>
      <w:r>
        <w:rPr>
          <w:rFonts w:ascii="Times New Roman" w:hAnsi="Times New Roman" w:eastAsia="Times New Roman" w:cs="Times New Roman"/>
        </w:rPr>
        <w:t>Cette rébellion littérale représente la rébellion du dirigeant du glorieux pays spirituel, qui reproduit le culte de la papauté (le roi du nord) et met fin au véritable culte du sanctuaire de Dieu. La rébellion d’Achaz représente la direction des États-Unis, qui érige un temple contrefait dans le glorieux pays, lequel est une copie du temple du roi du nord.</w:t>
      </w:r>
    </w:p>
    <w:p>
      <w:pPr>
        <w:pStyle w:val="ArticleBody"/>
        <w:jc w:val="left"/>
      </w:pPr>
      <w:r>
        <w:rPr>
          <w:rFonts w:ascii="Times New Roman" w:hAnsi="Times New Roman" w:eastAsia="Times New Roman" w:cs="Times New Roman"/>
        </w:rPr>
        <w:t>Mpangilio wa kinabii wa Isaya saba unawakilisha miaka sitini na mitano ya mwanzo ya mnyama wa nchi, na kwa namna ya moja kwa moja zaidi, kipindi cha mwisho cha mnyama wa nchi. Kuna nuru nyingi ya kuokota kutoka katika mpangilio wa kinabii wa Isaya saba, lakini kwa wakati huu tunatumia tu kanuni kwamba Kristo huonyesha mwisho wa jambo kwa mwanzo wa jambo. Hapa tunafanya matumizi haya, si kwa kiasi kikubwa ili kuchunguza kwa kina athari za mazingira ya kihistoria ya Isaya saba. Tunatambua kwamba pembe ya Urepublican wa uasi-imani inapoungana na pembe ya Uprotestanti wa uasi-imani, hilo ni uwakilishi wa kusimamishwa kwa hekalu bandia.</w:t>
      </w:r>
    </w:p>
    <w:p>
      <w:pPr>
        <w:pStyle w:val="ArticleBody"/>
        <w:jc w:val="left"/>
      </w:pPr>
      <w:r>
        <w:rPr>
          <w:rFonts w:ascii="Times New Roman" w:hAnsi="Times New Roman" w:eastAsia="Times New Roman" w:cs="Times New Roman"/>
        </w:rPr>
        <w:t>L’édification du temple contrefait, modelé d’après le temple du roi du nord, représente l’histoire au cours de laquelle l’image de la bête est formée, et c’est la grande épreuve pour le peuple de Dieu, par laquelle sa destinée éternelle sera décidée.</w:t>
      </w:r>
    </w:p>
    <w:p>
      <w:pPr>
        <w:pStyle w:val="ArticleScripture"/>
        <w:jc w:val="left"/>
      </w:pPr>
      <w:r>
        <w:rPr>
          <w:rFonts w:ascii="Times New Roman" w:hAnsi="Times New Roman" w:eastAsia="Times New Roman" w:cs="Times New Roman"/>
        </w:rPr>
        <w:t>“Le Seigneur m’a montré clairement que l’image de la bête sera formée avant la fin du temps de grâce ; car elle doit être la grande épreuve pour le peuple de Dieu, par laquelle sa destinée éternelle sera décidée.</w:t>
      </w:r>
    </w:p>
    <w:p>
      <w:pPr>
        <w:pStyle w:val="ArticleScripture"/>
        <w:jc w:val="left"/>
      </w:pPr>
      <w:r>
        <w:rPr>
          <w:rFonts w:ascii="Times New Roman" w:hAnsi="Times New Roman" w:eastAsia="Times New Roman" w:cs="Times New Roman"/>
        </w:rPr>
        <w:t>«Ceci est l’épreuve que le peuple de Dieu doit subir avant d’être scellé. Tous ceux qui 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The Seventh-day Adventist Bible Commentary, volume 7, 976.</w:t>
      </w:r>
    </w:p>
    <w:p>
      <w:pPr>
        <w:pStyle w:val="ArticleBody"/>
        <w:jc w:val="left"/>
      </w:pPr>
      <w:r>
        <w:rPr>
          <w:rFonts w:ascii="Times New Roman" w:hAnsi="Times New Roman" w:eastAsia="Times New Roman" w:cs="Times New Roman"/>
        </w:rPr>
        <w:t>ff Adventists, ambao ni “watu wa Mungu” wa Laodikia, wana “jaribu kuu” linalotokea kabla ya muda wa rehema kufungwa. Hilo ndilo “jaribu” ambalo lazima walipite “kabla hawajatiwa muhuri.” Muhuri wa Mungu na kufungwa kwa muda wa rehema hutokea wakati wa sheria ya Jumapili. Kuundwa kwa sanamu ya mnyama hutokea katika kipindi kinachoelekea kwenye sheria ya Jumapili na kufikia upeo wake hapo. Sanamu ya mnyama na kuundwa kwake ni ukweli ambao utaamua hatima yetu ya milele. Kuundwa kwa hiyo sanamu kumeonyeshwa kwa mfano kama kuunganishwa kwa vijiti viwili ili kufanya taifa moja. Kuunganishwa kwa vijiti viwili hutokea mwanzoni mwa historia ya Marekani na kisha tena mwishoni mwake. Vijiti viwili viliunganishwa hapo mwanzo ili kuisimamisha pembe ya Kiprotestanti, na vijiti viwili vinaunganishwa mwishoni ili kuisimamisha pembe ya Kirepublican.</w:t>
      </w:r>
    </w:p>
    <w:p>
      <w:pPr>
        <w:pStyle w:val="ArticleBody"/>
        <w:jc w:val="left"/>
      </w:pPr>
      <w:r>
        <w:rPr>
          <w:rFonts w:ascii="Times New Roman" w:hAnsi="Times New Roman" w:eastAsia="Times New Roman" w:cs="Times New Roman"/>
        </w:rPr>
        <w:t>Mwanzoni mwa historia ya 1798 hadi 1844, hekalu la pembe ya Kiprotestanti lilijengwa. Miaka kumi na tisa baadaye, rais wa kwanza wa Chama cha Republican wa pembe ya Republican alinena kama mwana-kondoo, na kwa kufanya hivyo akaanza mchakato wa kuwaweka huru watumwa, lakini jambo hilo lilimgharimu maisha yake. Mwana-Kondoo wa Mungu alikufa msalabani ili kuwaweka huru wanadamu kutoka katika utumwa wa dhambi, lakini jambo hilo lilimgharimu maisha yake. Msalaba ni Tangazo la Ukombozi. Katika historia ambapo pembe ya Republican ilikuwa ikiwaweka huru watumwa, pembe ya Kiprotestanti ilikataa unabii wa utumwa. Katika historia ya sheria ya Jumapili, wakati pembe ya Republican inaporejesha tena utumwa wa kiroho, pembe ya Kiprotestanti itakuwa ikitangaza ujumbe unaowaweka huru mateka.</w:t>
      </w:r>
    </w:p>
    <w:p>
      <w:pPr>
        <w:pStyle w:val="ArticleBody"/>
        <w:jc w:val="left"/>
      </w:pP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मेढ़ा</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उठा।</w:t>
      </w:r>
    </w:p>
    <w:p>
      <w:pPr>
        <w:pStyle w:val="ArticleScripture"/>
        <w:jc w:val="left"/>
      </w:pPr>
      <w:r>
        <w:rPr>
          <w:rFonts w:ascii="Times New Roman" w:hAnsi="Times New Roman" w:eastAsia="Times New Roman" w:cs="Times New Roman"/>
        </w:rPr>
        <w:t>Puis je levai les yeux, et je regardai, et voici, un bélier se tenait devant le fleuve; il avait deux cornes: et les deux cornes étaient hautes; mais l’une était plus haute que l’autre, et la plus haute s’éleva la dernière. Daniel 8:3.</w:t>
      </w:r>
    </w:p>
    <w:p>
      <w:pPr>
        <w:pStyle w:val="ArticleBody"/>
        <w:jc w:val="left"/>
      </w:pPr>
      <w:r>
        <w:rPr>
          <w:rFonts w:ascii="Times New Roman" w:hAnsi="Times New Roman" w:eastAsia="Times New Roman" w:cs="Times New Roman"/>
        </w:rPr>
        <w:t>زمین کے درندہ اور اس کے دو سینگوں کی نبوتی تاریخ میں، پروٹسٹنٹ سینگ کی پہچان پہلے کی گئی، لیکن اوپر چڑھنے اور کام کو مکمل کرنے کے بجائے وہ لَاؤدِیکی اندھے پن کے بیابان میں پسپا ہو گیا۔ اُس تاریخ میں جب ریپبلکن سینگ اژدہا کی مانند کلام کرتا ہے اور جلد آنے والے سنڈے لا کو نافذ کرتا ہے، تو حقیقی پروٹسٹنٹ سینگ آخرکار ایک جھنڈے کے طور پر بلند کیا جائے گا۔ صرف وہی لَاؤدِیکی سیونتھ-ڈے ایڈونٹسٹ جو اُس آزمائش کو پہچانتے ہیں جس کی نمائندگی حیوان کی شبیہ کی تشکیل کرتی ہے، مہلتِ آزمائش کے بند ہو جانے پر خدا کی مہر حاصل کریں گے۔ وہ پیغام جو اس آزمائشی عمل کی شناخت کرتا ہے، اب اُن سب کے لیے کھولا جا رہا ہے جو اس کے ذریعے فائدہ اٹھانا چاہتے ہیں۔</w:t>
      </w:r>
    </w:p>
    <w:p>
      <w:pPr>
        <w:pStyle w:val="ArticleScripture"/>
        <w:jc w:val="left"/>
      </w:pPr>
      <w:r>
        <w:rPr>
          <w:rFonts w:ascii="Times New Roman" w:hAnsi="Times New Roman" w:eastAsia="Times New Roman" w:cs="Times New Roman"/>
        </w:rPr>
        <w:t>Stans Elia antau pihan tamata, ummanjarhon ma: Sadia leleng nai marhese-hese hamu di antara dua pambahenan? Molo Jahowa i do Debata, ihuthon ma Ibana; alai molo Baal, ihuthon ma ibana. Jadi ndang adong sada hata pe na dijawab ni bangso i tu ibana. 1 Raja-raja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quatorze</dc:title>
  <dc:subject>Isifaniso Esiprofethikayo: Kusukela kumaMillerite kuya ku-Future for America ngoMoya ka-Eliya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