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viisitoista</w:t>
      </w:r>
    </w:p>
    <w:p>
      <w:pPr>
        <w:pStyle w:val="ArticleSubtitle"/>
        <w:jc w:val="left"/>
      </w:pPr>
      <w:r>
        <w:rPr>
          <w:rFonts w:ascii="Arial" w:hAnsi="Arial" w:eastAsia="Arial" w:cs="Arial"/>
        </w:rPr>
        <w:t>Danielin toinen luku – yhteenveto ja päätelmä, osa 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Heinäkuun 2023 lopulla erämaassa huutavan ääni alkoi huutaa kuolleille kuiville luille, kuten sitä kuvataan siinä, että Daniel meni Arjokin luo ja ilmoitti hänelle ymmärtävänsä ”salaisuuden”. Daniel suhteessa Hananjaan, Miisaeliin ja Asarjaan edustaa Elian sanansaattajaa, ja Elian sanoma osoittaa, että ymmärsivätpä Jumalan kansa sen tai hyväksyivätpä he sen tai eivät, he ovat jo kirouksen alaisina.</w:t>
      </w:r>
    </w:p>
    <w:p>
      <w:pPr>
        <w:pStyle w:val="ArticleScripture"/>
        <w:jc w:val="left"/>
      </w:pPr>
      <w:r>
        <w:rPr>
          <w:rFonts w:ascii="Times New Roman" w:hAnsi="Times New Roman" w:eastAsia="Times New Roman" w:cs="Times New Roman"/>
        </w:rPr>
        <w:t>Ja nyt, te papit, tämä käsky on teitä varten. Ellette kuule, ja ellette pane sitä sydämellenne antaaksenne kunnian minun nimelleni, sanoo Herra Sebaot, minä lähetän kirouksen teidän päällenne, ja minä kiroan teidän siunauksenne; totisesti, minä olen jo ne kironnut, koska ette pane sitä sydämellenne. Malakia 2:1, 2.</w:t>
      </w:r>
    </w:p>
    <w:p>
      <w:pPr>
        <w:pStyle w:val="ArticleBody"/>
        <w:jc w:val="left"/>
      </w:pPr>
      <w:r>
        <w:rPr>
          <w:rFonts w:ascii="Times New Roman" w:hAnsi="Times New Roman" w:eastAsia="Times New Roman" w:cs="Times New Roman"/>
        </w:rPr>
        <w:t>Viimeisten päivien ”papit” ovat Pietarin mukaan Jumalan liittokansa, joka ennen ei ollut Jumalan liittokansa. He ovat niitä, jotka söivät ”kätketystä kirjasta”, kun Ilmestyskirjan kahdeksantoista väkevä enkeli laskeutui alas 11. syyskuuta 2001. Kuitenkin Malakian mukaan he ovat kirottuja.</w:t>
      </w:r>
    </w:p>
    <w:p>
      <w:pPr>
        <w:pStyle w:val="ArticleScripture"/>
        <w:jc w:val="left"/>
      </w:pPr>
      <w:r>
        <w:rPr>
          <w:rFonts w:ascii="Times New Roman" w:hAnsi="Times New Roman" w:eastAsia="Times New Roman" w:cs="Times New Roman"/>
        </w:rPr>
        <w:t>Jos todella olette maistaneet, että Herra on armollinen. Tulkaa hänen tykönsä, elävän kiven tykö, jonka ihmiset tosin ovat hyljänneet, mutta joka Jumalan edessä on valittu ja kallis; ja rakentukaa itsekin elävinä kivinä hengelliseksi huoneeksi, pyhäksi papistoksi, uhraamaan hengellisiä uhreja, jotka Jeesuksen Kristuksen kautta ovat Jumalalle otollisia. Sen tähden myös Raamatussa sanotaan: Katso, minä panen Siioniin kulmakiven, valitun, kalliin; eikä se, joka häneen uskoo, joudu häpeään. Teille siis, jotka uskotte, hän on kallis; mutta tottelemattomille: se kivi, jonka rakentajat hylkäsivät, on tullut kulmakiveksi, ja kompastuskiveksi ja pahennuksen kallioksi niille, jotka kompastuvat sanaan, koska ovat tottelemattomia; ja siihen heidät on pantukin. Mutta te olette valittu suku, kuninkaallinen papisto, pyhä kansa, omaisuuskansa, julistaaksenne sen jaloja tekoja, joka on kutsunut teidät pimeydestä ihmeelliseen valkeuteensa; te, jotka ennen ette olleet kansa, mutta nyt olette Jumalan kansa, jotka ennen ette olleet armahdetut, mutta nyt olette armahdetut. 1 Piet. 2:3–10.</w:t>
      </w:r>
    </w:p>
    <w:p>
      <w:pPr>
        <w:pStyle w:val="ArticleBody"/>
        <w:jc w:val="left"/>
      </w:pPr>
      <w:r>
        <w:rPr>
          <w:rFonts w:ascii="Times New Roman" w:hAnsi="Times New Roman" w:eastAsia="Times New Roman" w:cs="Times New Roman"/>
        </w:rPr>
        <w:t>Viimeisten päivien ”papit” ovat niitä, jotka ”ovat maistaneet, että Herra on hyvä”. ”Entisaikaan” he ”eivät olleet kansa, mutta nyt he ovat Jumalan kansa.” He ovat niitä, jotka ovat löytäneet ”elävän kiven”, jonka ihmiset kyllä ”hylkäsivät, mutta jonka Jumala valitsi, kalliin”. Tuo kivi on 3. Mooseksen kirjan kahdeskymmeneskahdes lukuun kuuluva ”seitsemän aikaa”, jonka milleriittiliikkeen ”rakentajat” ”hylkäsivät” vuonna 1863. Milleriittiset ”rakentajat” rakensivat temppelin neljänäkymmenenäkuutena vuotena vuodesta 1798 vuoteen 1844, mutta sen jälkeen he päättivät hylätä ”tiedon lisääntymisen” koskien ”seitsemää aikaa”, joka saapui vuonna 1856.</w:t>
      </w:r>
    </w:p>
    <w:p>
      <w:pPr>
        <w:pStyle w:val="ArticleScripture"/>
        <w:jc w:val="left"/>
      </w:pPr>
      <w:r>
        <w:rPr>
          <w:rFonts w:ascii="Times New Roman" w:hAnsi="Times New Roman" w:eastAsia="Times New Roman" w:cs="Times New Roman"/>
        </w:rPr>
        <w:t>Minun kansani tuhoutuu tiedon puutteen tähden. Koska sinä olet hylännyt tiedon, hylkään myös minä sinut, ettet enää olisi minun pappini. Koska olet unohtanut Jumalasi lain, unohdan myös minä sinun lapsesi. Niin kuin he lisääntyivät, niin he tekivät syntiä minua vastaan; sentähden minä muutan heidän kunniansa häpeäksi. Hoosea 4:6, 7.</w:t>
      </w:r>
    </w:p>
    <w:p>
      <w:pPr>
        <w:pStyle w:val="ArticleBody"/>
        <w:jc w:val="left"/>
      </w:pPr>
      <w:r>
        <w:rPr>
          <w:rFonts w:ascii="Times New Roman" w:hAnsi="Times New Roman" w:eastAsia="Times New Roman" w:cs="Times New Roman"/>
        </w:rPr>
        <w:t>Viimeisten päivien ”papit” ottivat vastaan ”seitsemän ajan” sanoman, kun heidät syyskuun 11. päivän 2001 jälkeen johdatettiin takaisin adventismin vanhoille poluille. He maistoivat kätketyn kirjan sanomaa, ja se oli ”kallis”. Kuitenkin Malakia sanoo, että viimeisten päivien papit ovat ”kirotut”, ja tietenkin ”seitsemän aikaa” on kirous. He ovat ”seitsemän ajan” kirouksen alaisia, sillä he ovat toistaneet isiensä synnit. Malakia sanoo pappien häpäisseen Jumalan nimen tuomalla ”saastaisen uhrin”. Tuo uhri oli 18. heinäkuuta 2020 esitetty ennustus.</w:t>
      </w:r>
    </w:p>
    <w:p>
      <w:pPr>
        <w:pStyle w:val="ArticleScripture"/>
        <w:jc w:val="left"/>
      </w:pPr>
      <w:r>
        <w:rPr>
          <w:rFonts w:ascii="Times New Roman" w:hAnsi="Times New Roman" w:eastAsia="Times New Roman" w:cs="Times New Roman"/>
        </w:rPr>
        <w:t>Sillä auringon noususta hamaan sen laskuun asti minun nimeni on oleva suuri pakanain keskuudessa; ja joka paikassa uhrataan minun nimelleni suitsutusta ja puhdas uhri, sillä minun nimeni on oleva suuri kansojen keskuudessa, sanoo Herra Sebaot. Mutta te häpäisette sen, kun sanotte: Herran pöytä on saastutettu, ja sen anti, sen ruoka, on halveksittava. Te sanotte myös: Katso, kuinka vaivalloista se onkaan! ja te puhkutte ylenkatsetta sitä kohtaan, sanoo Herra Sebaot; ja te tuotte ryöstettyä, ontuvaa ja sairasta; näin te tuotatte uhrin. Olisiko minun otettava se mielisuosiolla vastaan teidän kädestänne? sanoo Herra. Mutta kirottu olkoon pettäjä, jolla on laumassaan virheetön urospuolinen eläin ja joka tekee lupauksen, mutta uhraa Herralle turmeltuneen; sillä minä olen suuri Kuningas, sanoo Herra Sebaot, ja minun nimeni on peljättävä kansojen keskuudessa. Ja nyt, te papit, tämä käsky koskee teitä. Ellette kuule, ellette pane sitä sydämellenne antaaksenne kunnian minun nimelleni, sanoo Herra Sebaot, niin minä lähetän teidän päällenne kirouksen ja kiroan teidän siunauksenne; totisesti, minä olen jo ne kironnut, koska ette pane sitä sydämellenne. Katso, minä turmelen teidän siemenenne ja levitän kasvoillenne lantaa, teidän juhla-uhrienne lantaa, ja teidät viedään pois sen mukana. Ja te saatte tietää, että minä olen lähettänyt tämän käskyn teille, jotta minun liittoni olisi Levin kanssa, sanoo Herra Sebaot. Malakia 1:11–2:4.</w:t>
      </w:r>
    </w:p>
    <w:p>
      <w:pPr>
        <w:pStyle w:val="ArticleBody"/>
        <w:jc w:val="left"/>
      </w:pPr>
      <w:r>
        <w:rPr>
          <w:rFonts w:ascii="Times New Roman" w:hAnsi="Times New Roman" w:eastAsia="Times New Roman" w:cs="Times New Roman"/>
        </w:rPr>
        <w:t>Liiton Leevin kanssa on symboli leeviläisten uskollisuudesta pedon kuvan koetuksessa Aaronin kultaisen vasikan kapinassa. Malakian kirjan leeviläiset, jotka liiton sanansaattaja puhdistaa, puhdistetaan voidakseen uhrata ”uhrilahjan” vanhurskaudessa. Uhrilahja on sanoma Kristuksen nimestä, joka on Hänen luonteensa.</w:t>
      </w:r>
    </w:p>
    <w:p>
      <w:pPr>
        <w:pStyle w:val="ArticleScripture"/>
        <w:jc w:val="left"/>
      </w:pPr>
      <w:r>
        <w:rPr>
          <w:rFonts w:ascii="Times New Roman" w:hAnsi="Times New Roman" w:eastAsia="Times New Roman" w:cs="Times New Roman"/>
        </w:rPr>
        <w:t>”Jumalaa koskevan väärinkäsityksen pimeys verhoaa maailmaa. Ihmiset ovat menettämässä tuntemuksensa Hänen luonteestaan. Sitä on ymmärretty väärin ja tulkittu virheellisesti. Tänä aikana on julistettava Jumalalta tuleva sanoma, vaikutukseltaan valaiseva ja voimaltaan pelastava sanoma. Hänen luonteensa on tehtävä tunnetuksi. Maailman pimeyteen on loistettava Hänen kirkkautensa valo, Hänen hyvyytensä, laupeutensa ja totuutensa valo.</w:t>
      </w:r>
    </w:p>
    <w:p>
      <w:pPr>
        <w:pStyle w:val="ArticleScripture"/>
        <w:jc w:val="left"/>
      </w:pPr>
      <w:r>
        <w:rPr>
          <w:rFonts w:ascii="Times New Roman" w:hAnsi="Times New Roman" w:eastAsia="Times New Roman" w:cs="Times New Roman"/>
        </w:rPr>
        <w:t>”Tämä on se työ, jonka profeetta Jesaja esittää sanoissaan: ’Sinä Siionin ilosanoman tuoja, nouse korkealle vuorelle; sinä Jerusalemin ilosanoman tuoja, korota äänesi voimallisesti, korota se, älä pelkää; sano Juudan kaupungeille: Katso, teidän Jumalanne! Katso, Herra, Herra tulee väkevänä, ja Hänen käsivartensa vallitsee Hänen puolestaan; katso, Hänen palkkansa on Hänen kanssaan, ja Hänen tekonsa kulkee Hänen edellänsä.’ Jesaja 40:9, 10.”</w:t>
      </w:r>
    </w:p>
    <w:p>
      <w:pPr>
        <w:pStyle w:val="ArticleScripture"/>
        <w:jc w:val="left"/>
      </w:pPr>
      <w:r>
        <w:rPr>
          <w:rFonts w:ascii="Times New Roman" w:hAnsi="Times New Roman" w:eastAsia="Times New Roman" w:cs="Times New Roman"/>
        </w:rPr>
        <w:t>"Niiden, jotka odottavat Yljän tulemusta, tulee sanoa kansalle: 'Katso, teidän Jumalanne.' Viimeiset armollisen valon säteet, viimeinen armonsanoma, joka maailmalle on annettava, on ilmoitus Hänen rakkauden luonteestaan. Jumalan lasten tulee ilmentää Hänen kirkkauttaan. Omassa elämässään ja luonteessaan heidän tulee ilmaista, mitä Jumalan armo on tehnyt heidän hyväkseen." Christ’s Object Lessons, 415.</w:t>
      </w:r>
    </w:p>
    <w:p>
      <w:pPr>
        <w:pStyle w:val="ArticleBody"/>
        <w:jc w:val="left"/>
      </w:pPr>
      <w:r>
        <w:rPr>
          <w:rFonts w:ascii="Times New Roman" w:hAnsi="Times New Roman" w:eastAsia="Times New Roman" w:cs="Times New Roman"/>
        </w:rPr>
        <w:t>Malakian papit uhrasivat uhrin, joka turmeli Jumalan nimen. Uhri edustaa sanomaa, ja Nashvillen sanoma 18. heinäkuuta 2020 oli turmeltunut uhri. Sen turmeli kapina, joka ilmeni siinä, että jätettiin huomiotta profeetallinen käsky: ”aikaa ei enää ole oleva”, jonka Kristus itse antoi Ilmestyskirjan kymmenennessä luvussa.</w:t>
      </w:r>
    </w:p>
    <w:p>
      <w:pPr>
        <w:pStyle w:val="ArticleScripture"/>
        <w:jc w:val="left"/>
      </w:pPr>
      <w:r>
        <w:rPr>
          <w:rFonts w:ascii="Times New Roman" w:hAnsi="Times New Roman" w:eastAsia="Times New Roman" w:cs="Times New Roman"/>
        </w:rPr>
        <w:t>Ja enkeli, jonka minä näin seisovan meren päällä ja maan päällä, nosti kätensä taivasta kohti ja vannoi hänen kauttaan, joka elää aina ja iankaikkisesti, joka on luonut taivaan ja mitä siinä on, ja maan ja mitä siinä on, ja meren ja mitä siinä on, ettei aikaa enää olisi. Ilmestys 10:5, 6.</w:t>
      </w:r>
    </w:p>
    <w:p>
      <w:pPr>
        <w:pStyle w:val="ArticleBody"/>
        <w:jc w:val="left"/>
      </w:pPr>
      <w:r>
        <w:rPr>
          <w:rFonts w:ascii="Times New Roman" w:hAnsi="Times New Roman" w:eastAsia="Times New Roman" w:cs="Times New Roman"/>
        </w:rPr>
        <w:t>Se ”vanhurskauden uhri”, jota leeviläiset edustavat Malakian kolmannessa luvussa, on niin kuin uhri muinaisina päivinä, ja se edustaa sanomaa. ”Entiset vuodet” edustavat sen sanoman puhtautta, joka sai aikaan ensimmäisen pettymyksen milleriläisessä historiassa. Turmeltunut uhri edustaa 18. heinäkuuta 2020 annetun turmeltuneen sanoman, ja kuitenkin se on yhä rinnakkainen tapahtuma.</w:t>
      </w:r>
    </w:p>
    <w:p>
      <w:pPr>
        <w:pStyle w:val="ArticleScripture"/>
        <w:jc w:val="left"/>
      </w:pPr>
      <w:r>
        <w:rPr>
          <w:rFonts w:ascii="Times New Roman" w:hAnsi="Times New Roman" w:eastAsia="Times New Roman" w:cs="Times New Roman"/>
        </w:rPr>
        <w:t>Ja hän istuu niin kuin hopean sulattaja ja puhdistaja; ja hän puhdistaa Leevin pojat ja koettelee heitä niin kuin kultaa ja hopeaa, jotta he toisivat Herralle vanhurskaudessa uhrilahjan. Silloin Juudan ja Jerusalemin uhrilahja on otollinen Herralle, niin kuin muinaisina päivinä ja niin kuin entisinä vuosina. Malakia 3:3, 4.</w:t>
      </w:r>
    </w:p>
    <w:p>
      <w:pPr>
        <w:pStyle w:val="ArticleBody"/>
        <w:jc w:val="left"/>
      </w:pPr>
      <w:r>
        <w:rPr>
          <w:rFonts w:ascii="Times New Roman" w:hAnsi="Times New Roman" w:eastAsia="Times New Roman" w:cs="Times New Roman"/>
        </w:rPr>
        <w:t>Se “kirous”, joka tunnistetaan Malakiassa, osoittaa koetuksen sen tunnustamisesta, mitä Elia edustaa. Meidän, jotka nyt olemme heräämässä, täytyy ymmärtää, että ”seitsemän ajan” kirouksen todellisuus on täyttynyt meidän kohdallamme siinä kapinassa, jonka ilmaisimme esittäessämme syntisen ennustuksen 18. heinäkuuta 2020. Meidän täytyy myös jälleen kerran ratkaista, minkä profeetallisen metodologian me valitsemme syödä. Kaksi todistajaa tästä tosiasiasta, ja muitakin on, voidaan löytää Malakian esityksestä tulevasta Eliasta sekä myös Elian omasta historiasta. Elia osoitti selvästi, että olisi vain yksi oikea sanoma ja metodologia.</w:t>
      </w:r>
    </w:p>
    <w:p>
      <w:pPr>
        <w:pStyle w:val="ArticleScripture"/>
        <w:jc w:val="left"/>
      </w:pPr>
      <w:r>
        <w:rPr>
          <w:rFonts w:ascii="Times New Roman" w:hAnsi="Times New Roman" w:eastAsia="Times New Roman" w:cs="Times New Roman"/>
        </w:rPr>
        <w:t>Ja gileadilainen tisbiläinen Elia sanoi Ahabille: Niin totta kuin Herra, Israelin Jumala, elää, jonka edessä minä seison: näinä vuosina ei tule kastetta eikä sadetta, paitsi minun sanani mukaan. 1. Kun. 17:1.</w:t>
      </w:r>
    </w:p>
    <w:p>
      <w:pPr>
        <w:pStyle w:val="ArticleBody"/>
        <w:jc w:val="left"/>
      </w:pPr>
      <w:r>
        <w:rPr>
          <w:rFonts w:ascii="Times New Roman" w:hAnsi="Times New Roman" w:eastAsia="Times New Roman" w:cs="Times New Roman"/>
        </w:rPr>
        <w:t>Malakia toi esiin “kirouksen”, jonka alaisina Jumalan papit ovat aikana, jolloin lopullinen Elia ilmestyy, yhteydessä kiroukseen, joka liittyy Jumalan kymmenyksiin. Malakian kymmenyksiin liittyvä “kirous” edustaa Jumalan kansan tekemää ratkaisua, sillä poistaakseen jo päällään olevan kirouksen heidän on ratkaistava, missä ja mikä on “aitta”.</w:t>
      </w:r>
    </w:p>
    <w:p>
      <w:pPr>
        <w:pStyle w:val="ArticleScripture"/>
        <w:jc w:val="left"/>
      </w:pPr>
      <w:r>
        <w:rPr>
          <w:rFonts w:ascii="Times New Roman" w:hAnsi="Times New Roman" w:eastAsia="Times New Roman" w:cs="Times New Roman"/>
        </w:rPr>
        <w:t>Katso, minä lähetän sanansaattajani, ja hän on valmistava tien minun eteeni; ja äkisti on tuleva temppeliinsä Herra, jota te etsitte, liiton enkeli, johon te mielistytte. Katso, hän tulee, sanoo Herra Sebaot. Mutta kuka kestää hänen tulonsa päivän, ja kuka voi pysyä, kun hän ilmestyy? Sillä hän on kuin sulattajan tuli ja kuin pesijäin saippua. Ja hän istuu sulattajana ja hopean puhdistajana; hän puhdistaa Leevin pojat ja kirkastaa heidät niin kuin kullan ja hopean, että he toisivat Herralle uhrilahjan vanhurskaudessa. Silloin Juudan ja Jerusalemin uhrilahja on oleva Herralle otollinen niin kuin muinaisina päivinä ja niin kuin entisinä vuosina. Ja minä lähestyn teitä tuomiolle ja olen oleva nopea todistaja noitia vastaan ja avionrikkojia vastaan ja väärin vannovia vastaan ja niitä vastaan, jotka sortavat palkkalaista hänen palkassaan, leskeä ja orpoa, ja jotka vääntävät muukalaisen oikeuden eivätkä pelkää minua, sanoo Herra Sebaot. Sillä minä, Herra, en muutu; sen tähden te, Jaakobin lapset, ette ole hävinneet. Isienne päivistä asti te olette poikenneet minun käskyistäni ettekä ole niitä noudattaneet. Palatkaa minun tyköni, niin minä palaan teidän tykönne, sanoo Herra Sebaot. Mutta te sanotte: Missä kohden meidän on palattava? Riistääkö ihminen Jumalalta? Te kuitenkin riistätte minulta. Mutta te sanotte: Missä kohden me riistämme sinulta? Kymmenyksissä ja antimissa. Te olette kirouksella kirotut, sillä te riistätte minulta, te, koko kansa. Tuokaa täydet kymmenykset varastohuoneeseen, että minun huoneessani olisi ravintoa, ja koetelkaa minua nyt siinä, sanoo Herra Sebaot, ellen minä avaa teille taivaan ikkunoita ja vuodata teille siunausta ylenpalttisesti. Ja minä nuhtelen teidän tähtenne syöjää, ettei se turmele teidän maanne hedelmää, eikä teidän viinipuussanne kedolla ole raakileita variseva ennen aikaansa, sanoo Herra Sebaot. Malakia 3:1–11.</w:t>
      </w:r>
    </w:p>
    <w:p>
      <w:pPr>
        <w:pStyle w:val="ArticleBody"/>
        <w:jc w:val="left"/>
      </w:pPr>
      <w:r>
        <w:rPr>
          <w:rFonts w:ascii="Times New Roman" w:hAnsi="Times New Roman" w:eastAsia="Times New Roman" w:cs="Times New Roman"/>
        </w:rPr>
        <w:t>Herra ei muutu, eikä hän muuta toimintatapaansa. Mitä tuo ”kirous” sitten lieneekin tai ei liene, se, mitä Malakian ”kymmenysten” kirous edustaa, vaatii, että kymmenykset tuodaan varastohuoneeseen, jotta Jumalan huoneessa olisi ”ruokaa”. Tämä tosiasia edellyttää, että tehdään ratkaisu siitä, mikä ”varastohuone” on, ja mikä oli se ruoka, jota William Miller edusti ensimmäisen enkelin liikkeessä ja joka esikuvasi sitä ruokaa, jota tuli syödä kolmannen enkelin liikkeessä. Eräät tuon ruoan vertauskuvista ovat ”sade” ja ”kaste”.</w:t>
      </w:r>
    </w:p>
    <w:p>
      <w:pPr>
        <w:pStyle w:val="ArticleScripture"/>
        <w:jc w:val="left"/>
      </w:pPr>
      <w:r>
        <w:rPr>
          <w:rFonts w:ascii="Times New Roman" w:hAnsi="Times New Roman" w:eastAsia="Times New Roman" w:cs="Times New Roman"/>
        </w:rPr>
        <w:t>Kuulkaa, te taivaat, ja minä puhun; ja kuulkoon maa minun suuni sanat. Minun opetukseni vuotakoon kuin sade, minun puheeni tiivistyköön kuin kaste, kuin vihma hennolle ruoholle ja kuin sadekuurot nurmelle. Sillä minä julistan Herran nimeä: antakaa kunnia meidän Jumalallemme. Hän on Kallio, hänen työnsä on täydellinen, sillä kaikki hänen tiensä ovat oikeat tuomiot; totuuden Jumala ja ilman vääryyttä, vanhurskas ja oikeamielinen hän on. 5. Mooseksen kirja 32:1–4.</w:t>
      </w:r>
    </w:p>
    <w:p>
      <w:pPr>
        <w:pStyle w:val="ArticleBody"/>
        <w:jc w:val="left"/>
      </w:pPr>
      <w:r>
        <w:rPr>
          <w:rFonts w:ascii="Times New Roman" w:hAnsi="Times New Roman" w:eastAsia="Times New Roman" w:cs="Times New Roman"/>
        </w:rPr>
        <w:t>Tarkoittiko Elia todella sitä, mitä hän sanoi Ahabille? Tarkoittiko hän todella, että viimeisinä päivinä, jolloin Elia-liikkeen ja -sanoman täydellinen täyttymys tapahtuu, ”näinä vuosina ei tule kastetta eikä sadetta muutoin kuin minun sanani kautta”? Vastaako se ”sade”, jonka Elia sanoo pidätettävän paitsi hänen sanansa mukaan, sitä ”sadetta”, jonka Malakia lupaa siunaukseksi?</w:t>
      </w:r>
    </w:p>
    <w:p>
      <w:pPr>
        <w:pStyle w:val="ArticleScripture"/>
        <w:jc w:val="left"/>
      </w:pPr>
      <w:r>
        <w:rPr>
          <w:rFonts w:ascii="Times New Roman" w:hAnsi="Times New Roman" w:eastAsia="Times New Roman" w:cs="Times New Roman"/>
        </w:rPr>
        <w:t>Tuokaa kaikki kymmenykset varastohuoneeseen, jotta minun huoneessani olisi ravintoa, ja koetelkaa minua nyt tässä, sanoo Herra Sebaot, enkö minä avaa teille taivaan ikkunoita ja vuodata teille siunausta ylen määrin, niin ettei ole sijaa sitä vastaanottaa. Malakia 3:10.</w:t>
      </w:r>
    </w:p>
    <w:p>
      <w:pPr>
        <w:pStyle w:val="ArticleBody"/>
        <w:jc w:val="left"/>
      </w:pPr>
      <w:r>
        <w:rPr>
          <w:rFonts w:ascii="Times New Roman" w:hAnsi="Times New Roman" w:eastAsia="Times New Roman" w:cs="Times New Roman"/>
        </w:rPr>
        <w:t>Ja edustaako pyhittämättömän ”uhrilahjan” ”kirous”, jonka ”papit” ovat aiheuttaneet, sekä jo tapahtunut ”kymmenysten” väärinkäyttö myös ”seitsemän ajan” ”kirousta”?</w:t>
      </w:r>
    </w:p>
    <w:p>
      <w:pPr>
        <w:pStyle w:val="ArticleBody"/>
        <w:jc w:val="left"/>
      </w:pPr>
      <w:r>
        <w:rPr>
          <w:rFonts w:ascii="Times New Roman" w:hAnsi="Times New Roman" w:eastAsia="Times New Roman" w:cs="Times New Roman"/>
        </w:rPr>
        <w:t>Heinäkuun 2023 lopussa aloimme julkaista artikkeleita, jotka ovat pohjimmiltaan toistoa siitä sanomasta, joka sisältyy tutkimussarjaan nimeltä Habakkukin taulut. Erona nykyisessä esitystavassa on se, että 18. heinäkuuta 2020 jälkeen Herra alkoi asettaa joitakin vanhoja opetuksia uuteen valoon.</w:t>
      </w:r>
    </w:p>
    <w:p>
      <w:pPr>
        <w:pStyle w:val="ArticleBody"/>
        <w:jc w:val="left"/>
      </w:pPr>
      <w:r>
        <w:rPr>
          <w:rFonts w:ascii="Times New Roman" w:hAnsi="Times New Roman" w:eastAsia="Times New Roman" w:cs="Times New Roman"/>
        </w:rPr>
        <w:t>Hän alkoi avata asioita, jotka näyttäytyivät minulle syvällisinä, mutta minä itse olin menettänyt kosketuksen siihen työhön, jonka olin aiemmin saanut tehtäväkseni suorittaa, enkä ollut halukas palaamaan siihen kosketukseen. Heinäkuun 19. päivästä 2020 alkaen ymmärsin, että edellisen päivän ennustus oli väärä ja että minä henkilökohtaisesti olin tuosta syntisestä ennustuksesta ja sen kauhistuttavista jälkiseurauksista enemmän vastuussa kuin kukaan muu.</w:t>
      </w:r>
    </w:p>
    <w:p>
      <w:pPr>
        <w:pStyle w:val="ArticleBody"/>
        <w:jc w:val="left"/>
      </w:pPr>
      <w:r>
        <w:rPr>
          <w:rFonts w:ascii="Times New Roman" w:hAnsi="Times New Roman" w:eastAsia="Times New Roman" w:cs="Times New Roman"/>
        </w:rPr>
        <w:t>Sitten heinäkuussa 2023 minut valtasi vakaa vakaumus, että täydellisestä epäonnistumisestani huolimatta Jumalan kolmannen enkelin liikkeen johtajana minun tulisi ainakin ryhtyä kirjoittamaan auki se, minkä olin tullut ymmärtämään heinäkuusta 2020 lähtien. Päätin panna kirjalliseen muotoon sen, mitä minulle oli avattu 18. heinäkuuta 2020 tapahtuneen synnin jälkeen, ja sitten saattaa sen julkiseen kirjalliseen rekisteriin ennen kuin minut laskettaisiin lepoon.</w:t>
      </w:r>
    </w:p>
    <w:p>
      <w:pPr>
        <w:pStyle w:val="ArticleBody"/>
        <w:jc w:val="left"/>
      </w:pPr>
      <w:r>
        <w:rPr>
          <w:rFonts w:ascii="Times New Roman" w:hAnsi="Times New Roman" w:eastAsia="Times New Roman" w:cs="Times New Roman"/>
        </w:rPr>
        <w:t>Heinäkuun jälkeen kuluneiden kolmen kuukauden aikana yli seitsemänkymmentä maata eri puolilla maailmaa seuraa nyt näitä kirjoituksia. Kyllä, jotkut seuraavat niitä epäilemättä epäpyhin tarkoitusperin ja aikein, mutta eivät kaikki. Olemme aivan käynnistämäisillämme ohjelman, joka saattaa nämä kirjoitukset kaikkiin maapallon pääkieliin, sillä tässä vaiheessa noiden yli seitsemänkymmenen maan on pakko tarkastella näitä totuuksia yksinomaan englannin kielellä.</w:t>
      </w:r>
    </w:p>
    <w:p>
      <w:pPr>
        <w:pStyle w:val="ArticleBody"/>
        <w:jc w:val="left"/>
      </w:pPr>
      <w:r>
        <w:rPr>
          <w:rFonts w:ascii="Times New Roman" w:hAnsi="Times New Roman" w:eastAsia="Times New Roman" w:cs="Times New Roman"/>
        </w:rPr>
        <w:t>Me jo nyt pyrimme auttamaan joitakuita eri puolilla maailmaa, joilla ei ole mahdollisuuksia eikä keinoja tehdä paljon näiden totuuksien hyväksi, ja pohdin, eikö Malakian ”aitta”, jonka määrätty tarkoitus on hankkia ”ravintoa” Jumalan huoneeseen, saattaisi viitata siihen työhön, jossa näistä artikkeleista on heinäkuusta 2023 lähtien levitetty totuutta?</w:t>
      </w:r>
    </w:p>
    <w:p>
      <w:pPr>
        <w:pStyle w:val="ArticleBody"/>
        <w:jc w:val="left"/>
      </w:pPr>
      <w:r>
        <w:rPr>
          <w:rFonts w:ascii="Times New Roman" w:hAnsi="Times New Roman" w:eastAsia="Times New Roman" w:cs="Times New Roman"/>
        </w:rPr>
        <w:t>Aloitamme Danielin kolmannen luvun tarkastelun seuraavassa artikkelissa.</w:t>
      </w:r>
    </w:p>
    <w:p>
      <w:pPr>
        <w:pStyle w:val="ArticleScripture"/>
        <w:jc w:val="left"/>
      </w:pPr>
      <w:r>
        <w:rPr>
          <w:rFonts w:ascii="Times New Roman" w:hAnsi="Times New Roman" w:eastAsia="Times New Roman" w:cs="Times New Roman"/>
        </w:rPr>
        <w:t>”Me elämme tämän maan historian erityisessä ajanjaksossa. Suuri työ on tehtävä hyvin lyhyessä ajassa, ja jokaisen kristityn tulee suorittaa osansa tämän työn tukemisessa. Jumala kutsuu miehiä, jotka vihkivät itsensä sielujen pelastustyöhön. Kun alamme käsittää, millaisen uhrin Kristus antoi pelastaakseen hukkuvan maailman, nähdään mahtava kamppailu sielujen pelastamiseksi. Oi, että kaikki seurakuntamme näkisivät ja käsittäisivät Kristuksen äärettömän uhrin!”</w:t>
      </w:r>
    </w:p>
    <w:p>
      <w:pPr>
        <w:pStyle w:val="ArticleScripture"/>
        <w:jc w:val="left"/>
      </w:pPr>
      <w:r>
        <w:rPr>
          <w:rFonts w:ascii="Times New Roman" w:hAnsi="Times New Roman" w:eastAsia="Times New Roman" w:cs="Times New Roman"/>
        </w:rPr>
        <w:t>”Yön näyissä kulki silmieni editse kuvauksia suuresta uskonpuhdistusliikkeestä Jumalan kansan keskuudessa. Monet ylistivät Jumalaa. Sairaita parannettiin, ja muitakin ihmeitä tehtiin. Esirukouksen henki oli nähtävissä, samoin kuin se ilmeni ennen suurta helluntaipäivää. Satojen ja tuhansien nähtiin vierailevan perheissä ja avaavan niiden eteen Jumalan sanaa. Sydämet vakuuttuivat Pyhän Hengen voimasta, ja aidon kääntymyksen henki tuli ilmi. Joka puolella ovet avautuivat totuuden julistamiselle. Maailma näytti valkenevan taivaallisen vaikutuksen voimasta. Jumalan tosi ja nöyrä kansa sai osakseen suuria siunauksia. Kuulin kiitoksen ja ylistyksen ääniä, ja näytti olevan käynnissä sellainen uskonpuhdistus kuin sen, jonka me näimme vuonna 1844.”</w:t>
      </w:r>
    </w:p>
    <w:p>
      <w:pPr>
        <w:pStyle w:val="ArticleScripture"/>
        <w:jc w:val="left"/>
      </w:pPr>
      <w:r>
        <w:rPr>
          <w:rFonts w:ascii="Times New Roman" w:hAnsi="Times New Roman" w:eastAsia="Times New Roman" w:cs="Times New Roman"/>
        </w:rPr>
        <w:t>“Silti jotkut kieltäytyivät kääntymästä. He eivät olleet halukkaita vaeltamaan Jumalan tiellä, ja kun Jumalan työn edistämiseksi kehotettiin antamaan vapaaehtoisia uhreja, jotkut pitivät itsekkäästi kiinni maallisesta omaisuudestaan. Nämä ahneet erottautuivat uskovien joukosta.</w:t>
      </w:r>
    </w:p>
    <w:p>
      <w:pPr>
        <w:pStyle w:val="ArticleScripture"/>
        <w:jc w:val="left"/>
      </w:pPr>
      <w:r>
        <w:rPr>
          <w:rFonts w:ascii="Times New Roman" w:hAnsi="Times New Roman" w:eastAsia="Times New Roman" w:cs="Times New Roman"/>
        </w:rPr>
        <w:t>”Jumalan tuomiot ovat maan päällä, ja Pyhän Hengen vaikutuksen alaisina meidän on annettava se varoitussanoma, jonka Hän on uskonut meille. Meidän on annettava tämä sanoma nopeasti, käsky käskyn päälle, sääntö säännön päälle. Ihmiset joutuvat pian tekemään suuria ratkaisuja, ja meidän velvollisuutemme on huolehtia siitä, että heille annetaan tilaisuus ymmärtää totuus, jotta he voisivat tietoisesti asettua oikealle puolelle. Herra kutsuu kansaansa työhön—työhön vakavasti ja viisaasti—armonajan vielä kestäessä.” Testimonies, osa 9, s.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viisitoista</dc:title>
  <dc:subject>Danielin toinen luku – yhteenveto ja päätelmä, osa kaksi</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