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पचानवे</w:t>
      </w:r>
    </w:p>
    <w:p>
      <w:pPr>
        <w:pStyle w:val="ArticleSubtitle"/>
        <w:jc w:val="left"/>
      </w:pPr>
      <w:r>
        <w:rPr>
          <w:rFonts w:ascii="Nirmala UI" w:hAnsi="Nirmala UI" w:eastAsia="Nirmala UI" w:cs="Nirmala UI"/>
        </w:rPr>
        <w:t>दूसरे</w:t>
      </w:r>
      <w:r>
        <w:rPr>
          <w:rFonts w:ascii="Arial" w:hAnsi="Arial" w:eastAsia="Arial" w:cs="Arial"/>
        </w:rPr>
        <w:t xml:space="preserve"> </w:t>
      </w:r>
      <w:r>
        <w:rPr>
          <w:rFonts w:ascii="Nirmala UI" w:hAnsi="Nirmala UI" w:eastAsia="Nirmala UI" w:cs="Nirmala UI"/>
        </w:rPr>
        <w:t>स्वर्गदूत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संदेश</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भविष्यद्वाणीगत</w:t>
      </w:r>
      <w:r>
        <w:rPr>
          <w:rFonts w:ascii="Arial" w:hAnsi="Arial" w:eastAsia="Arial" w:cs="Arial"/>
        </w:rPr>
        <w:t xml:space="preserve"> </w:t>
      </w:r>
      <w:r>
        <w:rPr>
          <w:rFonts w:ascii="Nirmala UI" w:hAnsi="Nirmala UI" w:eastAsia="Nirmala UI" w:cs="Nirmala UI"/>
        </w:rPr>
        <w:t>महत्व</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उद्घाटन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Ensimmäisen ja kolmannen enkelin liikkeen historiassa sanoma voidaan tiivistää toisen enkelin sanomaan.</w:t>
      </w:r>
    </w:p>
    <w:p>
      <w:pPr>
        <w:pStyle w:val="ArticleScripture"/>
        <w:jc w:val="left"/>
      </w:pPr>
      <w:r>
        <w:rPr>
          <w:rFonts w:ascii="Times New Roman" w:hAnsi="Times New Roman" w:eastAsia="Times New Roman" w:cs="Times New Roman"/>
        </w:rPr>
        <w:t>Ja toinen enkeli seurasi sanoen: ”Kukistunut, kukistunut on Babylon, tuo suuri kaupunki, koska se on juottanut kaikille kansoille haureutensa vihan viiniä.” Ilmestys 14:8.</w:t>
      </w:r>
    </w:p>
    <w:p>
      <w:pPr>
        <w:pStyle w:val="ArticleBody"/>
        <w:jc w:val="left"/>
      </w:pPr>
      <w:r>
        <w:rPr>
          <w:rFonts w:ascii="Times New Roman" w:hAnsi="Times New Roman" w:eastAsia="Times New Roman" w:cs="Times New Roman"/>
        </w:rPr>
        <w:t>Toinen enkeli osoittaa profetian kolminkertaisen sovelluksen niille, jotka tahtovat nähdä. Toinen enkeli esittää profeetallisen sanoman, ja sanoma kuuluu, että Babylon on langennut kahdesti. Se tunnistaa Babylonin siksi ”suureksi kaupungiksi”, joka tunnistetaan luvuissa seitsemäntoista ja kahdeksantoista nykyajan Babyloniksi. Nykyajan Babylon on langennut kahdesti, ja sen lankeemus johtui siitä, että se juotti kaikki kansat ”haureutensa vihan viinillä”. Sen haureus toteutui maan kuninkaiden kanssa. Tuo suhde salli sen käyttää niiden kuninkaiden voimaa, joiden kanssa se harjoitti haureutta, pannakseen toimeen ”vihansa”, joka on se vaino, jonka se tuo Jumalan uskollisen kansan päälle.</w:t>
      </w:r>
    </w:p>
    <w:p>
      <w:pPr>
        <w:pStyle w:val="ArticleBody"/>
        <w:jc w:val="left"/>
      </w:pPr>
      <w:r>
        <w:rPr>
          <w:rFonts w:ascii="Times New Roman" w:hAnsi="Times New Roman" w:eastAsia="Times New Roman" w:cs="Times New Roman"/>
        </w:rPr>
        <w:t>Viini on oppi, ja oppi, jota hän johtaa kaikki kansat juomaan, on väärä oppi, joka väittää, että auringon palvominen tuottaa rauhan. Kaikki kansat hyväksyvät hänen valtansa ”merkin”, joka on auringon palvonta ja jota sunnuntain vietto edustaa. Kaikkien kansojen tuon ”merkin” hyväksyminen saatetaan aikaan Yhdysvaltojen voimalla, mutta se tapahtuu aikana, jolloin islamin kolmas voi saattaa maapallon ylle yhä kiihtyvän sodankäynnin. Kansat hyväksyvät hänen vihansa ”viinin” ”rauhan ja turvallisuuden” lupauksen perusteella.</w:t>
      </w:r>
    </w:p>
    <w:p>
      <w:pPr>
        <w:pStyle w:val="ArticleScripture"/>
        <w:jc w:val="left"/>
      </w:pPr>
      <w:r>
        <w:rPr>
          <w:rFonts w:ascii="Times New Roman" w:hAnsi="Times New Roman" w:eastAsia="Times New Roman" w:cs="Times New Roman"/>
        </w:rPr>
        <w:t>”Mistä on tullut se sana, jonka mukaan minä olisin julistanut, että New York on pyyhkäistävä pois hyökyaallon mukana? Tätä en ole koskaan sanonut. Olen sanonut katsellessani siellä kohoavia suuria rakennuksia, kerros kerrokselta: ’Miten kauheita kohtauksia tapahtuukaan, kun Herra nousee vavistuttamaan maata perin pohjin! Silloin Ilmestyskirjan 18:1–3 sanat täyttyvät.’ Koko Ilmestyskirjan kahdeksastoista luku on varoitus siitä, mikä on tuleva maan päälle. Mutta minulle ei ole annettu erityistä valoa siitä, mitä on tuleva New Yorkin osaksi; tiedän vain, että eräänä päivänä siellä olevat suuret rakennukset kaatuvat maahan Jumalan voiman kääntämisen ja mullistamisen vaikutuksesta. Minulle annetun valon perusteella tiedän, että hävitys on maailmassa. Yksi sana Herralta, yksi kosketus hänen väkevästä voimastaan, ja nämä valtavat rakennelmat sortuvat. Tapahtuu sellaisia kohtauksia, joiden kauheutta emme kykene kuvittelemaan.” Review and Herald, 5. heinäkuuta 1906.</w:t>
      </w:r>
    </w:p>
    <w:p>
      <w:pPr>
        <w:pStyle w:val="ArticleBody"/>
        <w:jc w:val="left"/>
      </w:pPr>
      <w:r>
        <w:rPr>
          <w:rFonts w:ascii="Times New Roman" w:hAnsi="Times New Roman" w:eastAsia="Times New Roman" w:cs="Times New Roman"/>
        </w:rPr>
        <w:t>Toisen enkelin sanoma toistettiin 11. syyskuuta 2001, kun New Yorkin suuret rakennukset heitettiin maahan Jumalan käden kosketuksella.</w:t>
      </w:r>
    </w:p>
    <w:p>
      <w:pPr>
        <w:pStyle w:val="ArticleScripture"/>
        <w:jc w:val="left"/>
      </w:pPr>
      <w:r>
        <w:rPr>
          <w:rFonts w:ascii="Times New Roman" w:hAnsi="Times New Roman" w:eastAsia="Times New Roman" w:cs="Times New Roman"/>
        </w:rPr>
        <w:t>”Profeetta sanoo: ’Minä näin erään toisen enkelin tulevan alas taivaasta; hänellä oli suuri valta, ja maa kirkastui hänen kirkkaudestaan. Ja hän huusi voimallisella äänellä sanoen: Kukistunut, kukistunut on suuri Babylon, ja siitä on tullut riivaajain asuinsija’ (Ilmestys 18:1, 2). Tämä on sama sanoma, joka annettiin toisen enkelin kautta. Babylon on kukistunut, ’koska se on haureutensa vihan viinillä juottanut kaikki kansat’ (Ilmestys 14:8). Mitä tuo viini on?—Sen väärät opit. Se on antanut maailmalle väärän sapatin neljännen käskyn sapatin sijaan ja toistanut valheen, jonka Saatana ensimmäiseksi sanoi Eevalle Eedenissä—sielun luonnollisen kuolemattomuuden. Monia samankaltaisia erehdyksiä se on levittänyt laajalti, ’opettaen oppeina ihmisten käskyjä’ (Matteus 15:9).”</w:t>
      </w:r>
    </w:p>
    <w:p>
      <w:pPr>
        <w:pStyle w:val="ArticleScripture"/>
        <w:jc w:val="left"/>
      </w:pPr>
      <w:r>
        <w:rPr>
          <w:rFonts w:ascii="Times New Roman" w:hAnsi="Times New Roman" w:eastAsia="Times New Roman" w:cs="Times New Roman"/>
        </w:rPr>
        <w:t>”Kun Jeesus aloitti julkisen palvelutyönsä, Hän puhdisti temppelin sen pyhäinhäväistyksellisestä saastutuksesta. Hänen palvelutyönsä viimeisiin tekoihin kuului temppelin toinen puhdistus. Samoin maailman varoittamisen viimeisessä työssä kirkoille esitetään kaksi erillistä kutsua. Toisen enkelin sanoma kuuluu: ’Kukistunut, kukistunut on Babylon, tuo suuri kaupunki, koska se on juottanut kaikille kansoille haureutensa vihan viiniä’ (Ilmestys 14:8). Ja kolmannen enkelin sanoman voimallisessa huudossa kuuluu taivaasta ääni, joka sanoo: ’Lähtekää siitä ulos, te minun kansani, ettette tulisi osallisiksi hänen synneistänsä ettekä saisi osaksenne hänen vitsauksiaan.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Syyskuun 11. päivän 2001 ja Yhdysvalloissa pian voimaan tulevan sunnuntailain välisenä aikana Ilmestyskirjan kahdeksantoista luvun kolme ensimmäistä jaetta täyttyvät, sillä juuri sunnuntailain aikaan alkaa kutsu lähteä pois Babylonista.</w:t>
      </w:r>
    </w:p>
    <w:p>
      <w:pPr>
        <w:pStyle w:val="ArticleScripture"/>
        <w:jc w:val="left"/>
      </w:pPr>
      <w:r>
        <w:rPr>
          <w:rFonts w:ascii="Times New Roman" w:hAnsi="Times New Roman" w:eastAsia="Times New Roman" w:cs="Times New Roman"/>
        </w:rPr>
        <w:t>“Ilmestyskirjan 18. luku viittaa aikaan, jolloin Ilmestyskirjan 14:6–12:n kolmiosaisen varoituksen hylkäämisen seurauksena kirkko on täysin saavuttanut sen tilan, jonka toinen enkeli ennusti, ja Babylonissa yhä olevia Jumalan kansaan kuuluvia kutsutaan eroamaan hänen yhteydestään. Tämä sanoma on viimeinen, joka maailmalle koskaan annetaan; ja se toteuttaa tehtävänsä. Kun ne, jotka ‘eivät uskoneet totuutta, vaan mielistyivät vääryyteen’ (2. Tessalonikalaiskirje 2:12), jätetään vastaanottamaan voimakas eksytys ja uskomaan valhe, silloin totuuden valo loistaa kaikille niille, joiden sydän on avoin ottamaan sen vastaan, ja kaikki Herran lapset, jotka ovat jääneet Babyloniin, kuulevat kutsun: ‘Lähtekää siitä ulos, te minun kansani’ (Ilmestyskirja 18:4).” Suuri taistelu, 389, 390.</w:t>
      </w:r>
    </w:p>
    <w:p>
      <w:pPr>
        <w:pStyle w:val="ArticleBody"/>
        <w:jc w:val="left"/>
      </w:pPr>
      <w:r>
        <w:rPr>
          <w:rFonts w:ascii="Times New Roman" w:hAnsi="Times New Roman" w:eastAsia="Times New Roman" w:cs="Times New Roman"/>
        </w:rPr>
        <w:t>Pian tulevan sunnuntailain aikana entiset liittokansan jäsenet saavat väkevän eksytyksen. Syyskuun 11. päivästä 2001 siihen asti, kunnes väkevä eksytys vuodatetaan sunnuntailain yhteydessä, toisen enkelin sanoma toistetaan, ja sen hylkääminen merkitsee “Ilmestyskirjan neljännentoista luvun jakeiden kuudesta kahteentoista esittämän kolminkertaisen varoituksen” hylkäämistä. Tässä merkityksessä kolme enkeliä esitetään toisen enkelin sanoman kautta. Toisen enkelin sanoma on: Babylon on kukistunut, on kukistunut, ja toisen enkelin sanoma on sijoitettu ensimmäisen ja kolmannen sanoman väliin.</w:t>
      </w:r>
    </w:p>
    <w:p>
      <w:pPr>
        <w:pStyle w:val="ArticleBody"/>
        <w:jc w:val="left"/>
      </w:pPr>
      <w:r>
        <w:rPr>
          <w:rFonts w:ascii="Times New Roman" w:hAnsi="Times New Roman" w:eastAsia="Times New Roman" w:cs="Times New Roman"/>
        </w:rPr>
        <w:t>Ilmestyskirjan kahdeksannentoista luvun ensimmäisen äänen julistus on toisen enkelin sanoman toisto, mutta se edustaa Ilmestyskirjan neljäntoista luvun kaikkien kolmen enkelin hylkäämistä. Toisen enkelin sanoma edustaa kaikkia kolmea sanomaa, ja siinä on Alfa ja Oomega -tunnusmerkki, sillä se julistettiin ensimmäisen enkelin liikkeen historiassa ja tullaan sitten jälleen julistamaan kolmannen enkelin liikkeessä. Sanoma osoittaa, että Babylon on kahdesti langennut, ja tässä profeetallisessa merkityksessä se osoittaa profetian ”kolminkertaisen sovellutuksen”.</w:t>
      </w:r>
    </w:p>
    <w:p>
      <w:pPr>
        <w:pStyle w:val="ArticleBody"/>
        <w:jc w:val="left"/>
      </w:pPr>
      <w:r>
        <w:rPr>
          <w:rFonts w:ascii="Times New Roman" w:hAnsi="Times New Roman" w:eastAsia="Times New Roman" w:cs="Times New Roman"/>
        </w:rPr>
        <w:t>Ne kaksi ensimmäistä kertaa, jolloin Babylon lankesi, Babelin ja Babylonin edustamina, kuvaavat nykyisen Babylonin lopullista lankeemusta. Babylonin lankeemuksen kaksinkertainen julistus rajautuu kolmen enkelin sanoman ensimmäisen ja viimeisen sanoman väliin. Kolmen enkelin rakenteessa on Alfa ja Omega -tunnusmerkki, sillä ensimmäinen sanoma määritellään ”iankaikkiseksi evankeliumiksi”, mikä määritelmän mukaan merkitsee, että se on ikuinen evankeliumi eli sama evankeliumin sanoma kaikkina aikoina. Kolmannen enkelin sanoma on se evankeliumin sanoma, joka varoittaa ottamasta pedon merkkiä, joten ensimmäinen sanoma ja kolmas sanoma, jotka ovat ensimmäinen ja viimeinen sanoma, ovat sama sanoma, sillä molemmat ovat evankeliumi.</w:t>
      </w:r>
    </w:p>
    <w:p>
      <w:pPr>
        <w:pStyle w:val="ArticleBody"/>
        <w:jc w:val="left"/>
      </w:pPr>
      <w:r>
        <w:rPr>
          <w:rFonts w:ascii="Times New Roman" w:hAnsi="Times New Roman" w:eastAsia="Times New Roman" w:cs="Times New Roman"/>
        </w:rPr>
        <w:t>Alfa ja Omega asetti ”Totuuden” allekirjoituksensa näiden kolmen sanoman päälle, sillä heprean sana, joka on käännetty ”totuudeksi”, on Ihmeellisen Kielentaitajan muodostama yhdistämällä heprean aakkosten ensimmäinen, kolmastoista ja viimeinen kirjain. ”Kolmetoista” symbolina edustaa kapinaa, ja toisessa sanomassa tunnistetaan Babylonin kapina, sellaisena kuin sitä edustavat sen väärät opit ja haureus. Kuten on jo todettu, myös toinen sanoma sisältää Alfa ja Omegan allekirjoituksen, sillä sanoma, joka julistettiin milleriittien historiassa tuomion alkamisen ilmoittamiseksi, toistetaan kolmannen enkelin liikkeessä tuomion päättymisen tunnistamiseksi.</w:t>
      </w:r>
    </w:p>
    <w:p>
      <w:pPr>
        <w:pStyle w:val="ArticleBody"/>
        <w:jc w:val="left"/>
      </w:pPr>
      <w:r>
        <w:rPr>
          <w:rFonts w:ascii="Times New Roman" w:hAnsi="Times New Roman" w:eastAsia="Times New Roman" w:cs="Times New Roman"/>
        </w:rPr>
        <w:t>Baabelin lankeemus Ensimmäisen Mooseksen kirjan yhdestoista luvussa on ensimmäinen viittaus Babylonin lankeemukseen, ja todistus Nimrodin röyhkeästä kapinasta sisältää ensimmäisen enkelin sanoman tunnusmerkin. Kuten edellisissä artikkeleissa on osoitettu, kaikki kolmen enkelin kolme sanomaa sisältyvät myös ensimmäiseen enkeliin. Ensimmäisen enkelin sanomassa ilmaus ”pelätkää Jumalaa” edustaa ensimmäistä sanomaa, ja ilmaus ”antakaa Hänelle kunnia” edustaa toisen enkelin sanomaa. Kolmas sanoma sisältyy ensimmäiseen, kun siinä julistetaan, että ”hänen tuomionsa hetki on tullut”.</w:t>
      </w:r>
    </w:p>
    <w:p>
      <w:pPr>
        <w:pStyle w:val="ArticleBody"/>
        <w:jc w:val="left"/>
      </w:pPr>
      <w:r>
        <w:rPr>
          <w:rFonts w:ascii="Times New Roman" w:hAnsi="Times New Roman" w:eastAsia="Times New Roman" w:cs="Times New Roman"/>
        </w:rPr>
        <w:t>Nimrodin kukistumisessa, joka on Babylonin ensimmäinen kukistuminen, tunnistetaan myös kolmen enkelin kolme askelta. Sitä ilmaisee sanonta ”menkäämme”.</w:t>
      </w:r>
    </w:p>
    <w:p>
      <w:pPr>
        <w:pStyle w:val="ArticleScripture"/>
        <w:jc w:val="left"/>
      </w:pPr>
      <w:r>
        <w:rPr>
          <w:rFonts w:ascii="Times New Roman" w:hAnsi="Times New Roman" w:eastAsia="Times New Roman" w:cs="Times New Roman"/>
        </w:rPr>
        <w:t>Ja kaikella maalla oli yksi kieli ja samat puheenparret. Ja tapahtui, kun he vaelsivat itästä, että he löysivät lakeuden Sinearin maasta; ja he asettuivat sinne. Ja he sanoivat toinen toiselleen: ”Tulkaa, tehkäämme tiiliä ja polttakaamme ne hyvin.” Ja heillä oli tiiltä kiven sijasta ja maa-asu heillä oli laastina. Ja he sanoivat: ”Tulkaa, rakentakaamme itsellemme kaupunki ja torni, jonka huippu ulottuisi taivaaseen; ja tehkäämme itsellemme nimi, ettemme hajaantuisi yli kaiken maan.” Niin Herra astui alas katsomaan kaupunkia ja tornia, jota ihmisten lapset rakensivat. Ja Herra sanoi: ”Katso, kansa on yksi, ja heillä kaikilla on yksi kieli; ja tämä on vasta alku heidän toiminnastaan. Eikä heiltä ole nyt estettävä mitään, mitä he aikovat tehdä. Tulkaa, astukaamme alas ja sekoittakaamme siellä heidän kielensä, niin ettei toinen ymmärrä toisen puhetta.” Niin Herra hajotti heidät sieltä yli kaiken maan, ja he lakkasivat rakentamasta kaupunkia. Sentähden sille annettiin nimeksi Baabel, koska Herra siellä sekoitti kaiken maan kielen; ja sieltä Herra hajotti heidät yli kaiken maan. 1. Mooseksen kirja 11:1–9.</w:t>
      </w:r>
    </w:p>
    <w:p>
      <w:pPr>
        <w:pStyle w:val="ArticleBody"/>
        <w:jc w:val="left"/>
      </w:pPr>
      <w:r>
        <w:rPr>
          <w:rFonts w:ascii="Times New Roman" w:hAnsi="Times New Roman" w:eastAsia="Times New Roman" w:cs="Times New Roman"/>
        </w:rPr>
        <w:t>Babylonin ensimmäinen lankeemus, Babelina esitettynä, ilmaistaan sanoin ”käykäämme”, kolme kertaa. Kaikki kolme enkeliä ovat edustettuina ensimmäisessä enkelissä. Danielin kirjan ensimmäinen luku edustaa myös ensimmäisen enkelin sanomaa, ja niin kuin näissä kirjoituksissa on aiemmin osoitettu, iankaikkisen evankeliumin kolmivaiheinen koetusprosessi löytyy ensimmäisestä vaiheesta, kun Daniel kieltäytyi syömästä Babylonian ruokaa ja valitsi sen sijaan antaa kunnian Jumalalle. Hänen ensimmäinen koetuksensa oli ensimmäisen enkelin koetus, joka laskeutui milleriittien historiassa 11. elokuuta 1840 pienen kirjan kanssa, jonka Johannes käskettiin syödä.</w:t>
      </w:r>
    </w:p>
    <w:p>
      <w:pPr>
        <w:pStyle w:val="ArticleBody"/>
        <w:jc w:val="left"/>
      </w:pPr>
      <w:r>
        <w:rPr>
          <w:rFonts w:ascii="Times New Roman" w:hAnsi="Times New Roman" w:eastAsia="Times New Roman" w:cs="Times New Roman"/>
        </w:rPr>
        <w:t>Hänelle annettiin sitten kymmenen päivän näkyvä koetus, joka osoitti eron niiden välillä, jotka söivät Babylonian ruokaa, ja niiden, jotka Danielin tavoin valitsivat syödä kasviravintoa. Toinen koetus synnytti kaksi ryhmää, aivan kuten toisen enkelin saapuminen vuonna 1844 teki. Tätä toista koetusta seurasi koetus kolmen vuoden lopussa, jolloin Nebukadnessar ilmaisi tuomionsa, kuten esittää kolmannen enkelin saapuminen 22. lokakuuta 1844.</w:t>
      </w:r>
    </w:p>
    <w:p>
      <w:pPr>
        <w:pStyle w:val="ArticleBody"/>
        <w:jc w:val="left"/>
      </w:pPr>
      <w:r>
        <w:rPr>
          <w:rFonts w:ascii="Times New Roman" w:hAnsi="Times New Roman" w:eastAsia="Times New Roman" w:cs="Times New Roman"/>
        </w:rPr>
        <w:t>Vedenpaisumuksen jälkeen Nooaa kehotettiin rakentamaan alttareita, eikä hänen niitä tehdessään koskaan tullut hakata tai muotoilla käyttämiään kiviä, eikä hänen myöskään tullut käyttää laastia alttariinsa. Kapinallinen Nimrod käytti tiiliä ja laastia väärentäen sen liittoyhteyden alttarin, jota oli määrätty käyttämään niiden, jotka asuttaisivat maan uudelleen. Ensimmäinen Nimrodin todistuksessa esiintyvä ”tehkäämme” edustaa ”kuoleman liittoa”, joka muodostettiin kapinassa ensimmäistä sanomaa vastaan. Toinen ”tehkäämme” edustaa tornin (Kirkon) ja kaupungin (Valtion) rakentamista. Nimrodin todistuksen toinen ”tehkäämme” oli Kirkon ja Valtion yhdistelmä, mikä on toisen enkelin sanoman haureus. Kolmas ”tehkäämme” edusti tuomiota, jossa kansa hajotettiin ja kielet sekoitettiin.</w:t>
      </w:r>
    </w:p>
    <w:p>
      <w:pPr>
        <w:pStyle w:val="ArticleBody"/>
        <w:jc w:val="left"/>
      </w:pPr>
      <w:r>
        <w:rPr>
          <w:rFonts w:ascii="Times New Roman" w:hAnsi="Times New Roman" w:eastAsia="Times New Roman" w:cs="Times New Roman"/>
        </w:rPr>
        <w:t>Babylonin ensimmäinen kukistuminen on esikuva ensimmäisen enkelin sanomasta, ja Babylonin toinen kukistuminen niissä kahdessa ilmenemismuodossa, jotka muodostavat nykyisen Babylonin kukistumisen osatekijät, on esikuva toisen enkelin sanomasta. Näin on, sillä Babylonin kukistuminen, sellaisena kuin se on kuvattu Danielin kirjassa, edustaa alkua ja loppua, samoin kuin toisen enkelin sanoma, jota julistetaan adventismin alussa ja lopussa. Sisär White osoitti nimenomaisesti, että Belsassarille langetettu tuomio oli ollut Nebukadnessarille langetetun tuomion esikuva.</w:t>
      </w:r>
    </w:p>
    <w:p>
      <w:pPr>
        <w:pStyle w:val="ArticleScripture"/>
        <w:jc w:val="left"/>
      </w:pPr>
      <w:r>
        <w:rPr>
          <w:rFonts w:ascii="Times New Roman" w:hAnsi="Times New Roman" w:eastAsia="Times New Roman" w:cs="Times New Roman"/>
        </w:rPr>
        <w:t>”Babylonin viimeiselle hallitsijalle, samoin kuin esikuvallisesti sen ensimmäiselle, oli tullut jumalallisen Vartijan tuomio: ’Oi kuningas, ... sinulle ilmoitetaan: valtakunta on otettu sinulta pois.’ Daniel 4:31.” Prophets and Kings, 533.</w:t>
      </w:r>
    </w:p>
    <w:p>
      <w:pPr>
        <w:pStyle w:val="ArticleBody"/>
        <w:jc w:val="left"/>
      </w:pPr>
      <w:r>
        <w:rPr>
          <w:rFonts w:ascii="Times New Roman" w:hAnsi="Times New Roman" w:eastAsia="Times New Roman" w:cs="Times New Roman"/>
        </w:rPr>
        <w:t>Babylonin toiseen lankeemukseen sisältyy Alfa ja Oomega -allekirjoitus, samoin kuin toisen enkelin sanomaan. Tätä allekirjoitusta edustaa Babylonin ensimmäisen ja viimeisen kuninkaan lankeemus. Nebukadnessarin tuomio ja lankeemus esitetään ”seitsemänä aikana”, mikä on viittaus 3. Mooseksen kirjan kahdennenkymmenennen kuudennen luvun ”seitsemään aikaan”, ja myös Nimrodin tuomiossa ja lankeemuksessa tapahtunut ”hajotus” on viittaus 3. Mooseksen kirjan kahdennenkymmenennen kuudennen luvun ”seitsemään aikaan”. Belsassarin tuomiota ja lankeemusta kuvataan tulisilla kirjaimilla, joiden summa on kaksituhatta viisisataa kaksikymmentä, mikä niin ikään osoittaa viittauksen 3. Mooseksen kirjan kahdennenkymmenennen kuudennen luvun ”seitsemään aikaan”.</w:t>
      </w:r>
    </w:p>
    <w:p>
      <w:pPr>
        <w:pStyle w:val="ArticleBody"/>
        <w:jc w:val="left"/>
      </w:pPr>
      <w:r>
        <w:rPr>
          <w:rFonts w:ascii="Times New Roman" w:hAnsi="Times New Roman" w:eastAsia="Times New Roman" w:cs="Times New Roman"/>
        </w:rPr>
        <w:t>“Profetian kolminkertainen sovellus” vahvistetaan kahden ensimmäisen todistajan kautta, jotka tunnistavat ja vahvistavat kolmannen ja viimeisen täyttymyksen ominaispiirteet. Babylonin kolmen kukistumisen myötä juuri se sanoma, joka tunnistaa Babylonin kukistumisen, tunnistaa myös sen säännön, johon profetian kolminkertainen sovellus perustuu. Babylonin kaksi ensimmäistä kukistumista tunnistavat kolmannen ja viimeisen kukistumisen profeetalliset ominaispiirteet.</w:t>
      </w:r>
    </w:p>
    <w:p>
      <w:pPr>
        <w:pStyle w:val="ArticleBody"/>
        <w:jc w:val="left"/>
      </w:pPr>
      <w:r>
        <w:rPr>
          <w:rFonts w:ascii="Times New Roman" w:hAnsi="Times New Roman" w:eastAsia="Times New Roman" w:cs="Times New Roman"/>
        </w:rPr>
        <w:t>Milleriläisten historia toistuu Future for American historiassa kirjaimellisesti, pienintä piirtoa myöten. Milleriläisten historiassa eräs kokoelma sääntöjä, joihin William Miller perehtyi ja joita hän käytti rakentaakseen sen totuuden viitekehyksen, jonka avulla hän esitti ensimmäisen enkelin sanoman, oli tuon historian tienviitta. ”Profetian kolminkertainen sovellus” on yksi niistä säännöistä, jotka on koottu näinä viimeisinä päivinä vahvistamaan sen totuuden viitekehyksen, jossa kolmannen enkelin sanoma tunnistetaan.</w:t>
      </w:r>
    </w:p>
    <w:p>
      <w:pPr>
        <w:pStyle w:val="ArticleBody"/>
        <w:jc w:val="left"/>
      </w:pPr>
      <w:r>
        <w:rPr>
          <w:rFonts w:ascii="Times New Roman" w:hAnsi="Times New Roman" w:eastAsia="Times New Roman" w:cs="Times New Roman"/>
        </w:rPr>
        <w:t>Rooman kolme ilmentymää, yhdistettyinä Babylonin lankeemuksen kolmeen ilmentymään, liittyvät läheisesti toisiinsa, mutta niiden välillä on eroja. Tyyron portto eli Babylon, joka harjoittaa haureutta maan kuninkaiden kanssa, on heidän kanssaan yhtä lihaa, mutta hän hallitsee noita kuninkaita niin kuin Iisebel hallitsi kuningas Ahabia. Moderni Rooma on Ilmestyskirjan seitsemännessätoista luvussa kuvattu peto, jonka selässä Modernin Babylonin portto ratsastaa ja jota hän hallitsee.</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“Silloin katseeni käännettiin pois kirkkaudesta, ja minut ohjattiin maan päällä olevaan jäännökseen. Enkeli sanoi heille: ‘Tahdotteko välttää ne seitsemän viimeistä vitsausta? Tahdotteko mennä kirkkauteen ja iloita kaikesta, minkä Jumala on valmistanut niille, jotka rakastavat Häntä ja ovat valmiit kärsimään Hänen tähtensä? Jos niin on, teidän täytyy kuolla, jotta saisitte elää. Valmistautukaa, valmistautukaa, valmistautukaa. Teillä täytyy olla suurempi valmistautuminen kuin teillä nyt on, sillä Herran päivä tulee, julma vihassaan ja kiivaassa suuttumuksessaan, tekemään maan autioksi ja hävittämään siitä sen syntiset. Uhratkaa kaikki Jumalalle. Pankaa kaikki Hänen alttarilleen—oma minä, omaisuus ja kaikki—eläväksi uhriksi. Kaikki vaaditaan, jotta pääsisitte kirkkauteen. Kootkaa itsellenne aarretta taivaaseen, missä yksikään varas ei voi päästä lähelle eikä ruoste turmella. Teidän tulee täällä tulla osallisiksi Kristuksen kärsimyksistä, jos tahdotte vastedes olla Hänen kanssaan osallisia Hänen kirkkaudestaan.’”</w:t>
      </w:r>
    </w:p>
    <w:p>
      <w:pPr>
        <w:pStyle w:val="ArticleScripture"/>
        <w:jc w:val="left"/>
      </w:pPr>
      <w:r>
        <w:rPr>
          <w:rFonts w:ascii="Times New Roman" w:hAnsi="Times New Roman" w:eastAsia="Times New Roman" w:cs="Times New Roman"/>
        </w:rPr>
        <w:t>”Taivas on kyllin halpa, jos saavutamme sen kärsimyksen kautta. Meidän on koko matkan ajan kiellettävä itsemme, kuoltava itsellemme päivittäin, annettava Jeesuksen yksin tulla näkyviin ja pidettävä Hänen kirkkautensa lakkaamatta silmiemme edessä. Minulle näytettiin, että niiden, jotka viime aikoina ovat omaksuneet totuuden, olisi saatava tietää, mitä merkitsee kärsiä Kristuksen tähden, että heidän olisi käytävä läpi koettelemuksia, jotka ovat teräviä ja viiltäviä, jotta heidät kärsimyksen kautta puhdistettaisiin ja valmistettaisiin vastaanottamaan elävän Jumalan sinetti, kulkemaan ahdistuksen ajan läpi, näkemään Kuningas Hänen kauneudessaan ja asumaan Jumalan ja puhtaiden, pyhien enkelien läsnäolossa.</w:t>
      </w:r>
    </w:p>
    <w:p>
      <w:pPr>
        <w:pStyle w:val="ArticleScripture"/>
        <w:jc w:val="left"/>
      </w:pPr>
      <w:r>
        <w:rPr>
          <w:rFonts w:ascii="Times New Roman" w:hAnsi="Times New Roman" w:eastAsia="Times New Roman" w:cs="Times New Roman"/>
        </w:rPr>
        <w:t>”Kun näin, mitä meidän täytyy olla periäksemme kirkkauden, ja sitten näin, kuinka paljon Jeesus oli kärsinyt hankkiakseen meille niin rikkaan perinnön, rukoilin, että meidät kastettaisiin Kristuksen kärsimyksiin, ettemme säikähtäisi koetuksia, vaan kantaisimme ne kärsivällisesti ja ilolla, tietäen, mitä Jeesus oli kärsinyt, jotta me hänen köyhyytensä ja kärsimystensä kautta tulisimme rikkaiksi. Enkeli sanoi: ’Kieltäkää itsenne; teidän on riennettävä nopeasti eteenpäin.’ Joillakuilla meistä on ollut aikaa vastaanottaa totuus ja edistyä askel askeleelta, ja jokainen ottamamme askel on antanut meille voimaa ottaa seuraava. Mutta nyt aika on melkein päättynyt, ja sen, minkä oppimiseen meiltä on kulunut vuosia, heidän on opittava muutamassa kuukaudessa. Heidän on myös paljon pois opittava ja paljon opittava uudelleen. Niiden, jotka eivät tahdo ottaa pedon ja sen kuvan merkkiä asetuksen astuessa voimaan, täytyy tehdä ratkaisunsa nyt ja sanoa: Ei, me emme tunnusta pedon asetusta.”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पचानवे</dc:title>
  <dc:subject>दूसरे स्वर्गदूत के संदेश के भविष्यद्वाणीगत महत्व का उद्घाटन</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